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1FFC33" w14:textId="77777777" w:rsidR="00C40283" w:rsidRDefault="00AD0411">
      <w:pPr>
        <w:spacing w:before="36"/>
        <w:ind w:left="314"/>
        <w:jc w:val="center"/>
        <w:rPr>
          <w:b/>
        </w:rPr>
      </w:pPr>
      <w:r>
        <w:rPr>
          <w:b/>
        </w:rPr>
        <w:t>National</w:t>
      </w:r>
      <w:r>
        <w:rPr>
          <w:b/>
          <w:spacing w:val="11"/>
        </w:rPr>
        <w:t xml:space="preserve"> </w:t>
      </w:r>
      <w:r>
        <w:rPr>
          <w:b/>
        </w:rPr>
        <w:t>University</w:t>
      </w:r>
      <w:r>
        <w:rPr>
          <w:b/>
          <w:spacing w:val="-15"/>
        </w:rPr>
        <w:t xml:space="preserve"> </w:t>
      </w:r>
      <w:r>
        <w:rPr>
          <w:b/>
        </w:rPr>
        <w:t>of</w:t>
      </w:r>
      <w:r>
        <w:rPr>
          <w:b/>
          <w:spacing w:val="-9"/>
        </w:rPr>
        <w:t xml:space="preserve"> </w:t>
      </w:r>
      <w:r>
        <w:rPr>
          <w:b/>
        </w:rPr>
        <w:t>Computer</w:t>
      </w:r>
      <w:r>
        <w:rPr>
          <w:b/>
          <w:spacing w:val="-19"/>
        </w:rPr>
        <w:t xml:space="preserve"> </w:t>
      </w:r>
      <w:r>
        <w:rPr>
          <w:b/>
        </w:rPr>
        <w:t>and</w:t>
      </w:r>
      <w:r>
        <w:rPr>
          <w:b/>
          <w:spacing w:val="5"/>
        </w:rPr>
        <w:t xml:space="preserve"> </w:t>
      </w:r>
      <w:r>
        <w:rPr>
          <w:b/>
        </w:rPr>
        <w:t>Emerging</w:t>
      </w:r>
      <w:r>
        <w:rPr>
          <w:b/>
          <w:spacing w:val="4"/>
        </w:rPr>
        <w:t xml:space="preserve"> </w:t>
      </w:r>
      <w:r>
        <w:rPr>
          <w:b/>
        </w:rPr>
        <w:t>Sciences,</w:t>
      </w:r>
      <w:r>
        <w:rPr>
          <w:b/>
          <w:spacing w:val="2"/>
        </w:rPr>
        <w:t xml:space="preserve"> </w:t>
      </w:r>
      <w:r>
        <w:rPr>
          <w:b/>
          <w:spacing w:val="-2"/>
        </w:rPr>
        <w:t>CFD</w:t>
      </w:r>
      <w:r w:rsidR="009970D2">
        <w:rPr>
          <w:b/>
          <w:spacing w:val="-2"/>
        </w:rPr>
        <w:t xml:space="preserve"> </w:t>
      </w:r>
      <w:r>
        <w:rPr>
          <w:b/>
          <w:spacing w:val="-2"/>
        </w:rPr>
        <w:t>Campus</w:t>
      </w:r>
    </w:p>
    <w:p w14:paraId="181B1575" w14:textId="77777777" w:rsidR="00C40283" w:rsidRDefault="00C40283">
      <w:pPr>
        <w:pStyle w:val="BodyText"/>
        <w:spacing w:before="42"/>
        <w:ind w:left="0"/>
        <w:rPr>
          <w:b/>
          <w:sz w:val="20"/>
        </w:rPr>
      </w:pPr>
    </w:p>
    <w:tbl>
      <w:tblPr>
        <w:tblW w:w="0" w:type="auto"/>
        <w:tblInd w:w="331" w:type="dxa"/>
        <w:tblLayout w:type="fixed"/>
        <w:tblCellMar>
          <w:left w:w="0" w:type="dxa"/>
          <w:right w:w="0" w:type="dxa"/>
        </w:tblCellMar>
        <w:tblLook w:val="01E0" w:firstRow="1" w:lastRow="1" w:firstColumn="1" w:lastColumn="1" w:noHBand="0" w:noVBand="0"/>
      </w:tblPr>
      <w:tblGrid>
        <w:gridCol w:w="1824"/>
        <w:gridCol w:w="1825"/>
        <w:gridCol w:w="4115"/>
        <w:gridCol w:w="1562"/>
        <w:gridCol w:w="1141"/>
      </w:tblGrid>
      <w:tr w:rsidR="00C40283" w14:paraId="4E6B01BC" w14:textId="77777777" w:rsidTr="006D6F0E">
        <w:trPr>
          <w:trHeight w:val="263"/>
        </w:trPr>
        <w:tc>
          <w:tcPr>
            <w:tcW w:w="1824" w:type="dxa"/>
            <w:vMerge w:val="restart"/>
          </w:tcPr>
          <w:p w14:paraId="6212F6AE" w14:textId="77777777" w:rsidR="00C40283" w:rsidRDefault="00C40283">
            <w:pPr>
              <w:pStyle w:val="TableParagraph"/>
              <w:spacing w:before="4" w:line="240" w:lineRule="auto"/>
              <w:ind w:left="0"/>
              <w:rPr>
                <w:b/>
                <w:sz w:val="5"/>
              </w:rPr>
            </w:pPr>
          </w:p>
          <w:p w14:paraId="0C8E4E80" w14:textId="77777777" w:rsidR="00C40283" w:rsidRDefault="006D6F0E">
            <w:pPr>
              <w:pStyle w:val="TableParagraph"/>
              <w:spacing w:line="240" w:lineRule="auto"/>
              <w:ind w:left="145"/>
              <w:rPr>
                <w:sz w:val="20"/>
              </w:rPr>
            </w:pPr>
            <w:r>
              <w:rPr>
                <w:b/>
                <w:noProof/>
                <w:sz w:val="20"/>
                <w:lang w:val="en-GB" w:eastAsia="en-GB"/>
              </w:rPr>
              <w:drawing>
                <wp:inline distT="0" distB="0" distL="0" distR="0" wp14:anchorId="08BDC116" wp14:editId="72A52E13">
                  <wp:extent cx="1009650" cy="952500"/>
                  <wp:effectExtent l="0" t="0" r="0" b="0"/>
                  <wp:docPr id="17" name="Image 4" descr="A picture containing gear, ware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A picture containing gear, ware  Description automatically generated"/>
                          <pic:cNvPicPr/>
                        </pic:nvPicPr>
                        <pic:blipFill>
                          <a:blip r:embed="rId8" cstate="print"/>
                          <a:stretch>
                            <a:fillRect/>
                          </a:stretch>
                        </pic:blipFill>
                        <pic:spPr>
                          <a:xfrm>
                            <a:off x="0" y="0"/>
                            <a:ext cx="1010152" cy="952974"/>
                          </a:xfrm>
                          <a:prstGeom prst="rect">
                            <a:avLst/>
                          </a:prstGeom>
                        </pic:spPr>
                      </pic:pic>
                    </a:graphicData>
                  </a:graphic>
                </wp:inline>
              </w:drawing>
            </w:r>
          </w:p>
        </w:tc>
        <w:tc>
          <w:tcPr>
            <w:tcW w:w="1825" w:type="dxa"/>
          </w:tcPr>
          <w:p w14:paraId="4A663D72" w14:textId="77777777" w:rsidR="00C40283" w:rsidRDefault="00AD0411">
            <w:pPr>
              <w:pStyle w:val="TableParagraph"/>
              <w:spacing w:line="243" w:lineRule="exact"/>
              <w:ind w:left="105"/>
              <w:rPr>
                <w:b/>
              </w:rPr>
            </w:pPr>
            <w:r>
              <w:rPr>
                <w:b/>
              </w:rPr>
              <w:t>Course</w:t>
            </w:r>
            <w:r>
              <w:rPr>
                <w:b/>
                <w:spacing w:val="-10"/>
              </w:rPr>
              <w:t xml:space="preserve"> </w:t>
            </w:r>
            <w:r>
              <w:rPr>
                <w:b/>
                <w:spacing w:val="-2"/>
              </w:rPr>
              <w:t>Name:</w:t>
            </w:r>
          </w:p>
        </w:tc>
        <w:tc>
          <w:tcPr>
            <w:tcW w:w="4115" w:type="dxa"/>
          </w:tcPr>
          <w:p w14:paraId="4F501A0D" w14:textId="77777777" w:rsidR="00C40283" w:rsidRDefault="00407DC2">
            <w:pPr>
              <w:pStyle w:val="TableParagraph"/>
              <w:spacing w:line="243" w:lineRule="exact"/>
              <w:rPr>
                <w:b/>
              </w:rPr>
            </w:pPr>
            <w:r>
              <w:rPr>
                <w:b/>
              </w:rPr>
              <w:t>Data Science</w:t>
            </w:r>
          </w:p>
        </w:tc>
        <w:tc>
          <w:tcPr>
            <w:tcW w:w="1562" w:type="dxa"/>
          </w:tcPr>
          <w:p w14:paraId="4F04442E" w14:textId="77777777" w:rsidR="00C40283" w:rsidRDefault="00AD0411">
            <w:pPr>
              <w:pStyle w:val="TableParagraph"/>
              <w:spacing w:line="243" w:lineRule="exact"/>
              <w:rPr>
                <w:b/>
              </w:rPr>
            </w:pPr>
            <w:r>
              <w:rPr>
                <w:b/>
              </w:rPr>
              <w:t>Course</w:t>
            </w:r>
            <w:r>
              <w:rPr>
                <w:b/>
                <w:spacing w:val="-12"/>
              </w:rPr>
              <w:t xml:space="preserve"> </w:t>
            </w:r>
            <w:r>
              <w:rPr>
                <w:b/>
                <w:spacing w:val="-2"/>
              </w:rPr>
              <w:t>Code:</w:t>
            </w:r>
          </w:p>
        </w:tc>
        <w:tc>
          <w:tcPr>
            <w:tcW w:w="1141" w:type="dxa"/>
          </w:tcPr>
          <w:p w14:paraId="71B88248" w14:textId="5B03A4DF" w:rsidR="00C40283" w:rsidRDefault="00AA3DEE">
            <w:pPr>
              <w:pStyle w:val="TableParagraph"/>
              <w:spacing w:line="243" w:lineRule="exact"/>
              <w:ind w:left="112"/>
              <w:rPr>
                <w:b/>
              </w:rPr>
            </w:pPr>
            <w:r>
              <w:rPr>
                <w:b/>
              </w:rPr>
              <w:t>CS4048</w:t>
            </w:r>
          </w:p>
        </w:tc>
      </w:tr>
      <w:tr w:rsidR="00C40283" w14:paraId="0E654FF9" w14:textId="77777777" w:rsidTr="006D6F0E">
        <w:trPr>
          <w:trHeight w:val="255"/>
        </w:trPr>
        <w:tc>
          <w:tcPr>
            <w:tcW w:w="1824" w:type="dxa"/>
            <w:vMerge/>
          </w:tcPr>
          <w:p w14:paraId="7A2E739E" w14:textId="77777777" w:rsidR="00C40283" w:rsidRDefault="00C40283">
            <w:pPr>
              <w:rPr>
                <w:sz w:val="2"/>
                <w:szCs w:val="2"/>
              </w:rPr>
            </w:pPr>
          </w:p>
        </w:tc>
        <w:tc>
          <w:tcPr>
            <w:tcW w:w="1825" w:type="dxa"/>
          </w:tcPr>
          <w:p w14:paraId="63166AEF" w14:textId="77777777" w:rsidR="00C40283" w:rsidRDefault="00AD0411">
            <w:pPr>
              <w:pStyle w:val="TableParagraph"/>
              <w:ind w:left="105"/>
              <w:rPr>
                <w:b/>
              </w:rPr>
            </w:pPr>
            <w:r>
              <w:rPr>
                <w:b/>
                <w:spacing w:val="-2"/>
              </w:rPr>
              <w:t>Program:</w:t>
            </w:r>
          </w:p>
        </w:tc>
        <w:tc>
          <w:tcPr>
            <w:tcW w:w="4115" w:type="dxa"/>
          </w:tcPr>
          <w:p w14:paraId="6E113A73" w14:textId="77777777" w:rsidR="00C40283" w:rsidRDefault="00407DC2">
            <w:pPr>
              <w:pStyle w:val="TableParagraph"/>
              <w:rPr>
                <w:b/>
              </w:rPr>
            </w:pPr>
            <w:r>
              <w:rPr>
                <w:b/>
              </w:rPr>
              <w:t>Computer Science</w:t>
            </w:r>
          </w:p>
        </w:tc>
        <w:tc>
          <w:tcPr>
            <w:tcW w:w="1562" w:type="dxa"/>
          </w:tcPr>
          <w:p w14:paraId="25FC2FA3" w14:textId="77777777" w:rsidR="00C40283" w:rsidRDefault="00AD0411">
            <w:pPr>
              <w:pStyle w:val="TableParagraph"/>
              <w:rPr>
                <w:b/>
              </w:rPr>
            </w:pPr>
            <w:r>
              <w:rPr>
                <w:b/>
                <w:spacing w:val="-2"/>
              </w:rPr>
              <w:t>Semester:</w:t>
            </w:r>
          </w:p>
        </w:tc>
        <w:tc>
          <w:tcPr>
            <w:tcW w:w="1141" w:type="dxa"/>
          </w:tcPr>
          <w:p w14:paraId="56BC3C62" w14:textId="77777777" w:rsidR="00C40283" w:rsidRDefault="00407DC2">
            <w:pPr>
              <w:pStyle w:val="TableParagraph"/>
              <w:ind w:left="112"/>
              <w:rPr>
                <w:b/>
              </w:rPr>
            </w:pPr>
            <w:r>
              <w:rPr>
                <w:b/>
              </w:rPr>
              <w:t>Fall</w:t>
            </w:r>
            <w:r w:rsidR="00AD0411">
              <w:rPr>
                <w:b/>
                <w:spacing w:val="5"/>
              </w:rPr>
              <w:t xml:space="preserve"> </w:t>
            </w:r>
            <w:r w:rsidR="004D1811">
              <w:rPr>
                <w:b/>
                <w:spacing w:val="-4"/>
              </w:rPr>
              <w:t>2025</w:t>
            </w:r>
          </w:p>
        </w:tc>
      </w:tr>
      <w:tr w:rsidR="00C40283" w14:paraId="2E34CEE6" w14:textId="77777777" w:rsidTr="006D6F0E">
        <w:trPr>
          <w:trHeight w:val="270"/>
        </w:trPr>
        <w:tc>
          <w:tcPr>
            <w:tcW w:w="1824" w:type="dxa"/>
            <w:vMerge/>
          </w:tcPr>
          <w:p w14:paraId="5FB9CB29" w14:textId="77777777" w:rsidR="00C40283" w:rsidRDefault="00C40283">
            <w:pPr>
              <w:rPr>
                <w:sz w:val="2"/>
                <w:szCs w:val="2"/>
              </w:rPr>
            </w:pPr>
          </w:p>
        </w:tc>
        <w:tc>
          <w:tcPr>
            <w:tcW w:w="1825" w:type="dxa"/>
          </w:tcPr>
          <w:p w14:paraId="75B3DD93" w14:textId="77777777" w:rsidR="00C40283" w:rsidRDefault="00AD0411">
            <w:pPr>
              <w:pStyle w:val="TableParagraph"/>
              <w:spacing w:line="250" w:lineRule="exact"/>
              <w:ind w:left="105"/>
              <w:rPr>
                <w:b/>
              </w:rPr>
            </w:pPr>
            <w:r>
              <w:rPr>
                <w:b/>
              </w:rPr>
              <w:t>Submission</w:t>
            </w:r>
            <w:r>
              <w:rPr>
                <w:b/>
                <w:spacing w:val="-2"/>
              </w:rPr>
              <w:t xml:space="preserve"> Date:</w:t>
            </w:r>
          </w:p>
        </w:tc>
        <w:tc>
          <w:tcPr>
            <w:tcW w:w="4115" w:type="dxa"/>
          </w:tcPr>
          <w:p w14:paraId="10485002" w14:textId="5B83F87C" w:rsidR="00C40283" w:rsidRDefault="00F250ED">
            <w:pPr>
              <w:pStyle w:val="TableParagraph"/>
              <w:spacing w:line="250" w:lineRule="exact"/>
              <w:rPr>
                <w:b/>
              </w:rPr>
            </w:pPr>
            <w:r>
              <w:rPr>
                <w:b/>
              </w:rPr>
              <w:t>20-10-2025</w:t>
            </w:r>
          </w:p>
        </w:tc>
        <w:tc>
          <w:tcPr>
            <w:tcW w:w="1562" w:type="dxa"/>
          </w:tcPr>
          <w:p w14:paraId="41321D17" w14:textId="77777777" w:rsidR="00C40283" w:rsidRDefault="00AD0411">
            <w:pPr>
              <w:pStyle w:val="TableParagraph"/>
              <w:spacing w:line="250" w:lineRule="exact"/>
              <w:rPr>
                <w:b/>
              </w:rPr>
            </w:pPr>
            <w:r>
              <w:rPr>
                <w:b/>
              </w:rPr>
              <w:t>Total</w:t>
            </w:r>
            <w:r>
              <w:rPr>
                <w:b/>
                <w:spacing w:val="-11"/>
              </w:rPr>
              <w:t xml:space="preserve"> </w:t>
            </w:r>
            <w:r>
              <w:rPr>
                <w:b/>
                <w:spacing w:val="-2"/>
              </w:rPr>
              <w:t>Marks:</w:t>
            </w:r>
          </w:p>
        </w:tc>
        <w:tc>
          <w:tcPr>
            <w:tcW w:w="1141" w:type="dxa"/>
          </w:tcPr>
          <w:p w14:paraId="3A92D652" w14:textId="4EFCF355" w:rsidR="00C40283" w:rsidRDefault="00C40283">
            <w:pPr>
              <w:pStyle w:val="TableParagraph"/>
              <w:spacing w:line="250" w:lineRule="exact"/>
              <w:ind w:left="112"/>
              <w:rPr>
                <w:b/>
              </w:rPr>
            </w:pPr>
          </w:p>
        </w:tc>
      </w:tr>
      <w:tr w:rsidR="00C40283" w14:paraId="553E0E22" w14:textId="77777777" w:rsidTr="006D6F0E">
        <w:trPr>
          <w:trHeight w:val="270"/>
        </w:trPr>
        <w:tc>
          <w:tcPr>
            <w:tcW w:w="1824" w:type="dxa"/>
            <w:vMerge/>
          </w:tcPr>
          <w:p w14:paraId="3AF20F7E" w14:textId="77777777" w:rsidR="00C40283" w:rsidRDefault="00C40283">
            <w:pPr>
              <w:rPr>
                <w:sz w:val="2"/>
                <w:szCs w:val="2"/>
              </w:rPr>
            </w:pPr>
          </w:p>
        </w:tc>
        <w:tc>
          <w:tcPr>
            <w:tcW w:w="1825" w:type="dxa"/>
          </w:tcPr>
          <w:p w14:paraId="7349289E" w14:textId="77777777" w:rsidR="00C40283" w:rsidRDefault="00AD0411">
            <w:pPr>
              <w:pStyle w:val="TableParagraph"/>
              <w:spacing w:line="250" w:lineRule="exact"/>
              <w:ind w:left="105"/>
              <w:rPr>
                <w:b/>
              </w:rPr>
            </w:pPr>
            <w:r>
              <w:rPr>
                <w:b/>
                <w:spacing w:val="-2"/>
              </w:rPr>
              <w:t>Section:</w:t>
            </w:r>
          </w:p>
        </w:tc>
        <w:tc>
          <w:tcPr>
            <w:tcW w:w="4115" w:type="dxa"/>
          </w:tcPr>
          <w:p w14:paraId="58A8190D" w14:textId="77777777" w:rsidR="00C40283" w:rsidRDefault="006D6F0E">
            <w:pPr>
              <w:pStyle w:val="TableParagraph"/>
              <w:spacing w:line="250" w:lineRule="exact"/>
              <w:rPr>
                <w:b/>
              </w:rPr>
            </w:pPr>
            <w:r>
              <w:rPr>
                <w:b/>
              </w:rPr>
              <w:t>BS(CS)</w:t>
            </w:r>
          </w:p>
        </w:tc>
        <w:tc>
          <w:tcPr>
            <w:tcW w:w="1562" w:type="dxa"/>
          </w:tcPr>
          <w:p w14:paraId="43D5F80A" w14:textId="77777777" w:rsidR="00C40283" w:rsidRDefault="00AD0411">
            <w:pPr>
              <w:pStyle w:val="TableParagraph"/>
              <w:spacing w:line="250" w:lineRule="exact"/>
              <w:rPr>
                <w:b/>
              </w:rPr>
            </w:pPr>
            <w:r>
              <w:rPr>
                <w:b/>
                <w:spacing w:val="-2"/>
              </w:rPr>
              <w:t>Weight:</w:t>
            </w:r>
          </w:p>
        </w:tc>
        <w:tc>
          <w:tcPr>
            <w:tcW w:w="1141" w:type="dxa"/>
          </w:tcPr>
          <w:p w14:paraId="02997C31" w14:textId="77777777" w:rsidR="00C40283" w:rsidRDefault="00C40283">
            <w:pPr>
              <w:pStyle w:val="TableParagraph"/>
              <w:spacing w:line="250" w:lineRule="exact"/>
              <w:ind w:left="112"/>
              <w:rPr>
                <w:b/>
              </w:rPr>
            </w:pPr>
          </w:p>
        </w:tc>
      </w:tr>
      <w:tr w:rsidR="00C40283" w14:paraId="68AEB1B1" w14:textId="77777777" w:rsidTr="006D6F0E">
        <w:trPr>
          <w:trHeight w:val="255"/>
        </w:trPr>
        <w:tc>
          <w:tcPr>
            <w:tcW w:w="1824" w:type="dxa"/>
            <w:vMerge/>
          </w:tcPr>
          <w:p w14:paraId="48B1203F" w14:textId="77777777" w:rsidR="00C40283" w:rsidRDefault="00C40283">
            <w:pPr>
              <w:rPr>
                <w:sz w:val="2"/>
                <w:szCs w:val="2"/>
              </w:rPr>
            </w:pPr>
          </w:p>
        </w:tc>
        <w:tc>
          <w:tcPr>
            <w:tcW w:w="1825" w:type="dxa"/>
          </w:tcPr>
          <w:p w14:paraId="4E2EDEF6" w14:textId="77777777" w:rsidR="00C40283" w:rsidRDefault="00AD0411">
            <w:pPr>
              <w:pStyle w:val="TableParagraph"/>
              <w:ind w:left="105"/>
              <w:rPr>
                <w:b/>
              </w:rPr>
            </w:pPr>
            <w:r>
              <w:rPr>
                <w:b/>
              </w:rPr>
              <w:t>Exam</w:t>
            </w:r>
            <w:r>
              <w:rPr>
                <w:b/>
                <w:spacing w:val="-9"/>
              </w:rPr>
              <w:t xml:space="preserve"> </w:t>
            </w:r>
            <w:r>
              <w:rPr>
                <w:b/>
                <w:spacing w:val="-2"/>
              </w:rPr>
              <w:t>Type:</w:t>
            </w:r>
          </w:p>
        </w:tc>
        <w:tc>
          <w:tcPr>
            <w:tcW w:w="4115" w:type="dxa"/>
          </w:tcPr>
          <w:p w14:paraId="772C678B" w14:textId="56D54676" w:rsidR="00C40283" w:rsidRDefault="00AD0411">
            <w:pPr>
              <w:pStyle w:val="TableParagraph"/>
              <w:rPr>
                <w:b/>
              </w:rPr>
            </w:pPr>
            <w:r>
              <w:rPr>
                <w:b/>
              </w:rPr>
              <w:t>Assignment-</w:t>
            </w:r>
            <w:r w:rsidR="00AA3DEE">
              <w:rPr>
                <w:b/>
                <w:spacing w:val="-10"/>
              </w:rPr>
              <w:t>2</w:t>
            </w:r>
          </w:p>
        </w:tc>
        <w:tc>
          <w:tcPr>
            <w:tcW w:w="1562" w:type="dxa"/>
          </w:tcPr>
          <w:p w14:paraId="7D8D3A13" w14:textId="77777777" w:rsidR="00C40283" w:rsidRDefault="00C40283">
            <w:pPr>
              <w:pStyle w:val="TableParagraph"/>
              <w:rPr>
                <w:b/>
              </w:rPr>
            </w:pPr>
          </w:p>
        </w:tc>
        <w:tc>
          <w:tcPr>
            <w:tcW w:w="1141" w:type="dxa"/>
          </w:tcPr>
          <w:p w14:paraId="2DF9F166" w14:textId="77777777" w:rsidR="00C40283" w:rsidRDefault="00C40283">
            <w:pPr>
              <w:pStyle w:val="TableParagraph"/>
              <w:ind w:left="112"/>
              <w:rPr>
                <w:b/>
              </w:rPr>
            </w:pPr>
          </w:p>
        </w:tc>
      </w:tr>
      <w:tr w:rsidR="00C40283" w14:paraId="3BB74951" w14:textId="77777777" w:rsidTr="006D6F0E">
        <w:trPr>
          <w:trHeight w:val="277"/>
        </w:trPr>
        <w:tc>
          <w:tcPr>
            <w:tcW w:w="1824" w:type="dxa"/>
            <w:vMerge/>
          </w:tcPr>
          <w:p w14:paraId="10E3B2C3" w14:textId="77777777" w:rsidR="00C40283" w:rsidRDefault="00C40283">
            <w:pPr>
              <w:rPr>
                <w:sz w:val="2"/>
                <w:szCs w:val="2"/>
              </w:rPr>
            </w:pPr>
          </w:p>
        </w:tc>
        <w:tc>
          <w:tcPr>
            <w:tcW w:w="1825" w:type="dxa"/>
          </w:tcPr>
          <w:p w14:paraId="0A4DA60E" w14:textId="77777777" w:rsidR="00C40283" w:rsidRDefault="00C40283" w:rsidP="004D1811">
            <w:pPr>
              <w:pStyle w:val="TableParagraph"/>
              <w:spacing w:line="258" w:lineRule="exact"/>
              <w:ind w:left="0"/>
              <w:rPr>
                <w:b/>
              </w:rPr>
            </w:pPr>
          </w:p>
        </w:tc>
        <w:tc>
          <w:tcPr>
            <w:tcW w:w="4115" w:type="dxa"/>
          </w:tcPr>
          <w:p w14:paraId="5FE817F0" w14:textId="77777777" w:rsidR="00C40283" w:rsidRDefault="00C40283">
            <w:pPr>
              <w:pStyle w:val="TableParagraph"/>
              <w:spacing w:line="258" w:lineRule="exact"/>
              <w:rPr>
                <w:b/>
              </w:rPr>
            </w:pPr>
          </w:p>
        </w:tc>
        <w:tc>
          <w:tcPr>
            <w:tcW w:w="1562" w:type="dxa"/>
          </w:tcPr>
          <w:p w14:paraId="65EB3C82" w14:textId="77777777" w:rsidR="00C40283" w:rsidRDefault="00C40283">
            <w:pPr>
              <w:pStyle w:val="TableParagraph"/>
              <w:spacing w:line="240" w:lineRule="auto"/>
              <w:ind w:left="0"/>
              <w:rPr>
                <w:rFonts w:ascii="Times New Roman"/>
                <w:sz w:val="20"/>
              </w:rPr>
            </w:pPr>
          </w:p>
        </w:tc>
        <w:tc>
          <w:tcPr>
            <w:tcW w:w="1141" w:type="dxa"/>
          </w:tcPr>
          <w:p w14:paraId="0C7D3DC4" w14:textId="77777777" w:rsidR="00C40283" w:rsidRDefault="00C40283">
            <w:pPr>
              <w:pStyle w:val="TableParagraph"/>
              <w:spacing w:line="240" w:lineRule="auto"/>
              <w:ind w:left="0"/>
              <w:rPr>
                <w:rFonts w:ascii="Times New Roman"/>
                <w:sz w:val="20"/>
              </w:rPr>
            </w:pPr>
          </w:p>
        </w:tc>
      </w:tr>
    </w:tbl>
    <w:p w14:paraId="25240D50" w14:textId="77777777" w:rsidR="00C40283" w:rsidRDefault="00C40283" w:rsidP="00AA3DEE">
      <w:pPr>
        <w:pStyle w:val="TableParagraph"/>
        <w:spacing w:line="240" w:lineRule="auto"/>
        <w:ind w:left="0"/>
        <w:rPr>
          <w:rFonts w:ascii="Times New Roman"/>
          <w:sz w:val="20"/>
        </w:rPr>
      </w:pPr>
    </w:p>
    <w:p w14:paraId="637A4873" w14:textId="77777777" w:rsidR="00AA3DEE" w:rsidRDefault="00AA3DEE" w:rsidP="00AA3DEE">
      <w:pPr>
        <w:rPr>
          <w:rFonts w:ascii="Times New Roman"/>
          <w:sz w:val="20"/>
        </w:rPr>
      </w:pPr>
    </w:p>
    <w:p w14:paraId="52A32697" w14:textId="6F46D7C4" w:rsidR="00C40283" w:rsidRDefault="00AA3DEE" w:rsidP="00AA3DEE">
      <w:pPr>
        <w:tabs>
          <w:tab w:val="left" w:pos="2940"/>
        </w:tabs>
        <w:rPr>
          <w:b/>
        </w:rPr>
      </w:pPr>
      <w:r>
        <w:rPr>
          <w:rFonts w:ascii="Times New Roman"/>
          <w:sz w:val="20"/>
        </w:rPr>
        <w:tab/>
      </w:r>
      <w:r w:rsidR="00AD0411">
        <w:rPr>
          <w:b/>
          <w:spacing w:val="-2"/>
        </w:rPr>
        <w:t>Instruction</w:t>
      </w:r>
      <w:r w:rsidR="00E90669">
        <w:rPr>
          <w:b/>
          <w:spacing w:val="-2"/>
        </w:rPr>
        <w:t>s</w:t>
      </w:r>
      <w:r w:rsidR="00AD0411">
        <w:rPr>
          <w:b/>
          <w:spacing w:val="-2"/>
        </w:rPr>
        <w:t>/Note</w:t>
      </w:r>
      <w:r w:rsidR="00E90669">
        <w:rPr>
          <w:b/>
          <w:spacing w:val="-2"/>
        </w:rPr>
        <w:t>:</w:t>
      </w:r>
    </w:p>
    <w:p w14:paraId="580C5AE7" w14:textId="3E9837AC" w:rsidR="00E90669" w:rsidRPr="00E90669" w:rsidRDefault="00E90669" w:rsidP="00E90669">
      <w:pPr>
        <w:pStyle w:val="ListParagraph"/>
        <w:numPr>
          <w:ilvl w:val="3"/>
          <w:numId w:val="9"/>
        </w:numPr>
        <w:tabs>
          <w:tab w:val="left" w:pos="3060"/>
        </w:tabs>
        <w:spacing w:before="1"/>
        <w:rPr>
          <w:b/>
          <w:spacing w:val="-5"/>
        </w:rPr>
      </w:pPr>
      <w:r w:rsidRPr="00E90669">
        <w:rPr>
          <w:b/>
          <w:spacing w:val="-5"/>
        </w:rPr>
        <w:t>Make single .ipynb file and use this format to name it 2</w:t>
      </w:r>
      <w:r w:rsidR="00B53026">
        <w:rPr>
          <w:b/>
          <w:spacing w:val="-5"/>
        </w:rPr>
        <w:t>3</w:t>
      </w:r>
      <w:r w:rsidRPr="00E90669">
        <w:rPr>
          <w:b/>
          <w:spacing w:val="-5"/>
        </w:rPr>
        <w:t>F-1234.pynb.</w:t>
      </w:r>
    </w:p>
    <w:p w14:paraId="737121B1" w14:textId="77777777" w:rsidR="00E90669" w:rsidRPr="00E90669" w:rsidRDefault="00E90669" w:rsidP="00E90669">
      <w:pPr>
        <w:pStyle w:val="ListParagraph"/>
        <w:numPr>
          <w:ilvl w:val="3"/>
          <w:numId w:val="9"/>
        </w:numPr>
        <w:tabs>
          <w:tab w:val="left" w:pos="3060"/>
        </w:tabs>
        <w:spacing w:before="1"/>
        <w:rPr>
          <w:b/>
          <w:spacing w:val="-5"/>
        </w:rPr>
      </w:pPr>
      <w:r w:rsidRPr="00E90669">
        <w:rPr>
          <w:b/>
          <w:spacing w:val="-5"/>
        </w:rPr>
        <w:t>Do not submit your assignment after the deadline.</w:t>
      </w:r>
    </w:p>
    <w:p w14:paraId="562683A7" w14:textId="77777777" w:rsidR="00C40283" w:rsidRPr="005762DB" w:rsidRDefault="00E90669" w:rsidP="00E90669">
      <w:pPr>
        <w:pStyle w:val="ListParagraph"/>
        <w:numPr>
          <w:ilvl w:val="3"/>
          <w:numId w:val="9"/>
        </w:numPr>
        <w:tabs>
          <w:tab w:val="left" w:pos="3060"/>
        </w:tabs>
        <w:spacing w:before="1"/>
        <w:rPr>
          <w:b/>
        </w:rPr>
      </w:pPr>
      <w:r w:rsidRPr="00E90669">
        <w:rPr>
          <w:b/>
          <w:spacing w:val="-5"/>
        </w:rPr>
        <w:t>Do not copy code from any source otherwise you will be penalized with negative marks.</w:t>
      </w:r>
    </w:p>
    <w:p w14:paraId="1E957D5B" w14:textId="49F76779" w:rsidR="005762DB" w:rsidRDefault="001115A4" w:rsidP="002E3F73">
      <w:pPr>
        <w:pStyle w:val="ListParagraph"/>
        <w:numPr>
          <w:ilvl w:val="3"/>
          <w:numId w:val="9"/>
        </w:numPr>
        <w:tabs>
          <w:tab w:val="left" w:pos="3060"/>
        </w:tabs>
        <w:spacing w:before="1"/>
        <w:rPr>
          <w:b/>
        </w:rPr>
      </w:pPr>
      <w:r>
        <w:rPr>
          <w:b/>
        </w:rPr>
        <w:t>Dataset</w:t>
      </w:r>
      <w:r w:rsidR="002E3F73">
        <w:rPr>
          <w:b/>
        </w:rPr>
        <w:t>s</w:t>
      </w:r>
      <w:r>
        <w:rPr>
          <w:b/>
        </w:rPr>
        <w:t xml:space="preserve"> (</w:t>
      </w:r>
      <w:r w:rsidR="00AA3DEE" w:rsidRPr="00AA3DEE">
        <w:rPr>
          <w:b/>
        </w:rPr>
        <w:t>pakistan-media-dataset-synthetic</w:t>
      </w:r>
      <w:r w:rsidR="002E3F73">
        <w:rPr>
          <w:b/>
        </w:rPr>
        <w:t>.csv</w:t>
      </w:r>
      <w:r>
        <w:rPr>
          <w:b/>
        </w:rPr>
        <w:t>) is provided with this Assignment.</w:t>
      </w:r>
    </w:p>
    <w:p w14:paraId="67F6BDCF" w14:textId="77777777" w:rsidR="006B2065" w:rsidRPr="00E90669" w:rsidRDefault="006B2065" w:rsidP="006B2065">
      <w:pPr>
        <w:pStyle w:val="ListParagraph"/>
        <w:numPr>
          <w:ilvl w:val="3"/>
          <w:numId w:val="9"/>
        </w:numPr>
        <w:tabs>
          <w:tab w:val="left" w:pos="3060"/>
        </w:tabs>
        <w:spacing w:before="1"/>
        <w:rPr>
          <w:b/>
        </w:rPr>
      </w:pPr>
      <w:r>
        <w:rPr>
          <w:b/>
        </w:rPr>
        <w:t>There Will be Viva for this Assignment.</w:t>
      </w:r>
    </w:p>
    <w:p w14:paraId="7FDC9F6A" w14:textId="77777777" w:rsidR="00E90669" w:rsidRDefault="00E90669" w:rsidP="00E90669">
      <w:pPr>
        <w:pStyle w:val="ListParagraph"/>
        <w:tabs>
          <w:tab w:val="left" w:pos="605"/>
        </w:tabs>
        <w:spacing w:line="241" w:lineRule="exact"/>
        <w:ind w:left="720" w:firstLine="0"/>
      </w:pPr>
      <w:r>
        <w:rPr>
          <w:noProof/>
          <w:lang w:val="en-GB" w:eastAsia="en-GB"/>
        </w:rPr>
        <mc:AlternateContent>
          <mc:Choice Requires="wps">
            <w:drawing>
              <wp:anchor distT="0" distB="0" distL="0" distR="0" simplePos="0" relativeHeight="251659776" behindDoc="0" locked="0" layoutInCell="1" allowOverlap="1" wp14:anchorId="45E57AE0" wp14:editId="0FA7B37A">
                <wp:simplePos x="0" y="0"/>
                <wp:positionH relativeFrom="page">
                  <wp:posOffset>657860</wp:posOffset>
                </wp:positionH>
                <wp:positionV relativeFrom="paragraph">
                  <wp:posOffset>215900</wp:posOffset>
                </wp:positionV>
                <wp:extent cx="6656705" cy="952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56705" cy="9525"/>
                        </a:xfrm>
                        <a:custGeom>
                          <a:avLst/>
                          <a:gdLst/>
                          <a:ahLst/>
                          <a:cxnLst/>
                          <a:rect l="l" t="t" r="r" b="b"/>
                          <a:pathLst>
                            <a:path w="6656705" h="9525">
                              <a:moveTo>
                                <a:pt x="6656514" y="0"/>
                              </a:moveTo>
                              <a:lnTo>
                                <a:pt x="1163383" y="0"/>
                              </a:lnTo>
                              <a:lnTo>
                                <a:pt x="1153858" y="0"/>
                              </a:lnTo>
                              <a:lnTo>
                                <a:pt x="0" y="0"/>
                              </a:lnTo>
                              <a:lnTo>
                                <a:pt x="0" y="9525"/>
                              </a:lnTo>
                              <a:lnTo>
                                <a:pt x="1153858" y="9525"/>
                              </a:lnTo>
                              <a:lnTo>
                                <a:pt x="1163320" y="9525"/>
                              </a:lnTo>
                              <a:lnTo>
                                <a:pt x="6656514" y="9525"/>
                              </a:lnTo>
                              <a:lnTo>
                                <a:pt x="6656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1EEE4C1" id="Graphic 4" o:spid="_x0000_s1026" style="position:absolute;margin-left:51.8pt;margin-top:17pt;width:524.15pt;height:.75pt;z-index:251659776;visibility:visible;mso-wrap-style:square;mso-wrap-distance-left:0;mso-wrap-distance-top:0;mso-wrap-distance-right:0;mso-wrap-distance-bottom:0;mso-position-horizontal:absolute;mso-position-horizontal-relative:page;mso-position-vertical:absolute;mso-position-vertical-relative:text;v-text-anchor:top" coordsize="665670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" path="m6656514,l1163383,r-9525,l,,,9525r1153858,l1163320,9525r5493194,l6656514,xe" fillcolor="black" stroked="f">
                <v:path arrowok="t"/>
                <w10:wrap anchorx="page"/>
              </v:shape>
            </w:pict>
          </mc:Fallback>
        </mc:AlternateContent>
      </w:r>
    </w:p>
    <w:p w14:paraId="4D65C362" w14:textId="77777777" w:rsidR="00AA3DEE" w:rsidRDefault="00AA3DEE" w:rsidP="00AA3DEE"/>
    <w:p w14:paraId="791A6EEF" w14:textId="1EFE131F" w:rsidR="00221628" w:rsidRDefault="00221628" w:rsidP="00461BF5">
      <w:pPr>
        <w:spacing w:after="160" w:line="278" w:lineRule="auto"/>
      </w:pPr>
      <w:r w:rsidRPr="00221628">
        <w:t xml:space="preserve">Dataset Overview: This dataset represents synthetic media data from Pakistani news outlets, combining television, newspaper, and social media attributes. It simulates journalist activity, coverage topics, sentiment, bias, and audience engagement metrics — useful for analyzing media trends, bias detection, or content influence.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52"/>
        <w:gridCol w:w="914"/>
        <w:gridCol w:w="5305"/>
        <w:gridCol w:w="2319"/>
      </w:tblGrid>
      <w:tr w:rsidR="00221628" w:rsidRPr="00221628" w14:paraId="11B3A1DA" w14:textId="77777777" w:rsidTr="002503FB">
        <w:trPr>
          <w:tblHeader/>
          <w:tblCellSpacing w:w="15" w:type="dxa"/>
        </w:trPr>
        <w:tc>
          <w:tcPr>
            <w:tcW w:w="0" w:type="auto"/>
            <w:vAlign w:val="center"/>
            <w:hideMark/>
          </w:tcPr>
          <w:p w14:paraId="586A4672" w14:textId="77777777" w:rsidR="00221628" w:rsidRPr="00221628" w:rsidRDefault="00221628" w:rsidP="00221628">
            <w:pPr>
              <w:spacing w:after="160" w:line="278" w:lineRule="auto"/>
              <w:rPr>
                <w:b/>
                <w:bCs/>
                <w:lang w:val="en-PK"/>
              </w:rPr>
            </w:pPr>
            <w:r w:rsidRPr="00221628">
              <w:rPr>
                <w:b/>
                <w:bCs/>
                <w:lang w:val="en-PK"/>
              </w:rPr>
              <w:t>Column Name</w:t>
            </w:r>
          </w:p>
        </w:tc>
        <w:tc>
          <w:tcPr>
            <w:tcW w:w="0" w:type="auto"/>
            <w:vAlign w:val="center"/>
            <w:hideMark/>
          </w:tcPr>
          <w:p w14:paraId="001D6832" w14:textId="77777777" w:rsidR="00221628" w:rsidRPr="00221628" w:rsidRDefault="00221628" w:rsidP="00221628">
            <w:pPr>
              <w:spacing w:after="160" w:line="278" w:lineRule="auto"/>
              <w:rPr>
                <w:b/>
                <w:bCs/>
                <w:lang w:val="en-PK"/>
              </w:rPr>
            </w:pPr>
            <w:r w:rsidRPr="00221628">
              <w:rPr>
                <w:b/>
                <w:bCs/>
                <w:lang w:val="en-PK"/>
              </w:rPr>
              <w:t>Data Type</w:t>
            </w:r>
          </w:p>
        </w:tc>
        <w:tc>
          <w:tcPr>
            <w:tcW w:w="0" w:type="auto"/>
            <w:vAlign w:val="center"/>
            <w:hideMark/>
          </w:tcPr>
          <w:p w14:paraId="03330568" w14:textId="77777777" w:rsidR="00221628" w:rsidRPr="00221628" w:rsidRDefault="00221628" w:rsidP="00221628">
            <w:pPr>
              <w:spacing w:after="160" w:line="278" w:lineRule="auto"/>
              <w:rPr>
                <w:b/>
                <w:bCs/>
                <w:lang w:val="en-PK"/>
              </w:rPr>
            </w:pPr>
            <w:r w:rsidRPr="00221628">
              <w:rPr>
                <w:b/>
                <w:bCs/>
                <w:lang w:val="en-PK"/>
              </w:rPr>
              <w:t>Description / Meaning</w:t>
            </w:r>
          </w:p>
        </w:tc>
        <w:tc>
          <w:tcPr>
            <w:tcW w:w="0" w:type="auto"/>
            <w:vAlign w:val="center"/>
            <w:hideMark/>
          </w:tcPr>
          <w:p w14:paraId="576325F2" w14:textId="77777777" w:rsidR="00221628" w:rsidRPr="00221628" w:rsidRDefault="00221628" w:rsidP="00221628">
            <w:pPr>
              <w:spacing w:after="160" w:line="278" w:lineRule="auto"/>
              <w:rPr>
                <w:b/>
                <w:bCs/>
                <w:lang w:val="en-PK"/>
              </w:rPr>
            </w:pPr>
            <w:r w:rsidRPr="00221628">
              <w:rPr>
                <w:b/>
                <w:bCs/>
                <w:lang w:val="en-PK"/>
              </w:rPr>
              <w:t>Example Value</w:t>
            </w:r>
          </w:p>
        </w:tc>
      </w:tr>
      <w:tr w:rsidR="00221628" w:rsidRPr="00221628" w14:paraId="050C1F6B" w14:textId="77777777" w:rsidTr="002503FB">
        <w:trPr>
          <w:tblCellSpacing w:w="15" w:type="dxa"/>
        </w:trPr>
        <w:tc>
          <w:tcPr>
            <w:tcW w:w="0" w:type="auto"/>
            <w:vAlign w:val="center"/>
            <w:hideMark/>
          </w:tcPr>
          <w:p w14:paraId="3354DFCB" w14:textId="77777777" w:rsidR="00221628" w:rsidRPr="00221628" w:rsidRDefault="00221628" w:rsidP="00221628">
            <w:pPr>
              <w:spacing w:after="160" w:line="278" w:lineRule="auto"/>
              <w:rPr>
                <w:lang w:val="en-PK"/>
              </w:rPr>
            </w:pPr>
            <w:r w:rsidRPr="00221628">
              <w:rPr>
                <w:lang w:val="en-PK"/>
              </w:rPr>
              <w:t>ID</w:t>
            </w:r>
          </w:p>
        </w:tc>
        <w:tc>
          <w:tcPr>
            <w:tcW w:w="0" w:type="auto"/>
            <w:vAlign w:val="center"/>
            <w:hideMark/>
          </w:tcPr>
          <w:p w14:paraId="5A1A400B" w14:textId="77777777" w:rsidR="00221628" w:rsidRPr="00221628" w:rsidRDefault="00221628" w:rsidP="00221628">
            <w:pPr>
              <w:spacing w:after="160" w:line="278" w:lineRule="auto"/>
              <w:rPr>
                <w:lang w:val="en-PK"/>
              </w:rPr>
            </w:pPr>
            <w:r w:rsidRPr="00221628">
              <w:rPr>
                <w:lang w:val="en-PK"/>
              </w:rPr>
              <w:t>Integer</w:t>
            </w:r>
          </w:p>
        </w:tc>
        <w:tc>
          <w:tcPr>
            <w:tcW w:w="0" w:type="auto"/>
            <w:vAlign w:val="center"/>
            <w:hideMark/>
          </w:tcPr>
          <w:p w14:paraId="3C17C2E8" w14:textId="77777777" w:rsidR="00221628" w:rsidRPr="00221628" w:rsidRDefault="00221628" w:rsidP="00221628">
            <w:pPr>
              <w:spacing w:after="160" w:line="278" w:lineRule="auto"/>
              <w:rPr>
                <w:lang w:val="en-PK"/>
              </w:rPr>
            </w:pPr>
            <w:r w:rsidRPr="00221628">
              <w:rPr>
                <w:lang w:val="en-PK"/>
              </w:rPr>
              <w:t>Unique identifier for each record or media entry.</w:t>
            </w:r>
          </w:p>
        </w:tc>
        <w:tc>
          <w:tcPr>
            <w:tcW w:w="0" w:type="auto"/>
            <w:vAlign w:val="center"/>
            <w:hideMark/>
          </w:tcPr>
          <w:p w14:paraId="769D211C" w14:textId="77777777" w:rsidR="00221628" w:rsidRPr="00221628" w:rsidRDefault="00221628" w:rsidP="00221628">
            <w:pPr>
              <w:spacing w:after="160" w:line="278" w:lineRule="auto"/>
              <w:rPr>
                <w:lang w:val="en-PK"/>
              </w:rPr>
            </w:pPr>
            <w:r w:rsidRPr="00221628">
              <w:rPr>
                <w:lang w:val="en-PK"/>
              </w:rPr>
              <w:t>0</w:t>
            </w:r>
          </w:p>
        </w:tc>
      </w:tr>
      <w:tr w:rsidR="00221628" w:rsidRPr="00221628" w14:paraId="5FDA548B" w14:textId="77777777" w:rsidTr="002503FB">
        <w:trPr>
          <w:tblCellSpacing w:w="15" w:type="dxa"/>
        </w:trPr>
        <w:tc>
          <w:tcPr>
            <w:tcW w:w="0" w:type="auto"/>
            <w:vAlign w:val="center"/>
            <w:hideMark/>
          </w:tcPr>
          <w:p w14:paraId="3D1E033E" w14:textId="77777777" w:rsidR="00221628" w:rsidRPr="00221628" w:rsidRDefault="00221628" w:rsidP="00221628">
            <w:pPr>
              <w:spacing w:after="160" w:line="278" w:lineRule="auto"/>
              <w:rPr>
                <w:lang w:val="en-PK"/>
              </w:rPr>
            </w:pPr>
            <w:r w:rsidRPr="00221628">
              <w:rPr>
                <w:lang w:val="en-PK"/>
              </w:rPr>
              <w:t>Journalist</w:t>
            </w:r>
          </w:p>
        </w:tc>
        <w:tc>
          <w:tcPr>
            <w:tcW w:w="0" w:type="auto"/>
            <w:vAlign w:val="center"/>
            <w:hideMark/>
          </w:tcPr>
          <w:p w14:paraId="436F4447" w14:textId="77777777" w:rsidR="00221628" w:rsidRPr="00221628" w:rsidRDefault="00221628" w:rsidP="00221628">
            <w:pPr>
              <w:spacing w:after="160" w:line="278" w:lineRule="auto"/>
              <w:rPr>
                <w:lang w:val="en-PK"/>
              </w:rPr>
            </w:pPr>
            <w:r w:rsidRPr="00221628">
              <w:rPr>
                <w:lang w:val="en-PK"/>
              </w:rPr>
              <w:t>String</w:t>
            </w:r>
          </w:p>
        </w:tc>
        <w:tc>
          <w:tcPr>
            <w:tcW w:w="0" w:type="auto"/>
            <w:vAlign w:val="center"/>
            <w:hideMark/>
          </w:tcPr>
          <w:p w14:paraId="1E9B4112" w14:textId="77777777" w:rsidR="00221628" w:rsidRPr="00221628" w:rsidRDefault="00221628" w:rsidP="00221628">
            <w:pPr>
              <w:spacing w:after="160" w:line="278" w:lineRule="auto"/>
              <w:rPr>
                <w:lang w:val="en-PK"/>
              </w:rPr>
            </w:pPr>
            <w:r w:rsidRPr="00221628">
              <w:rPr>
                <w:lang w:val="en-PK"/>
              </w:rPr>
              <w:t>Name of the journalist or anchorperson associated with the story.</w:t>
            </w:r>
          </w:p>
        </w:tc>
        <w:tc>
          <w:tcPr>
            <w:tcW w:w="0" w:type="auto"/>
            <w:vAlign w:val="center"/>
            <w:hideMark/>
          </w:tcPr>
          <w:p w14:paraId="451C0AE2" w14:textId="77777777" w:rsidR="00221628" w:rsidRPr="00221628" w:rsidRDefault="00221628" w:rsidP="00221628">
            <w:pPr>
              <w:spacing w:after="160" w:line="278" w:lineRule="auto"/>
              <w:rPr>
                <w:lang w:val="en-PK"/>
              </w:rPr>
            </w:pPr>
            <w:r w:rsidRPr="00221628">
              <w:rPr>
                <w:lang w:val="en-PK"/>
              </w:rPr>
              <w:t>Najam Sethi</w:t>
            </w:r>
          </w:p>
        </w:tc>
      </w:tr>
      <w:tr w:rsidR="00221628" w:rsidRPr="00221628" w14:paraId="6A9963DA" w14:textId="77777777" w:rsidTr="002503FB">
        <w:trPr>
          <w:tblCellSpacing w:w="15" w:type="dxa"/>
        </w:trPr>
        <w:tc>
          <w:tcPr>
            <w:tcW w:w="0" w:type="auto"/>
            <w:vAlign w:val="center"/>
            <w:hideMark/>
          </w:tcPr>
          <w:p w14:paraId="55EA4D88" w14:textId="77777777" w:rsidR="00221628" w:rsidRPr="00221628" w:rsidRDefault="00221628" w:rsidP="00221628">
            <w:pPr>
              <w:spacing w:after="160" w:line="278" w:lineRule="auto"/>
              <w:rPr>
                <w:lang w:val="en-PK"/>
              </w:rPr>
            </w:pPr>
            <w:r w:rsidRPr="00221628">
              <w:rPr>
                <w:lang w:val="en-PK"/>
              </w:rPr>
              <w:t>Channel</w:t>
            </w:r>
          </w:p>
        </w:tc>
        <w:tc>
          <w:tcPr>
            <w:tcW w:w="0" w:type="auto"/>
            <w:vAlign w:val="center"/>
            <w:hideMark/>
          </w:tcPr>
          <w:p w14:paraId="18AD4FF9" w14:textId="77777777" w:rsidR="00221628" w:rsidRPr="00221628" w:rsidRDefault="00221628" w:rsidP="00221628">
            <w:pPr>
              <w:spacing w:after="160" w:line="278" w:lineRule="auto"/>
              <w:rPr>
                <w:lang w:val="en-PK"/>
              </w:rPr>
            </w:pPr>
            <w:r w:rsidRPr="00221628">
              <w:rPr>
                <w:lang w:val="en-PK"/>
              </w:rPr>
              <w:t>String</w:t>
            </w:r>
          </w:p>
        </w:tc>
        <w:tc>
          <w:tcPr>
            <w:tcW w:w="0" w:type="auto"/>
            <w:vAlign w:val="center"/>
            <w:hideMark/>
          </w:tcPr>
          <w:p w14:paraId="4BE1B6B5" w14:textId="77777777" w:rsidR="00221628" w:rsidRPr="00221628" w:rsidRDefault="00221628" w:rsidP="00221628">
            <w:pPr>
              <w:spacing w:after="160" w:line="278" w:lineRule="auto"/>
              <w:rPr>
                <w:lang w:val="en-PK"/>
              </w:rPr>
            </w:pPr>
            <w:r w:rsidRPr="00221628">
              <w:rPr>
                <w:lang w:val="en-PK"/>
              </w:rPr>
              <w:t>Name of the TV news channel broadcasting the story.</w:t>
            </w:r>
          </w:p>
        </w:tc>
        <w:tc>
          <w:tcPr>
            <w:tcW w:w="0" w:type="auto"/>
            <w:vAlign w:val="center"/>
            <w:hideMark/>
          </w:tcPr>
          <w:p w14:paraId="2D2B20E3" w14:textId="77777777" w:rsidR="00221628" w:rsidRPr="00221628" w:rsidRDefault="00221628" w:rsidP="00221628">
            <w:pPr>
              <w:spacing w:after="160" w:line="278" w:lineRule="auto"/>
              <w:rPr>
                <w:lang w:val="en-PK"/>
              </w:rPr>
            </w:pPr>
            <w:r w:rsidRPr="00221628">
              <w:rPr>
                <w:lang w:val="en-PK"/>
              </w:rPr>
              <w:t>ARY News</w:t>
            </w:r>
          </w:p>
        </w:tc>
      </w:tr>
      <w:tr w:rsidR="00221628" w:rsidRPr="00221628" w14:paraId="1838E93F" w14:textId="77777777" w:rsidTr="002503FB">
        <w:trPr>
          <w:tblCellSpacing w:w="15" w:type="dxa"/>
        </w:trPr>
        <w:tc>
          <w:tcPr>
            <w:tcW w:w="0" w:type="auto"/>
            <w:vAlign w:val="center"/>
            <w:hideMark/>
          </w:tcPr>
          <w:p w14:paraId="199895AA" w14:textId="77777777" w:rsidR="00221628" w:rsidRPr="00221628" w:rsidRDefault="00221628" w:rsidP="00221628">
            <w:pPr>
              <w:spacing w:after="160" w:line="278" w:lineRule="auto"/>
              <w:rPr>
                <w:lang w:val="en-PK"/>
              </w:rPr>
            </w:pPr>
            <w:r w:rsidRPr="00221628">
              <w:rPr>
                <w:lang w:val="en-PK"/>
              </w:rPr>
              <w:t>Newspaper</w:t>
            </w:r>
          </w:p>
        </w:tc>
        <w:tc>
          <w:tcPr>
            <w:tcW w:w="0" w:type="auto"/>
            <w:vAlign w:val="center"/>
            <w:hideMark/>
          </w:tcPr>
          <w:p w14:paraId="0DB24AB7" w14:textId="77777777" w:rsidR="00221628" w:rsidRPr="00221628" w:rsidRDefault="00221628" w:rsidP="00221628">
            <w:pPr>
              <w:spacing w:after="160" w:line="278" w:lineRule="auto"/>
              <w:rPr>
                <w:lang w:val="en-PK"/>
              </w:rPr>
            </w:pPr>
            <w:r w:rsidRPr="00221628">
              <w:rPr>
                <w:lang w:val="en-PK"/>
              </w:rPr>
              <w:t>String</w:t>
            </w:r>
          </w:p>
        </w:tc>
        <w:tc>
          <w:tcPr>
            <w:tcW w:w="0" w:type="auto"/>
            <w:vAlign w:val="center"/>
            <w:hideMark/>
          </w:tcPr>
          <w:p w14:paraId="0BE90B8D" w14:textId="77777777" w:rsidR="00221628" w:rsidRPr="00221628" w:rsidRDefault="00221628" w:rsidP="00221628">
            <w:pPr>
              <w:spacing w:after="160" w:line="278" w:lineRule="auto"/>
              <w:rPr>
                <w:lang w:val="en-PK"/>
              </w:rPr>
            </w:pPr>
            <w:r w:rsidRPr="00221628">
              <w:rPr>
                <w:lang w:val="en-PK"/>
              </w:rPr>
              <w:t>Name of the newspaper publishing the story.</w:t>
            </w:r>
          </w:p>
        </w:tc>
        <w:tc>
          <w:tcPr>
            <w:tcW w:w="0" w:type="auto"/>
            <w:vAlign w:val="center"/>
            <w:hideMark/>
          </w:tcPr>
          <w:p w14:paraId="066CD520" w14:textId="77777777" w:rsidR="00221628" w:rsidRPr="00221628" w:rsidRDefault="00221628" w:rsidP="00221628">
            <w:pPr>
              <w:spacing w:after="160" w:line="278" w:lineRule="auto"/>
              <w:rPr>
                <w:lang w:val="en-PK"/>
              </w:rPr>
            </w:pPr>
            <w:r w:rsidRPr="00221628">
              <w:rPr>
                <w:lang w:val="en-PK"/>
              </w:rPr>
              <w:t>The News</w:t>
            </w:r>
          </w:p>
        </w:tc>
      </w:tr>
      <w:tr w:rsidR="00221628" w:rsidRPr="00221628" w14:paraId="7AFE67A8" w14:textId="77777777" w:rsidTr="002503FB">
        <w:trPr>
          <w:tblCellSpacing w:w="15" w:type="dxa"/>
        </w:trPr>
        <w:tc>
          <w:tcPr>
            <w:tcW w:w="0" w:type="auto"/>
            <w:vAlign w:val="center"/>
            <w:hideMark/>
          </w:tcPr>
          <w:p w14:paraId="5A58C757" w14:textId="77777777" w:rsidR="00221628" w:rsidRPr="00221628" w:rsidRDefault="00221628" w:rsidP="00221628">
            <w:pPr>
              <w:spacing w:after="160" w:line="278" w:lineRule="auto"/>
              <w:rPr>
                <w:lang w:val="en-PK"/>
              </w:rPr>
            </w:pPr>
            <w:r w:rsidRPr="00221628">
              <w:rPr>
                <w:lang w:val="en-PK"/>
              </w:rPr>
              <w:t>Region</w:t>
            </w:r>
          </w:p>
        </w:tc>
        <w:tc>
          <w:tcPr>
            <w:tcW w:w="0" w:type="auto"/>
            <w:vAlign w:val="center"/>
            <w:hideMark/>
          </w:tcPr>
          <w:p w14:paraId="1AE429F4" w14:textId="77777777" w:rsidR="00221628" w:rsidRPr="00221628" w:rsidRDefault="00221628" w:rsidP="00221628">
            <w:pPr>
              <w:spacing w:after="160" w:line="278" w:lineRule="auto"/>
              <w:rPr>
                <w:lang w:val="en-PK"/>
              </w:rPr>
            </w:pPr>
            <w:r w:rsidRPr="00221628">
              <w:rPr>
                <w:lang w:val="en-PK"/>
              </w:rPr>
              <w:t>String</w:t>
            </w:r>
          </w:p>
        </w:tc>
        <w:tc>
          <w:tcPr>
            <w:tcW w:w="0" w:type="auto"/>
            <w:vAlign w:val="center"/>
            <w:hideMark/>
          </w:tcPr>
          <w:p w14:paraId="3E2A24D9" w14:textId="77777777" w:rsidR="00221628" w:rsidRPr="00221628" w:rsidRDefault="00221628" w:rsidP="00221628">
            <w:pPr>
              <w:spacing w:after="160" w:line="278" w:lineRule="auto"/>
              <w:rPr>
                <w:lang w:val="en-PK"/>
              </w:rPr>
            </w:pPr>
            <w:r w:rsidRPr="00221628">
              <w:rPr>
                <w:lang w:val="en-PK"/>
              </w:rPr>
              <w:t>Province or major region of Pakistan where the report originates.</w:t>
            </w:r>
          </w:p>
        </w:tc>
        <w:tc>
          <w:tcPr>
            <w:tcW w:w="0" w:type="auto"/>
            <w:vAlign w:val="center"/>
            <w:hideMark/>
          </w:tcPr>
          <w:p w14:paraId="71D45CF0" w14:textId="77777777" w:rsidR="00221628" w:rsidRPr="00221628" w:rsidRDefault="00221628" w:rsidP="00221628">
            <w:pPr>
              <w:spacing w:after="160" w:line="278" w:lineRule="auto"/>
              <w:rPr>
                <w:lang w:val="en-PK"/>
              </w:rPr>
            </w:pPr>
            <w:r w:rsidRPr="00221628">
              <w:rPr>
                <w:lang w:val="en-PK"/>
              </w:rPr>
              <w:t>Sindh, Islamabad</w:t>
            </w:r>
          </w:p>
        </w:tc>
      </w:tr>
      <w:tr w:rsidR="00221628" w:rsidRPr="00221628" w14:paraId="1FE49E74" w14:textId="77777777" w:rsidTr="002503FB">
        <w:trPr>
          <w:tblCellSpacing w:w="15" w:type="dxa"/>
        </w:trPr>
        <w:tc>
          <w:tcPr>
            <w:tcW w:w="0" w:type="auto"/>
            <w:vAlign w:val="center"/>
            <w:hideMark/>
          </w:tcPr>
          <w:p w14:paraId="0CDB9DA2" w14:textId="77777777" w:rsidR="00221628" w:rsidRPr="00221628" w:rsidRDefault="00221628" w:rsidP="00221628">
            <w:pPr>
              <w:spacing w:after="160" w:line="278" w:lineRule="auto"/>
              <w:rPr>
                <w:lang w:val="en-PK"/>
              </w:rPr>
            </w:pPr>
            <w:r w:rsidRPr="00221628">
              <w:rPr>
                <w:lang w:val="en-PK"/>
              </w:rPr>
              <w:t>City</w:t>
            </w:r>
          </w:p>
        </w:tc>
        <w:tc>
          <w:tcPr>
            <w:tcW w:w="0" w:type="auto"/>
            <w:vAlign w:val="center"/>
            <w:hideMark/>
          </w:tcPr>
          <w:p w14:paraId="603AFE3B" w14:textId="77777777" w:rsidR="00221628" w:rsidRPr="00221628" w:rsidRDefault="00221628" w:rsidP="00221628">
            <w:pPr>
              <w:spacing w:after="160" w:line="278" w:lineRule="auto"/>
              <w:rPr>
                <w:lang w:val="en-PK"/>
              </w:rPr>
            </w:pPr>
            <w:r w:rsidRPr="00221628">
              <w:rPr>
                <w:lang w:val="en-PK"/>
              </w:rPr>
              <w:t>String</w:t>
            </w:r>
          </w:p>
        </w:tc>
        <w:tc>
          <w:tcPr>
            <w:tcW w:w="0" w:type="auto"/>
            <w:vAlign w:val="center"/>
            <w:hideMark/>
          </w:tcPr>
          <w:p w14:paraId="523807FB" w14:textId="77777777" w:rsidR="00221628" w:rsidRPr="00221628" w:rsidRDefault="00221628" w:rsidP="00221628">
            <w:pPr>
              <w:spacing w:after="160" w:line="278" w:lineRule="auto"/>
              <w:rPr>
                <w:lang w:val="en-PK"/>
              </w:rPr>
            </w:pPr>
            <w:r w:rsidRPr="00221628">
              <w:rPr>
                <w:lang w:val="en-PK"/>
              </w:rPr>
              <w:t>Specific city associated with the news report.</w:t>
            </w:r>
          </w:p>
        </w:tc>
        <w:tc>
          <w:tcPr>
            <w:tcW w:w="0" w:type="auto"/>
            <w:vAlign w:val="center"/>
            <w:hideMark/>
          </w:tcPr>
          <w:p w14:paraId="4A970D43" w14:textId="77777777" w:rsidR="00221628" w:rsidRPr="00221628" w:rsidRDefault="00221628" w:rsidP="00221628">
            <w:pPr>
              <w:spacing w:after="160" w:line="278" w:lineRule="auto"/>
              <w:rPr>
                <w:lang w:val="en-PK"/>
              </w:rPr>
            </w:pPr>
            <w:r w:rsidRPr="00221628">
              <w:rPr>
                <w:lang w:val="en-PK"/>
              </w:rPr>
              <w:t>Multan, Quetta</w:t>
            </w:r>
          </w:p>
        </w:tc>
      </w:tr>
      <w:tr w:rsidR="00221628" w:rsidRPr="00221628" w14:paraId="197DB201" w14:textId="77777777" w:rsidTr="002503FB">
        <w:trPr>
          <w:tblCellSpacing w:w="15" w:type="dxa"/>
        </w:trPr>
        <w:tc>
          <w:tcPr>
            <w:tcW w:w="0" w:type="auto"/>
            <w:vAlign w:val="center"/>
            <w:hideMark/>
          </w:tcPr>
          <w:p w14:paraId="209F9D30" w14:textId="77777777" w:rsidR="00221628" w:rsidRPr="00221628" w:rsidRDefault="00221628" w:rsidP="00221628">
            <w:pPr>
              <w:spacing w:after="160" w:line="278" w:lineRule="auto"/>
              <w:rPr>
                <w:lang w:val="en-PK"/>
              </w:rPr>
            </w:pPr>
            <w:r w:rsidRPr="00221628">
              <w:rPr>
                <w:lang w:val="en-PK"/>
              </w:rPr>
              <w:t>Topic</w:t>
            </w:r>
          </w:p>
        </w:tc>
        <w:tc>
          <w:tcPr>
            <w:tcW w:w="0" w:type="auto"/>
            <w:vAlign w:val="center"/>
            <w:hideMark/>
          </w:tcPr>
          <w:p w14:paraId="265DF422" w14:textId="77777777" w:rsidR="00221628" w:rsidRPr="00221628" w:rsidRDefault="00221628" w:rsidP="00221628">
            <w:pPr>
              <w:spacing w:after="160" w:line="278" w:lineRule="auto"/>
              <w:rPr>
                <w:lang w:val="en-PK"/>
              </w:rPr>
            </w:pPr>
            <w:r w:rsidRPr="00221628">
              <w:rPr>
                <w:lang w:val="en-PK"/>
              </w:rPr>
              <w:t>String</w:t>
            </w:r>
          </w:p>
        </w:tc>
        <w:tc>
          <w:tcPr>
            <w:tcW w:w="0" w:type="auto"/>
            <w:vAlign w:val="center"/>
            <w:hideMark/>
          </w:tcPr>
          <w:p w14:paraId="7D6B90F1" w14:textId="77777777" w:rsidR="00221628" w:rsidRPr="00221628" w:rsidRDefault="00221628" w:rsidP="00221628">
            <w:pPr>
              <w:spacing w:after="160" w:line="278" w:lineRule="auto"/>
              <w:rPr>
                <w:lang w:val="en-PK"/>
              </w:rPr>
            </w:pPr>
            <w:r w:rsidRPr="00221628">
              <w:rPr>
                <w:lang w:val="en-PK"/>
              </w:rPr>
              <w:t>Main category or subject of the news piece.</w:t>
            </w:r>
          </w:p>
        </w:tc>
        <w:tc>
          <w:tcPr>
            <w:tcW w:w="0" w:type="auto"/>
            <w:vAlign w:val="center"/>
            <w:hideMark/>
          </w:tcPr>
          <w:p w14:paraId="22A47087" w14:textId="77777777" w:rsidR="00221628" w:rsidRPr="00221628" w:rsidRDefault="00221628" w:rsidP="00221628">
            <w:pPr>
              <w:spacing w:after="160" w:line="278" w:lineRule="auto"/>
              <w:rPr>
                <w:lang w:val="en-PK"/>
              </w:rPr>
            </w:pPr>
            <w:r w:rsidRPr="00221628">
              <w:rPr>
                <w:lang w:val="en-PK"/>
              </w:rPr>
              <w:t>Politics, Sports, Health</w:t>
            </w:r>
          </w:p>
        </w:tc>
      </w:tr>
      <w:tr w:rsidR="00221628" w:rsidRPr="00221628" w14:paraId="425355CF" w14:textId="77777777" w:rsidTr="002503FB">
        <w:trPr>
          <w:tblCellSpacing w:w="15" w:type="dxa"/>
        </w:trPr>
        <w:tc>
          <w:tcPr>
            <w:tcW w:w="0" w:type="auto"/>
            <w:vAlign w:val="center"/>
            <w:hideMark/>
          </w:tcPr>
          <w:p w14:paraId="0622845E" w14:textId="77777777" w:rsidR="00221628" w:rsidRPr="00221628" w:rsidRDefault="00221628" w:rsidP="00221628">
            <w:pPr>
              <w:spacing w:after="160" w:line="278" w:lineRule="auto"/>
              <w:rPr>
                <w:lang w:val="en-PK"/>
              </w:rPr>
            </w:pPr>
            <w:r w:rsidRPr="00221628">
              <w:rPr>
                <w:lang w:val="en-PK"/>
              </w:rPr>
              <w:t>Headline</w:t>
            </w:r>
          </w:p>
        </w:tc>
        <w:tc>
          <w:tcPr>
            <w:tcW w:w="0" w:type="auto"/>
            <w:vAlign w:val="center"/>
            <w:hideMark/>
          </w:tcPr>
          <w:p w14:paraId="753CBFDE" w14:textId="77777777" w:rsidR="00221628" w:rsidRPr="00221628" w:rsidRDefault="00221628" w:rsidP="00221628">
            <w:pPr>
              <w:spacing w:after="160" w:line="278" w:lineRule="auto"/>
              <w:rPr>
                <w:lang w:val="en-PK"/>
              </w:rPr>
            </w:pPr>
            <w:r w:rsidRPr="00221628">
              <w:rPr>
                <w:lang w:val="en-PK"/>
              </w:rPr>
              <w:t>String</w:t>
            </w:r>
          </w:p>
        </w:tc>
        <w:tc>
          <w:tcPr>
            <w:tcW w:w="0" w:type="auto"/>
            <w:vAlign w:val="center"/>
            <w:hideMark/>
          </w:tcPr>
          <w:p w14:paraId="3699B0EB" w14:textId="77777777" w:rsidR="00221628" w:rsidRPr="00221628" w:rsidRDefault="00221628" w:rsidP="00221628">
            <w:pPr>
              <w:spacing w:after="160" w:line="278" w:lineRule="auto"/>
              <w:rPr>
                <w:lang w:val="en-PK"/>
              </w:rPr>
            </w:pPr>
            <w:r w:rsidRPr="00221628">
              <w:rPr>
                <w:lang w:val="en-PK"/>
              </w:rPr>
              <w:t>The headline or summary of the article or broadcast.</w:t>
            </w:r>
          </w:p>
        </w:tc>
        <w:tc>
          <w:tcPr>
            <w:tcW w:w="0" w:type="auto"/>
            <w:vAlign w:val="center"/>
            <w:hideMark/>
          </w:tcPr>
          <w:p w14:paraId="4124F838" w14:textId="77777777" w:rsidR="00221628" w:rsidRPr="00221628" w:rsidRDefault="00221628" w:rsidP="00221628">
            <w:pPr>
              <w:spacing w:after="160" w:line="278" w:lineRule="auto"/>
              <w:rPr>
                <w:lang w:val="en-PK"/>
              </w:rPr>
            </w:pPr>
            <w:r w:rsidRPr="00221628">
              <w:rPr>
                <w:lang w:val="en-PK"/>
              </w:rPr>
              <w:t>"Polio cases reported in KPK"</w:t>
            </w:r>
          </w:p>
        </w:tc>
      </w:tr>
      <w:tr w:rsidR="00221628" w:rsidRPr="00221628" w14:paraId="10BFFF74" w14:textId="77777777" w:rsidTr="002503FB">
        <w:trPr>
          <w:tblCellSpacing w:w="15" w:type="dxa"/>
        </w:trPr>
        <w:tc>
          <w:tcPr>
            <w:tcW w:w="0" w:type="auto"/>
            <w:vAlign w:val="center"/>
            <w:hideMark/>
          </w:tcPr>
          <w:p w14:paraId="120FBB65" w14:textId="77777777" w:rsidR="00221628" w:rsidRPr="00221628" w:rsidRDefault="00221628" w:rsidP="00221628">
            <w:pPr>
              <w:spacing w:after="160" w:line="278" w:lineRule="auto"/>
              <w:rPr>
                <w:lang w:val="en-PK"/>
              </w:rPr>
            </w:pPr>
            <w:r w:rsidRPr="00221628">
              <w:rPr>
                <w:lang w:val="en-PK"/>
              </w:rPr>
              <w:t>Ratings</w:t>
            </w:r>
          </w:p>
        </w:tc>
        <w:tc>
          <w:tcPr>
            <w:tcW w:w="0" w:type="auto"/>
            <w:vAlign w:val="center"/>
            <w:hideMark/>
          </w:tcPr>
          <w:p w14:paraId="0094D954" w14:textId="77777777" w:rsidR="00221628" w:rsidRPr="00221628" w:rsidRDefault="00221628" w:rsidP="00221628">
            <w:pPr>
              <w:spacing w:after="160" w:line="278" w:lineRule="auto"/>
              <w:rPr>
                <w:lang w:val="en-PK"/>
              </w:rPr>
            </w:pPr>
            <w:r w:rsidRPr="00221628">
              <w:rPr>
                <w:lang w:val="en-PK"/>
              </w:rPr>
              <w:t>Float</w:t>
            </w:r>
          </w:p>
        </w:tc>
        <w:tc>
          <w:tcPr>
            <w:tcW w:w="0" w:type="auto"/>
            <w:vAlign w:val="center"/>
            <w:hideMark/>
          </w:tcPr>
          <w:p w14:paraId="69621181" w14:textId="77777777" w:rsidR="00221628" w:rsidRPr="00221628" w:rsidRDefault="00221628" w:rsidP="00221628">
            <w:pPr>
              <w:spacing w:after="160" w:line="278" w:lineRule="auto"/>
              <w:rPr>
                <w:lang w:val="en-PK"/>
              </w:rPr>
            </w:pPr>
            <w:r w:rsidRPr="00221628">
              <w:rPr>
                <w:lang w:val="en-PK"/>
              </w:rPr>
              <w:t>Viewership or popularity rating of the report (numeric score).</w:t>
            </w:r>
          </w:p>
        </w:tc>
        <w:tc>
          <w:tcPr>
            <w:tcW w:w="0" w:type="auto"/>
            <w:vAlign w:val="center"/>
            <w:hideMark/>
          </w:tcPr>
          <w:p w14:paraId="72465F39" w14:textId="77777777" w:rsidR="00221628" w:rsidRPr="00221628" w:rsidRDefault="00221628" w:rsidP="00221628">
            <w:pPr>
              <w:spacing w:after="160" w:line="278" w:lineRule="auto"/>
              <w:rPr>
                <w:lang w:val="en-PK"/>
              </w:rPr>
            </w:pPr>
            <w:r w:rsidRPr="00221628">
              <w:rPr>
                <w:lang w:val="en-PK"/>
              </w:rPr>
              <w:t>27.54</w:t>
            </w:r>
          </w:p>
        </w:tc>
      </w:tr>
      <w:tr w:rsidR="00221628" w:rsidRPr="00221628" w14:paraId="7EE72F81" w14:textId="77777777" w:rsidTr="002503FB">
        <w:trPr>
          <w:tblCellSpacing w:w="15" w:type="dxa"/>
        </w:trPr>
        <w:tc>
          <w:tcPr>
            <w:tcW w:w="0" w:type="auto"/>
            <w:vAlign w:val="center"/>
            <w:hideMark/>
          </w:tcPr>
          <w:p w14:paraId="30B7AE6D" w14:textId="77777777" w:rsidR="00221628" w:rsidRPr="00221628" w:rsidRDefault="00221628" w:rsidP="00221628">
            <w:pPr>
              <w:spacing w:after="160" w:line="278" w:lineRule="auto"/>
              <w:rPr>
                <w:lang w:val="en-PK"/>
              </w:rPr>
            </w:pPr>
            <w:r w:rsidRPr="00221628">
              <w:rPr>
                <w:lang w:val="en-PK"/>
              </w:rPr>
              <w:t>Revenue</w:t>
            </w:r>
          </w:p>
        </w:tc>
        <w:tc>
          <w:tcPr>
            <w:tcW w:w="0" w:type="auto"/>
            <w:vAlign w:val="center"/>
            <w:hideMark/>
          </w:tcPr>
          <w:p w14:paraId="11AB68A9" w14:textId="77777777" w:rsidR="00221628" w:rsidRPr="00221628" w:rsidRDefault="00221628" w:rsidP="00221628">
            <w:pPr>
              <w:spacing w:after="160" w:line="278" w:lineRule="auto"/>
              <w:rPr>
                <w:lang w:val="en-PK"/>
              </w:rPr>
            </w:pPr>
            <w:r w:rsidRPr="00221628">
              <w:rPr>
                <w:lang w:val="en-PK"/>
              </w:rPr>
              <w:t>String</w:t>
            </w:r>
          </w:p>
        </w:tc>
        <w:tc>
          <w:tcPr>
            <w:tcW w:w="0" w:type="auto"/>
            <w:vAlign w:val="center"/>
            <w:hideMark/>
          </w:tcPr>
          <w:p w14:paraId="77DAE5CC" w14:textId="77777777" w:rsidR="00221628" w:rsidRPr="00221628" w:rsidRDefault="00221628" w:rsidP="00221628">
            <w:pPr>
              <w:spacing w:after="160" w:line="278" w:lineRule="auto"/>
              <w:rPr>
                <w:lang w:val="en-PK"/>
              </w:rPr>
            </w:pPr>
            <w:r w:rsidRPr="00221628">
              <w:rPr>
                <w:lang w:val="en-PK"/>
              </w:rPr>
              <w:t>Estimated monetary revenue (may include text like “million”, “crore”).</w:t>
            </w:r>
          </w:p>
        </w:tc>
        <w:tc>
          <w:tcPr>
            <w:tcW w:w="0" w:type="auto"/>
            <w:vAlign w:val="center"/>
            <w:hideMark/>
          </w:tcPr>
          <w:p w14:paraId="23AEAB1D" w14:textId="77777777" w:rsidR="00221628" w:rsidRPr="00221628" w:rsidRDefault="00221628" w:rsidP="00221628">
            <w:pPr>
              <w:spacing w:after="160" w:line="278" w:lineRule="auto"/>
              <w:rPr>
                <w:lang w:val="en-PK"/>
              </w:rPr>
            </w:pPr>
            <w:r w:rsidRPr="00221628">
              <w:rPr>
                <w:lang w:val="en-PK"/>
              </w:rPr>
              <w:t>5 million, 14072656</w:t>
            </w:r>
          </w:p>
        </w:tc>
      </w:tr>
      <w:tr w:rsidR="00221628" w:rsidRPr="00221628" w14:paraId="1A8F4994" w14:textId="77777777" w:rsidTr="002503FB">
        <w:trPr>
          <w:tblCellSpacing w:w="15" w:type="dxa"/>
        </w:trPr>
        <w:tc>
          <w:tcPr>
            <w:tcW w:w="0" w:type="auto"/>
            <w:vAlign w:val="center"/>
            <w:hideMark/>
          </w:tcPr>
          <w:p w14:paraId="06165C02" w14:textId="77777777" w:rsidR="00221628" w:rsidRPr="00221628" w:rsidRDefault="00221628" w:rsidP="00221628">
            <w:pPr>
              <w:spacing w:after="160" w:line="278" w:lineRule="auto"/>
              <w:rPr>
                <w:lang w:val="en-PK"/>
              </w:rPr>
            </w:pPr>
            <w:r w:rsidRPr="00221628">
              <w:rPr>
                <w:lang w:val="en-PK"/>
              </w:rPr>
              <w:lastRenderedPageBreak/>
              <w:t>Airtime</w:t>
            </w:r>
          </w:p>
        </w:tc>
        <w:tc>
          <w:tcPr>
            <w:tcW w:w="0" w:type="auto"/>
            <w:vAlign w:val="center"/>
            <w:hideMark/>
          </w:tcPr>
          <w:p w14:paraId="22D45AD2" w14:textId="77777777" w:rsidR="00221628" w:rsidRPr="00221628" w:rsidRDefault="00221628" w:rsidP="00221628">
            <w:pPr>
              <w:spacing w:after="160" w:line="278" w:lineRule="auto"/>
              <w:rPr>
                <w:lang w:val="en-PK"/>
              </w:rPr>
            </w:pPr>
            <w:r w:rsidRPr="00221628">
              <w:rPr>
                <w:lang w:val="en-PK"/>
              </w:rPr>
              <w:t>Float</w:t>
            </w:r>
          </w:p>
        </w:tc>
        <w:tc>
          <w:tcPr>
            <w:tcW w:w="0" w:type="auto"/>
            <w:vAlign w:val="center"/>
            <w:hideMark/>
          </w:tcPr>
          <w:p w14:paraId="47ACF691" w14:textId="77777777" w:rsidR="00221628" w:rsidRPr="00221628" w:rsidRDefault="00221628" w:rsidP="00221628">
            <w:pPr>
              <w:spacing w:after="160" w:line="278" w:lineRule="auto"/>
              <w:rPr>
                <w:lang w:val="en-PK"/>
              </w:rPr>
            </w:pPr>
            <w:r w:rsidRPr="00221628">
              <w:rPr>
                <w:lang w:val="en-PK"/>
              </w:rPr>
              <w:t>Broadcast time or duration in seconds/minutes.</w:t>
            </w:r>
          </w:p>
        </w:tc>
        <w:tc>
          <w:tcPr>
            <w:tcW w:w="0" w:type="auto"/>
            <w:vAlign w:val="center"/>
            <w:hideMark/>
          </w:tcPr>
          <w:p w14:paraId="517BEF11" w14:textId="77777777" w:rsidR="00221628" w:rsidRPr="00221628" w:rsidRDefault="00221628" w:rsidP="00221628">
            <w:pPr>
              <w:spacing w:after="160" w:line="278" w:lineRule="auto"/>
              <w:rPr>
                <w:lang w:val="en-PK"/>
              </w:rPr>
            </w:pPr>
            <w:r w:rsidRPr="00221628">
              <w:rPr>
                <w:lang w:val="en-PK"/>
              </w:rPr>
              <w:t>45.6</w:t>
            </w:r>
          </w:p>
        </w:tc>
      </w:tr>
      <w:tr w:rsidR="00221628" w:rsidRPr="00221628" w14:paraId="66D27007" w14:textId="77777777" w:rsidTr="002503FB">
        <w:trPr>
          <w:tblCellSpacing w:w="15" w:type="dxa"/>
        </w:trPr>
        <w:tc>
          <w:tcPr>
            <w:tcW w:w="0" w:type="auto"/>
            <w:vAlign w:val="center"/>
            <w:hideMark/>
          </w:tcPr>
          <w:p w14:paraId="0606638C" w14:textId="77777777" w:rsidR="00221628" w:rsidRPr="00221628" w:rsidRDefault="00221628" w:rsidP="00221628">
            <w:pPr>
              <w:spacing w:after="160" w:line="278" w:lineRule="auto"/>
              <w:rPr>
                <w:lang w:val="en-PK"/>
              </w:rPr>
            </w:pPr>
            <w:r w:rsidRPr="00221628">
              <w:rPr>
                <w:lang w:val="en-PK"/>
              </w:rPr>
              <w:t>SentimentScore</w:t>
            </w:r>
          </w:p>
        </w:tc>
        <w:tc>
          <w:tcPr>
            <w:tcW w:w="0" w:type="auto"/>
            <w:vAlign w:val="center"/>
            <w:hideMark/>
          </w:tcPr>
          <w:p w14:paraId="3E25AEDA" w14:textId="77777777" w:rsidR="00221628" w:rsidRPr="00221628" w:rsidRDefault="00221628" w:rsidP="00221628">
            <w:pPr>
              <w:spacing w:after="160" w:line="278" w:lineRule="auto"/>
              <w:rPr>
                <w:lang w:val="en-PK"/>
              </w:rPr>
            </w:pPr>
            <w:r w:rsidRPr="00221628">
              <w:rPr>
                <w:lang w:val="en-PK"/>
              </w:rPr>
              <w:t>Float</w:t>
            </w:r>
          </w:p>
        </w:tc>
        <w:tc>
          <w:tcPr>
            <w:tcW w:w="0" w:type="auto"/>
            <w:vAlign w:val="center"/>
            <w:hideMark/>
          </w:tcPr>
          <w:p w14:paraId="46B1B57D" w14:textId="77777777" w:rsidR="00221628" w:rsidRPr="00221628" w:rsidRDefault="00221628" w:rsidP="00221628">
            <w:pPr>
              <w:spacing w:after="160" w:line="278" w:lineRule="auto"/>
              <w:rPr>
                <w:lang w:val="en-PK"/>
              </w:rPr>
            </w:pPr>
            <w:r w:rsidRPr="00221628">
              <w:rPr>
                <w:lang w:val="en-PK"/>
              </w:rPr>
              <w:t>Sentiment analysis score (negative–positive scale).</w:t>
            </w:r>
          </w:p>
        </w:tc>
        <w:tc>
          <w:tcPr>
            <w:tcW w:w="0" w:type="auto"/>
            <w:vAlign w:val="center"/>
            <w:hideMark/>
          </w:tcPr>
          <w:p w14:paraId="2A8C6383" w14:textId="77777777" w:rsidR="00221628" w:rsidRPr="00221628" w:rsidRDefault="00221628" w:rsidP="00221628">
            <w:pPr>
              <w:spacing w:after="160" w:line="278" w:lineRule="auto"/>
              <w:rPr>
                <w:lang w:val="en-PK"/>
              </w:rPr>
            </w:pPr>
            <w:r w:rsidRPr="00221628">
              <w:rPr>
                <w:lang w:val="en-PK"/>
              </w:rPr>
              <w:t>-0.45 to +0.85</w:t>
            </w:r>
          </w:p>
        </w:tc>
      </w:tr>
      <w:tr w:rsidR="00221628" w:rsidRPr="00221628" w14:paraId="42344FD6" w14:textId="77777777" w:rsidTr="002503FB">
        <w:trPr>
          <w:tblCellSpacing w:w="15" w:type="dxa"/>
        </w:trPr>
        <w:tc>
          <w:tcPr>
            <w:tcW w:w="0" w:type="auto"/>
            <w:vAlign w:val="center"/>
            <w:hideMark/>
          </w:tcPr>
          <w:p w14:paraId="3220BBC6" w14:textId="77777777" w:rsidR="00221628" w:rsidRPr="00221628" w:rsidRDefault="00221628" w:rsidP="00221628">
            <w:pPr>
              <w:spacing w:after="160" w:line="278" w:lineRule="auto"/>
              <w:rPr>
                <w:lang w:val="en-PK"/>
              </w:rPr>
            </w:pPr>
            <w:r w:rsidRPr="00221628">
              <w:rPr>
                <w:lang w:val="en-PK"/>
              </w:rPr>
              <w:t>BiasScore</w:t>
            </w:r>
          </w:p>
        </w:tc>
        <w:tc>
          <w:tcPr>
            <w:tcW w:w="0" w:type="auto"/>
            <w:vAlign w:val="center"/>
            <w:hideMark/>
          </w:tcPr>
          <w:p w14:paraId="2CD05EBE" w14:textId="77777777" w:rsidR="00221628" w:rsidRPr="00221628" w:rsidRDefault="00221628" w:rsidP="00221628">
            <w:pPr>
              <w:spacing w:after="160" w:line="278" w:lineRule="auto"/>
              <w:rPr>
                <w:lang w:val="en-PK"/>
              </w:rPr>
            </w:pPr>
            <w:r w:rsidRPr="00221628">
              <w:rPr>
                <w:lang w:val="en-PK"/>
              </w:rPr>
              <w:t>Float</w:t>
            </w:r>
          </w:p>
        </w:tc>
        <w:tc>
          <w:tcPr>
            <w:tcW w:w="0" w:type="auto"/>
            <w:vAlign w:val="center"/>
            <w:hideMark/>
          </w:tcPr>
          <w:p w14:paraId="50CF6142" w14:textId="77777777" w:rsidR="00221628" w:rsidRPr="00221628" w:rsidRDefault="00221628" w:rsidP="00221628">
            <w:pPr>
              <w:spacing w:after="160" w:line="278" w:lineRule="auto"/>
              <w:rPr>
                <w:lang w:val="en-PK"/>
              </w:rPr>
            </w:pPr>
            <w:r w:rsidRPr="00221628">
              <w:rPr>
                <w:lang w:val="en-PK"/>
              </w:rPr>
              <w:t>Degree of bias detected in the story (0 = neutral, 10 = highly biased).</w:t>
            </w:r>
          </w:p>
        </w:tc>
        <w:tc>
          <w:tcPr>
            <w:tcW w:w="0" w:type="auto"/>
            <w:vAlign w:val="center"/>
            <w:hideMark/>
          </w:tcPr>
          <w:p w14:paraId="3ED310B2" w14:textId="77777777" w:rsidR="00221628" w:rsidRPr="00221628" w:rsidRDefault="00221628" w:rsidP="00221628">
            <w:pPr>
              <w:spacing w:after="160" w:line="278" w:lineRule="auto"/>
              <w:rPr>
                <w:lang w:val="en-PK"/>
              </w:rPr>
            </w:pPr>
            <w:r w:rsidRPr="00221628">
              <w:rPr>
                <w:lang w:val="en-PK"/>
              </w:rPr>
              <w:t>5.0</w:t>
            </w:r>
          </w:p>
        </w:tc>
      </w:tr>
      <w:tr w:rsidR="00221628" w:rsidRPr="00221628" w14:paraId="787783C1" w14:textId="77777777" w:rsidTr="002503FB">
        <w:trPr>
          <w:tblCellSpacing w:w="15" w:type="dxa"/>
        </w:trPr>
        <w:tc>
          <w:tcPr>
            <w:tcW w:w="0" w:type="auto"/>
            <w:vAlign w:val="center"/>
            <w:hideMark/>
          </w:tcPr>
          <w:p w14:paraId="6BE7900B" w14:textId="77777777" w:rsidR="00221628" w:rsidRPr="00221628" w:rsidRDefault="00221628" w:rsidP="00221628">
            <w:pPr>
              <w:spacing w:after="160" w:line="278" w:lineRule="auto"/>
              <w:rPr>
                <w:lang w:val="en-PK"/>
              </w:rPr>
            </w:pPr>
            <w:r w:rsidRPr="00221628">
              <w:rPr>
                <w:lang w:val="en-PK"/>
              </w:rPr>
              <w:t>Viewership</w:t>
            </w:r>
          </w:p>
        </w:tc>
        <w:tc>
          <w:tcPr>
            <w:tcW w:w="0" w:type="auto"/>
            <w:vAlign w:val="center"/>
            <w:hideMark/>
          </w:tcPr>
          <w:p w14:paraId="2D8DE4E4" w14:textId="77777777" w:rsidR="00221628" w:rsidRPr="00221628" w:rsidRDefault="00221628" w:rsidP="00221628">
            <w:pPr>
              <w:spacing w:after="160" w:line="278" w:lineRule="auto"/>
              <w:rPr>
                <w:lang w:val="en-PK"/>
              </w:rPr>
            </w:pPr>
            <w:r w:rsidRPr="00221628">
              <w:rPr>
                <w:lang w:val="en-PK"/>
              </w:rPr>
              <w:t>Float</w:t>
            </w:r>
          </w:p>
        </w:tc>
        <w:tc>
          <w:tcPr>
            <w:tcW w:w="0" w:type="auto"/>
            <w:vAlign w:val="center"/>
            <w:hideMark/>
          </w:tcPr>
          <w:p w14:paraId="3792D213" w14:textId="77777777" w:rsidR="00221628" w:rsidRPr="00221628" w:rsidRDefault="00221628" w:rsidP="00221628">
            <w:pPr>
              <w:spacing w:after="160" w:line="278" w:lineRule="auto"/>
              <w:rPr>
                <w:lang w:val="en-PK"/>
              </w:rPr>
            </w:pPr>
            <w:r w:rsidRPr="00221628">
              <w:rPr>
                <w:lang w:val="en-PK"/>
              </w:rPr>
              <w:t>Number of viewers who watched the story or broadcast.</w:t>
            </w:r>
          </w:p>
        </w:tc>
        <w:tc>
          <w:tcPr>
            <w:tcW w:w="0" w:type="auto"/>
            <w:vAlign w:val="center"/>
            <w:hideMark/>
          </w:tcPr>
          <w:p w14:paraId="1691F52D" w14:textId="77777777" w:rsidR="00221628" w:rsidRPr="00221628" w:rsidRDefault="00221628" w:rsidP="00221628">
            <w:pPr>
              <w:spacing w:after="160" w:line="278" w:lineRule="auto"/>
              <w:rPr>
                <w:lang w:val="en-PK"/>
              </w:rPr>
            </w:pPr>
            <w:r w:rsidRPr="00221628">
              <w:rPr>
                <w:lang w:val="en-PK"/>
              </w:rPr>
              <w:t>1,756,573</w:t>
            </w:r>
          </w:p>
        </w:tc>
      </w:tr>
      <w:tr w:rsidR="00221628" w:rsidRPr="00221628" w14:paraId="24F54747" w14:textId="77777777" w:rsidTr="002503FB">
        <w:trPr>
          <w:tblCellSpacing w:w="15" w:type="dxa"/>
        </w:trPr>
        <w:tc>
          <w:tcPr>
            <w:tcW w:w="0" w:type="auto"/>
            <w:vAlign w:val="center"/>
            <w:hideMark/>
          </w:tcPr>
          <w:p w14:paraId="1C067D19" w14:textId="77777777" w:rsidR="00221628" w:rsidRPr="00221628" w:rsidRDefault="00221628" w:rsidP="00221628">
            <w:pPr>
              <w:spacing w:after="160" w:line="278" w:lineRule="auto"/>
              <w:rPr>
                <w:lang w:val="en-PK"/>
              </w:rPr>
            </w:pPr>
            <w:r w:rsidRPr="00221628">
              <w:rPr>
                <w:lang w:val="en-PK"/>
              </w:rPr>
              <w:t>Shares</w:t>
            </w:r>
          </w:p>
        </w:tc>
        <w:tc>
          <w:tcPr>
            <w:tcW w:w="0" w:type="auto"/>
            <w:vAlign w:val="center"/>
            <w:hideMark/>
          </w:tcPr>
          <w:p w14:paraId="3FF9F6D5" w14:textId="77777777" w:rsidR="00221628" w:rsidRPr="00221628" w:rsidRDefault="00221628" w:rsidP="00221628">
            <w:pPr>
              <w:spacing w:after="160" w:line="278" w:lineRule="auto"/>
              <w:rPr>
                <w:lang w:val="en-PK"/>
              </w:rPr>
            </w:pPr>
            <w:r w:rsidRPr="00221628">
              <w:rPr>
                <w:lang w:val="en-PK"/>
              </w:rPr>
              <w:t>Float</w:t>
            </w:r>
          </w:p>
        </w:tc>
        <w:tc>
          <w:tcPr>
            <w:tcW w:w="0" w:type="auto"/>
            <w:vAlign w:val="center"/>
            <w:hideMark/>
          </w:tcPr>
          <w:p w14:paraId="737F1F8B" w14:textId="77777777" w:rsidR="00221628" w:rsidRPr="00221628" w:rsidRDefault="00221628" w:rsidP="00221628">
            <w:pPr>
              <w:spacing w:after="160" w:line="278" w:lineRule="auto"/>
              <w:rPr>
                <w:lang w:val="en-PK"/>
              </w:rPr>
            </w:pPr>
            <w:r w:rsidRPr="00221628">
              <w:rPr>
                <w:lang w:val="en-PK"/>
              </w:rPr>
              <w:t>Number of times the content was shared on social platforms.</w:t>
            </w:r>
          </w:p>
        </w:tc>
        <w:tc>
          <w:tcPr>
            <w:tcW w:w="0" w:type="auto"/>
            <w:vAlign w:val="center"/>
            <w:hideMark/>
          </w:tcPr>
          <w:p w14:paraId="6EEA135A" w14:textId="77777777" w:rsidR="00221628" w:rsidRPr="00221628" w:rsidRDefault="00221628" w:rsidP="00221628">
            <w:pPr>
              <w:spacing w:after="160" w:line="278" w:lineRule="auto"/>
              <w:rPr>
                <w:lang w:val="en-PK"/>
              </w:rPr>
            </w:pPr>
            <w:r w:rsidRPr="00221628">
              <w:rPr>
                <w:lang w:val="en-PK"/>
              </w:rPr>
              <w:t>136,184</w:t>
            </w:r>
          </w:p>
        </w:tc>
      </w:tr>
      <w:tr w:rsidR="00221628" w:rsidRPr="00221628" w14:paraId="144639EB" w14:textId="77777777" w:rsidTr="002503FB">
        <w:trPr>
          <w:tblCellSpacing w:w="15" w:type="dxa"/>
        </w:trPr>
        <w:tc>
          <w:tcPr>
            <w:tcW w:w="0" w:type="auto"/>
            <w:vAlign w:val="center"/>
            <w:hideMark/>
          </w:tcPr>
          <w:p w14:paraId="70BC31B4" w14:textId="77777777" w:rsidR="00221628" w:rsidRPr="00221628" w:rsidRDefault="00221628" w:rsidP="00221628">
            <w:pPr>
              <w:spacing w:after="160" w:line="278" w:lineRule="auto"/>
              <w:rPr>
                <w:lang w:val="en-PK"/>
              </w:rPr>
            </w:pPr>
            <w:r w:rsidRPr="00221628">
              <w:rPr>
                <w:lang w:val="en-PK"/>
              </w:rPr>
              <w:t>AdSpend</w:t>
            </w:r>
          </w:p>
        </w:tc>
        <w:tc>
          <w:tcPr>
            <w:tcW w:w="0" w:type="auto"/>
            <w:vAlign w:val="center"/>
            <w:hideMark/>
          </w:tcPr>
          <w:p w14:paraId="7ECBA818" w14:textId="77777777" w:rsidR="00221628" w:rsidRPr="00221628" w:rsidRDefault="00221628" w:rsidP="00221628">
            <w:pPr>
              <w:spacing w:after="160" w:line="278" w:lineRule="auto"/>
              <w:rPr>
                <w:lang w:val="en-PK"/>
              </w:rPr>
            </w:pPr>
            <w:r w:rsidRPr="00221628">
              <w:rPr>
                <w:lang w:val="en-PK"/>
              </w:rPr>
              <w:t>String</w:t>
            </w:r>
          </w:p>
        </w:tc>
        <w:tc>
          <w:tcPr>
            <w:tcW w:w="0" w:type="auto"/>
            <w:vAlign w:val="center"/>
            <w:hideMark/>
          </w:tcPr>
          <w:p w14:paraId="65FC9B86" w14:textId="77777777" w:rsidR="00221628" w:rsidRPr="00221628" w:rsidRDefault="00221628" w:rsidP="00221628">
            <w:pPr>
              <w:spacing w:after="160" w:line="278" w:lineRule="auto"/>
              <w:rPr>
                <w:lang w:val="en-PK"/>
              </w:rPr>
            </w:pPr>
            <w:r w:rsidRPr="00221628">
              <w:rPr>
                <w:lang w:val="en-PK"/>
              </w:rPr>
              <w:t>Advertising spend associated with the report (numeric or textual).</w:t>
            </w:r>
          </w:p>
        </w:tc>
        <w:tc>
          <w:tcPr>
            <w:tcW w:w="0" w:type="auto"/>
            <w:vAlign w:val="center"/>
            <w:hideMark/>
          </w:tcPr>
          <w:p w14:paraId="26E758CB" w14:textId="77777777" w:rsidR="00221628" w:rsidRPr="00221628" w:rsidRDefault="00221628" w:rsidP="00221628">
            <w:pPr>
              <w:spacing w:after="160" w:line="278" w:lineRule="auto"/>
              <w:rPr>
                <w:lang w:val="en-PK"/>
              </w:rPr>
            </w:pPr>
            <w:r w:rsidRPr="00221628">
              <w:rPr>
                <w:lang w:val="en-PK"/>
              </w:rPr>
              <w:t>50 lakh, 4,452,987.876</w:t>
            </w:r>
          </w:p>
        </w:tc>
      </w:tr>
      <w:tr w:rsidR="00221628" w:rsidRPr="00221628" w14:paraId="4DFE5275" w14:textId="77777777" w:rsidTr="002503FB">
        <w:trPr>
          <w:tblCellSpacing w:w="15" w:type="dxa"/>
        </w:trPr>
        <w:tc>
          <w:tcPr>
            <w:tcW w:w="0" w:type="auto"/>
            <w:vAlign w:val="center"/>
            <w:hideMark/>
          </w:tcPr>
          <w:p w14:paraId="65289B80" w14:textId="77777777" w:rsidR="00221628" w:rsidRPr="00221628" w:rsidRDefault="00221628" w:rsidP="00221628">
            <w:pPr>
              <w:spacing w:after="160" w:line="278" w:lineRule="auto"/>
              <w:rPr>
                <w:lang w:val="en-PK"/>
              </w:rPr>
            </w:pPr>
            <w:r w:rsidRPr="00221628">
              <w:rPr>
                <w:lang w:val="en-PK"/>
              </w:rPr>
              <w:t>ControversyFlag</w:t>
            </w:r>
          </w:p>
        </w:tc>
        <w:tc>
          <w:tcPr>
            <w:tcW w:w="0" w:type="auto"/>
            <w:vAlign w:val="center"/>
            <w:hideMark/>
          </w:tcPr>
          <w:p w14:paraId="61E26101" w14:textId="77777777" w:rsidR="00221628" w:rsidRPr="00221628" w:rsidRDefault="00221628" w:rsidP="00221628">
            <w:pPr>
              <w:spacing w:after="160" w:line="278" w:lineRule="auto"/>
              <w:rPr>
                <w:lang w:val="en-PK"/>
              </w:rPr>
            </w:pPr>
            <w:r w:rsidRPr="00221628">
              <w:rPr>
                <w:lang w:val="en-PK"/>
              </w:rPr>
              <w:t>String</w:t>
            </w:r>
          </w:p>
        </w:tc>
        <w:tc>
          <w:tcPr>
            <w:tcW w:w="0" w:type="auto"/>
            <w:vAlign w:val="center"/>
            <w:hideMark/>
          </w:tcPr>
          <w:p w14:paraId="44B04598" w14:textId="77777777" w:rsidR="00221628" w:rsidRPr="00221628" w:rsidRDefault="00221628" w:rsidP="00221628">
            <w:pPr>
              <w:spacing w:after="160" w:line="278" w:lineRule="auto"/>
              <w:rPr>
                <w:lang w:val="en-PK"/>
              </w:rPr>
            </w:pPr>
            <w:r w:rsidRPr="00221628">
              <w:rPr>
                <w:lang w:val="en-PK"/>
              </w:rPr>
              <w:t>Indicates whether the content is controversial.</w:t>
            </w:r>
          </w:p>
        </w:tc>
        <w:tc>
          <w:tcPr>
            <w:tcW w:w="0" w:type="auto"/>
            <w:vAlign w:val="center"/>
            <w:hideMark/>
          </w:tcPr>
          <w:p w14:paraId="396AB714" w14:textId="77777777" w:rsidR="00221628" w:rsidRPr="00221628" w:rsidRDefault="00221628" w:rsidP="00221628">
            <w:pPr>
              <w:spacing w:after="160" w:line="278" w:lineRule="auto"/>
              <w:rPr>
                <w:lang w:val="en-PK"/>
              </w:rPr>
            </w:pPr>
            <w:r w:rsidRPr="00221628">
              <w:rPr>
                <w:lang w:val="en-PK"/>
              </w:rPr>
              <w:t>Yes, No, 1</w:t>
            </w:r>
          </w:p>
        </w:tc>
      </w:tr>
      <w:tr w:rsidR="00221628" w:rsidRPr="00221628" w14:paraId="2423E610" w14:textId="77777777" w:rsidTr="002503FB">
        <w:trPr>
          <w:tblCellSpacing w:w="15" w:type="dxa"/>
        </w:trPr>
        <w:tc>
          <w:tcPr>
            <w:tcW w:w="0" w:type="auto"/>
            <w:vAlign w:val="center"/>
            <w:hideMark/>
          </w:tcPr>
          <w:p w14:paraId="30AE2454" w14:textId="77777777" w:rsidR="00221628" w:rsidRPr="00221628" w:rsidRDefault="00221628" w:rsidP="00221628">
            <w:pPr>
              <w:spacing w:after="160" w:line="278" w:lineRule="auto"/>
              <w:rPr>
                <w:lang w:val="en-PK"/>
              </w:rPr>
            </w:pPr>
            <w:r w:rsidRPr="00221628">
              <w:rPr>
                <w:lang w:val="en-PK"/>
              </w:rPr>
              <w:t>MissingDataFlag</w:t>
            </w:r>
          </w:p>
        </w:tc>
        <w:tc>
          <w:tcPr>
            <w:tcW w:w="0" w:type="auto"/>
            <w:vAlign w:val="center"/>
            <w:hideMark/>
          </w:tcPr>
          <w:p w14:paraId="23B46B7B" w14:textId="77777777" w:rsidR="00221628" w:rsidRPr="00221628" w:rsidRDefault="00221628" w:rsidP="00221628">
            <w:pPr>
              <w:spacing w:after="160" w:line="278" w:lineRule="auto"/>
              <w:rPr>
                <w:lang w:val="en-PK"/>
              </w:rPr>
            </w:pPr>
            <w:r w:rsidRPr="00221628">
              <w:rPr>
                <w:lang w:val="en-PK"/>
              </w:rPr>
              <w:t>Float</w:t>
            </w:r>
          </w:p>
        </w:tc>
        <w:tc>
          <w:tcPr>
            <w:tcW w:w="0" w:type="auto"/>
            <w:vAlign w:val="center"/>
            <w:hideMark/>
          </w:tcPr>
          <w:p w14:paraId="5B8C13AA" w14:textId="77777777" w:rsidR="00221628" w:rsidRPr="00221628" w:rsidRDefault="00221628" w:rsidP="00221628">
            <w:pPr>
              <w:spacing w:after="160" w:line="278" w:lineRule="auto"/>
              <w:rPr>
                <w:lang w:val="en-PK"/>
              </w:rPr>
            </w:pPr>
            <w:r w:rsidRPr="00221628">
              <w:rPr>
                <w:lang w:val="en-PK"/>
              </w:rPr>
              <w:t>Marks missing or incomplete records (1 = missing, 0 = complete).</w:t>
            </w:r>
          </w:p>
        </w:tc>
        <w:tc>
          <w:tcPr>
            <w:tcW w:w="0" w:type="auto"/>
            <w:vAlign w:val="center"/>
            <w:hideMark/>
          </w:tcPr>
          <w:p w14:paraId="27DB53A0" w14:textId="77777777" w:rsidR="00221628" w:rsidRPr="00221628" w:rsidRDefault="00221628" w:rsidP="00221628">
            <w:pPr>
              <w:spacing w:after="160" w:line="278" w:lineRule="auto"/>
              <w:rPr>
                <w:lang w:val="en-PK"/>
              </w:rPr>
            </w:pPr>
            <w:r w:rsidRPr="00221628">
              <w:rPr>
                <w:lang w:val="en-PK"/>
              </w:rPr>
              <w:t>1.0, NaN</w:t>
            </w:r>
          </w:p>
        </w:tc>
      </w:tr>
      <w:tr w:rsidR="00221628" w:rsidRPr="00221628" w14:paraId="2267C4C7" w14:textId="77777777" w:rsidTr="002503FB">
        <w:trPr>
          <w:tblCellSpacing w:w="15" w:type="dxa"/>
        </w:trPr>
        <w:tc>
          <w:tcPr>
            <w:tcW w:w="0" w:type="auto"/>
            <w:vAlign w:val="center"/>
            <w:hideMark/>
          </w:tcPr>
          <w:p w14:paraId="103DAB7D" w14:textId="77777777" w:rsidR="00221628" w:rsidRPr="00221628" w:rsidRDefault="00221628" w:rsidP="00221628">
            <w:pPr>
              <w:spacing w:after="160" w:line="278" w:lineRule="auto"/>
              <w:rPr>
                <w:lang w:val="en-PK"/>
              </w:rPr>
            </w:pPr>
            <w:r w:rsidRPr="00221628">
              <w:rPr>
                <w:lang w:val="en-PK"/>
              </w:rPr>
              <w:t>Date</w:t>
            </w:r>
          </w:p>
        </w:tc>
        <w:tc>
          <w:tcPr>
            <w:tcW w:w="0" w:type="auto"/>
            <w:vAlign w:val="center"/>
            <w:hideMark/>
          </w:tcPr>
          <w:p w14:paraId="28E88C50" w14:textId="77777777" w:rsidR="00221628" w:rsidRPr="00221628" w:rsidRDefault="00221628" w:rsidP="00221628">
            <w:pPr>
              <w:spacing w:after="160" w:line="278" w:lineRule="auto"/>
              <w:rPr>
                <w:lang w:val="en-PK"/>
              </w:rPr>
            </w:pPr>
            <w:r w:rsidRPr="00221628">
              <w:rPr>
                <w:lang w:val="en-PK"/>
              </w:rPr>
              <w:t>String</w:t>
            </w:r>
          </w:p>
        </w:tc>
        <w:tc>
          <w:tcPr>
            <w:tcW w:w="0" w:type="auto"/>
            <w:vAlign w:val="center"/>
            <w:hideMark/>
          </w:tcPr>
          <w:p w14:paraId="7C5BB1D9" w14:textId="77777777" w:rsidR="00221628" w:rsidRPr="00221628" w:rsidRDefault="00221628" w:rsidP="00221628">
            <w:pPr>
              <w:spacing w:after="160" w:line="278" w:lineRule="auto"/>
              <w:rPr>
                <w:lang w:val="en-PK"/>
              </w:rPr>
            </w:pPr>
            <w:r w:rsidRPr="00221628">
              <w:rPr>
                <w:lang w:val="en-PK"/>
              </w:rPr>
              <w:t>Publication or broadcast date (YYYY-MM-DD).</w:t>
            </w:r>
          </w:p>
        </w:tc>
        <w:tc>
          <w:tcPr>
            <w:tcW w:w="0" w:type="auto"/>
            <w:vAlign w:val="center"/>
            <w:hideMark/>
          </w:tcPr>
          <w:p w14:paraId="64C2DB66" w14:textId="77777777" w:rsidR="00221628" w:rsidRPr="00221628" w:rsidRDefault="00221628" w:rsidP="00221628">
            <w:pPr>
              <w:spacing w:after="160" w:line="278" w:lineRule="auto"/>
              <w:rPr>
                <w:lang w:val="en-PK"/>
              </w:rPr>
            </w:pPr>
            <w:r w:rsidRPr="00221628">
              <w:rPr>
                <w:lang w:val="en-PK"/>
              </w:rPr>
              <w:t>2024-05-07</w:t>
            </w:r>
          </w:p>
        </w:tc>
      </w:tr>
      <w:tr w:rsidR="00221628" w:rsidRPr="00221628" w14:paraId="34C226BB" w14:textId="77777777" w:rsidTr="002503FB">
        <w:trPr>
          <w:tblCellSpacing w:w="15" w:type="dxa"/>
        </w:trPr>
        <w:tc>
          <w:tcPr>
            <w:tcW w:w="0" w:type="auto"/>
            <w:vAlign w:val="center"/>
            <w:hideMark/>
          </w:tcPr>
          <w:p w14:paraId="01F4CF47" w14:textId="77777777" w:rsidR="00221628" w:rsidRPr="00221628" w:rsidRDefault="00221628" w:rsidP="00221628">
            <w:pPr>
              <w:spacing w:after="160" w:line="278" w:lineRule="auto"/>
              <w:rPr>
                <w:lang w:val="en-PK"/>
              </w:rPr>
            </w:pPr>
            <w:r w:rsidRPr="00221628">
              <w:rPr>
                <w:lang w:val="en-PK"/>
              </w:rPr>
              <w:t>Language</w:t>
            </w:r>
          </w:p>
        </w:tc>
        <w:tc>
          <w:tcPr>
            <w:tcW w:w="0" w:type="auto"/>
            <w:vAlign w:val="center"/>
            <w:hideMark/>
          </w:tcPr>
          <w:p w14:paraId="27C08720" w14:textId="77777777" w:rsidR="00221628" w:rsidRPr="00221628" w:rsidRDefault="00221628" w:rsidP="00221628">
            <w:pPr>
              <w:spacing w:after="160" w:line="278" w:lineRule="auto"/>
              <w:rPr>
                <w:lang w:val="en-PK"/>
              </w:rPr>
            </w:pPr>
            <w:r w:rsidRPr="00221628">
              <w:rPr>
                <w:lang w:val="en-PK"/>
              </w:rPr>
              <w:t>String</w:t>
            </w:r>
          </w:p>
        </w:tc>
        <w:tc>
          <w:tcPr>
            <w:tcW w:w="0" w:type="auto"/>
            <w:vAlign w:val="center"/>
            <w:hideMark/>
          </w:tcPr>
          <w:p w14:paraId="200C902D" w14:textId="77777777" w:rsidR="00221628" w:rsidRPr="00221628" w:rsidRDefault="00221628" w:rsidP="00221628">
            <w:pPr>
              <w:spacing w:after="160" w:line="278" w:lineRule="auto"/>
              <w:rPr>
                <w:lang w:val="en-PK"/>
              </w:rPr>
            </w:pPr>
            <w:r w:rsidRPr="00221628">
              <w:rPr>
                <w:lang w:val="en-PK"/>
              </w:rPr>
              <w:t>Language in which the content was published.</w:t>
            </w:r>
          </w:p>
        </w:tc>
        <w:tc>
          <w:tcPr>
            <w:tcW w:w="0" w:type="auto"/>
            <w:vAlign w:val="center"/>
            <w:hideMark/>
          </w:tcPr>
          <w:p w14:paraId="1D03C5A6" w14:textId="77777777" w:rsidR="00221628" w:rsidRPr="00221628" w:rsidRDefault="00221628" w:rsidP="00221628">
            <w:pPr>
              <w:spacing w:after="160" w:line="278" w:lineRule="auto"/>
              <w:rPr>
                <w:lang w:val="en-PK"/>
              </w:rPr>
            </w:pPr>
            <w:r w:rsidRPr="00221628">
              <w:rPr>
                <w:lang w:val="en-PK"/>
              </w:rPr>
              <w:t>English, Urdu</w:t>
            </w:r>
          </w:p>
        </w:tc>
      </w:tr>
      <w:tr w:rsidR="00221628" w:rsidRPr="00221628" w14:paraId="6A6DADBA" w14:textId="77777777" w:rsidTr="002503FB">
        <w:trPr>
          <w:tblCellSpacing w:w="15" w:type="dxa"/>
        </w:trPr>
        <w:tc>
          <w:tcPr>
            <w:tcW w:w="0" w:type="auto"/>
            <w:vAlign w:val="center"/>
            <w:hideMark/>
          </w:tcPr>
          <w:p w14:paraId="17549AF8" w14:textId="77777777" w:rsidR="00221628" w:rsidRPr="00221628" w:rsidRDefault="00221628" w:rsidP="00221628">
            <w:pPr>
              <w:spacing w:after="160" w:line="278" w:lineRule="auto"/>
              <w:rPr>
                <w:lang w:val="en-PK"/>
              </w:rPr>
            </w:pPr>
            <w:r w:rsidRPr="00221628">
              <w:rPr>
                <w:lang w:val="en-PK"/>
              </w:rPr>
              <w:t>PoliticalAffiliation</w:t>
            </w:r>
          </w:p>
        </w:tc>
        <w:tc>
          <w:tcPr>
            <w:tcW w:w="0" w:type="auto"/>
            <w:vAlign w:val="center"/>
            <w:hideMark/>
          </w:tcPr>
          <w:p w14:paraId="23C9D710" w14:textId="77777777" w:rsidR="00221628" w:rsidRPr="00221628" w:rsidRDefault="00221628" w:rsidP="00221628">
            <w:pPr>
              <w:spacing w:after="160" w:line="278" w:lineRule="auto"/>
              <w:rPr>
                <w:lang w:val="en-PK"/>
              </w:rPr>
            </w:pPr>
            <w:r w:rsidRPr="00221628">
              <w:rPr>
                <w:lang w:val="en-PK"/>
              </w:rPr>
              <w:t>String</w:t>
            </w:r>
          </w:p>
        </w:tc>
        <w:tc>
          <w:tcPr>
            <w:tcW w:w="0" w:type="auto"/>
            <w:vAlign w:val="center"/>
            <w:hideMark/>
          </w:tcPr>
          <w:p w14:paraId="114C58C8" w14:textId="77777777" w:rsidR="00221628" w:rsidRPr="00221628" w:rsidRDefault="00221628" w:rsidP="00221628">
            <w:pPr>
              <w:spacing w:after="160" w:line="278" w:lineRule="auto"/>
              <w:rPr>
                <w:lang w:val="en-PK"/>
              </w:rPr>
            </w:pPr>
            <w:r w:rsidRPr="00221628">
              <w:rPr>
                <w:lang w:val="en-PK"/>
              </w:rPr>
              <w:t>Political leaning of the journalist or outlet.</w:t>
            </w:r>
          </w:p>
        </w:tc>
        <w:tc>
          <w:tcPr>
            <w:tcW w:w="0" w:type="auto"/>
            <w:vAlign w:val="center"/>
            <w:hideMark/>
          </w:tcPr>
          <w:p w14:paraId="38F6AD93" w14:textId="77777777" w:rsidR="00221628" w:rsidRPr="00221628" w:rsidRDefault="00221628" w:rsidP="00221628">
            <w:pPr>
              <w:spacing w:after="160" w:line="278" w:lineRule="auto"/>
              <w:rPr>
                <w:lang w:val="en-PK"/>
              </w:rPr>
            </w:pPr>
            <w:r w:rsidRPr="00221628">
              <w:rPr>
                <w:lang w:val="en-PK"/>
              </w:rPr>
              <w:t>Pro-Govt, Opposition, Neutral</w:t>
            </w:r>
          </w:p>
        </w:tc>
      </w:tr>
      <w:tr w:rsidR="00221628" w:rsidRPr="00221628" w14:paraId="13254308" w14:textId="77777777" w:rsidTr="002503FB">
        <w:trPr>
          <w:tblCellSpacing w:w="15" w:type="dxa"/>
        </w:trPr>
        <w:tc>
          <w:tcPr>
            <w:tcW w:w="0" w:type="auto"/>
            <w:vAlign w:val="center"/>
            <w:hideMark/>
          </w:tcPr>
          <w:p w14:paraId="0CAEA3CC" w14:textId="77777777" w:rsidR="00221628" w:rsidRPr="00221628" w:rsidRDefault="00221628" w:rsidP="00221628">
            <w:pPr>
              <w:spacing w:after="160" w:line="278" w:lineRule="auto"/>
              <w:rPr>
                <w:lang w:val="en-PK"/>
              </w:rPr>
            </w:pPr>
            <w:r w:rsidRPr="00221628">
              <w:rPr>
                <w:lang w:val="en-PK"/>
              </w:rPr>
              <w:t>SocialMediaInteractions</w:t>
            </w:r>
          </w:p>
        </w:tc>
        <w:tc>
          <w:tcPr>
            <w:tcW w:w="0" w:type="auto"/>
            <w:vAlign w:val="center"/>
            <w:hideMark/>
          </w:tcPr>
          <w:p w14:paraId="22CE79D1" w14:textId="77777777" w:rsidR="00221628" w:rsidRPr="00221628" w:rsidRDefault="00221628" w:rsidP="00221628">
            <w:pPr>
              <w:spacing w:after="160" w:line="278" w:lineRule="auto"/>
              <w:rPr>
                <w:lang w:val="en-PK"/>
              </w:rPr>
            </w:pPr>
            <w:r w:rsidRPr="00221628">
              <w:rPr>
                <w:lang w:val="en-PK"/>
              </w:rPr>
              <w:t>Float</w:t>
            </w:r>
          </w:p>
        </w:tc>
        <w:tc>
          <w:tcPr>
            <w:tcW w:w="0" w:type="auto"/>
            <w:vAlign w:val="center"/>
            <w:hideMark/>
          </w:tcPr>
          <w:p w14:paraId="6623FCF2" w14:textId="77777777" w:rsidR="00221628" w:rsidRPr="00221628" w:rsidRDefault="00221628" w:rsidP="00221628">
            <w:pPr>
              <w:spacing w:after="160" w:line="278" w:lineRule="auto"/>
              <w:rPr>
                <w:lang w:val="en-PK"/>
              </w:rPr>
            </w:pPr>
            <w:r w:rsidRPr="00221628">
              <w:rPr>
                <w:lang w:val="en-PK"/>
              </w:rPr>
              <w:t>Total number of engagements (likes, comments, shares, etc.) on social media.</w:t>
            </w:r>
          </w:p>
        </w:tc>
        <w:tc>
          <w:tcPr>
            <w:tcW w:w="0" w:type="auto"/>
            <w:vAlign w:val="center"/>
            <w:hideMark/>
          </w:tcPr>
          <w:p w14:paraId="0DABCEB2" w14:textId="77777777" w:rsidR="00221628" w:rsidRPr="00221628" w:rsidRDefault="00221628" w:rsidP="00221628">
            <w:pPr>
              <w:spacing w:after="160" w:line="278" w:lineRule="auto"/>
              <w:rPr>
                <w:lang w:val="en-PK"/>
              </w:rPr>
            </w:pPr>
            <w:r w:rsidRPr="00221628">
              <w:rPr>
                <w:lang w:val="en-PK"/>
              </w:rPr>
              <w:t>33,436</w:t>
            </w:r>
          </w:p>
        </w:tc>
      </w:tr>
    </w:tbl>
    <w:p w14:paraId="4E8C4E23" w14:textId="77777777" w:rsidR="00221628" w:rsidRDefault="00221628" w:rsidP="00461BF5">
      <w:pPr>
        <w:spacing w:after="160" w:line="278" w:lineRule="auto"/>
      </w:pPr>
    </w:p>
    <w:p w14:paraId="6781B190" w14:textId="2A9CF04E" w:rsidR="00461BF5" w:rsidRDefault="00461BF5" w:rsidP="00461BF5">
      <w:pPr>
        <w:spacing w:after="160" w:line="278" w:lineRule="auto"/>
      </w:pPr>
      <w:r>
        <w:t>The Media Accountability Network (MAN), a non-profit organization dedicated to promoting transparency in journalism, has launched an extensive data-driven investigation into how news narratives are shaped in Pakistan’s media ecosystem. Over the past decade, questions of media independence and political interference have become increasingly pressing, as evidence suggests that certain television channels, newspapers, and digital news portals may be offering biased or selectively filtered information to the public. MAN’s mission is to examine how topics are covered, who covers them, and whether the distribution of airtime, sentiment, and advertising revenue reflects objective reporting or deliberate influence.</w:t>
      </w:r>
    </w:p>
    <w:p w14:paraId="278ECBA6" w14:textId="61BBA38B" w:rsidR="00461BF5" w:rsidRDefault="00461BF5" w:rsidP="00461BF5">
      <w:pPr>
        <w:spacing w:after="160" w:line="278" w:lineRule="auto"/>
      </w:pPr>
      <w:r>
        <w:t xml:space="preserve">The organization has compiled a comprehensive dataset integrating information from multiple media outlets. Each record in the dataset includes details such as the news channel or newspaper, the journalist responsible, the topic or category of coverage, sentiment indicators, TRP ratings, airtime allocation, and the corresponding advertising revenue. However, early inspection of this dataset has revealed substantial inconsistencies, suggesting that the data itself may mirror the very biases and irregularities MAN seeks to expose. Channel names, journalist identities, and city labels are found in duplicate or with inconsistent spellings, complicating any direct comparison. Many headlines appear misclassified by topic—for example, incidents of terrorism have been wrongly tagged under entertainment, and political </w:t>
      </w:r>
      <w:r>
        <w:lastRenderedPageBreak/>
        <w:t>stories have been mislabeled as sports. In several cases, journalists are shown covering beats entirely outside their professional domain, hinting either at editorial control, administrative manipulation, or poor data entry practices.</w:t>
      </w:r>
    </w:p>
    <w:p w14:paraId="018D500C" w14:textId="767E0913" w:rsidR="00461BF5" w:rsidRDefault="00461BF5" w:rsidP="00461BF5">
      <w:pPr>
        <w:spacing w:after="160" w:line="278" w:lineRule="auto"/>
      </w:pPr>
      <w:r>
        <w:t>Further examination reveals severe numerical inconsistencies: airtime values are occasionally negative, TRP ratings exceed the theoretical maximum of 100, and advertisement revenues are recorded using mixed monetary units such as PKR, lakh, or crore. The bias scores—intended to represent political leaning—sometimes surpass the logical range of -1 to +1, while the provided “Controversy” and “Missing Data” flags often do not match observable facts. Interestingly, some pro-government channels appear to receive unusually high advertising revenues during politically sensitive periods, while their coverage of corruption or scandal diminishes, suggesting a potential exchange between favorable coverage and financial incentives.</w:t>
      </w:r>
    </w:p>
    <w:p w14:paraId="53DB8491" w14:textId="5C2F0839" w:rsidR="00461BF5" w:rsidRDefault="00461BF5" w:rsidP="00461BF5">
      <w:pPr>
        <w:spacing w:after="160" w:line="278" w:lineRule="auto"/>
      </w:pPr>
      <w:r>
        <w:t>As a data science investigator working with the Media Accountability Network, you are tasked with conducting a full-scale forensic analysis of this dataset to determine the extent to which systematic bias, editorial influence, and data manipulation can be identified and verified. Your first responsibility is to examine the dataset’s structural integrity, identifying the major sources of inconsistency and noise. This requires designing strategies for standardizing categorical values such as channel and journalist names, correcting or flagging impossible numerical entries, and reconciling monetary values into a single consistent unit. Missing values must be handled carefully, with clear justification for the imputation techniques used, and potential distortions caused by outliers must be critically evaluated before any modeling or visualization is attempted.</w:t>
      </w:r>
    </w:p>
    <w:p w14:paraId="7F21B2F2" w14:textId="028F418A" w:rsidR="00461BF5" w:rsidRDefault="00461BF5" w:rsidP="00461BF5">
      <w:pPr>
        <w:spacing w:after="160" w:line="278" w:lineRule="auto"/>
      </w:pPr>
      <w:r>
        <w:t>Once a reliable foundation has been established, your investigation should shift from data cleaning to interpretation. MAN’s central hypothesis is that financial incentives may correlate with ideological bias. Your role is to explore whether channels that show pro-government sentiment systematically receive higher advertising revenues, whether independent or opposition-leaning journalists experience restricted airtime, and which topics dominate national coverage at the expense of others. For example, are sensitive political or corruption stories being underreported compared to entertainment or sports segments? Does the pattern of coverage change during election seasons or major political events? Similarly, you are expected to examine the autonomy of journalists—whether they consistently report on their assigned beats or are redirected toward topics that align with institutional interests. Each of these lines of inquiry must be supported by quantitative analysis and appropriate visualization, but the emphasis should remain on the interpretation of evidence rather than the mere production of charts.</w:t>
      </w:r>
    </w:p>
    <w:p w14:paraId="4ADADD7B" w14:textId="6B404D1A" w:rsidR="00461BF5" w:rsidRDefault="00461BF5" w:rsidP="00461BF5">
      <w:pPr>
        <w:spacing w:after="160" w:line="278" w:lineRule="auto"/>
      </w:pPr>
      <w:r>
        <w:t>As part of this case study, you are expected to perform a complete exploratory and statistical analysis of the dataset. Begin by conducting a thorough data cleaning and preprocessing phase, where you identify and correct inconsistent categories, resolve unit mismatches, handle missing values through justified imputation, and detect or treat outliers. Once the data is reliable, proceed to exploratory data analysis (EDA) — compute descriptive statistics (mean, median, variance</w:t>
      </w:r>
      <w:r w:rsidR="00611942">
        <w:t xml:space="preserve"> etc.</w:t>
      </w:r>
      <w:r>
        <w:t>) and visualize the data distributions of numerical features such as airtime, TRP ratings, bias scores, and advertising revenue. Use bar plots, box plots, histograms, heatmaps, and time-series visualizations to explore coverage patterns, advertising trends, and potential bias indicators. Move beyond surface-level visualization by performing comparative analysis to determine whether pro-government and independent media outlets differ significantly in TRP, revenue, or sentiment. Each visualization or analysis must be accompanied by a clear interpretation explaining what it reveals about media bias, influence, or data integrity. Your submission should include the cleaned dataset, your reproducible code (e.g., a Jupyter notebook), and a concise analytical report summarizing your key findings, and limitations.</w:t>
      </w:r>
    </w:p>
    <w:p w14:paraId="496FA35B" w14:textId="77777777" w:rsidR="00461BF5" w:rsidRDefault="00461BF5" w:rsidP="00461BF5">
      <w:pPr>
        <w:spacing w:after="160" w:line="278" w:lineRule="auto"/>
      </w:pPr>
    </w:p>
    <w:p w14:paraId="5ADAB492" w14:textId="77777777" w:rsidR="00461BF5" w:rsidRDefault="00461BF5" w:rsidP="00461BF5">
      <w:pPr>
        <w:spacing w:after="160" w:line="278" w:lineRule="auto"/>
      </w:pPr>
      <w:r>
        <w:t xml:space="preserve">Throughout the investigation, a critical question must guide your analysis: can the dataset itself be trusted? The Media Accountability Network recognizes that apparent patterns of bias may be genuine reflections of manipulation, but they might also be artifacts of data corruption or incomplete reporting. Your final report should therefore not only highlight </w:t>
      </w:r>
      <w:r>
        <w:lastRenderedPageBreak/>
        <w:t>findings of bias or influence but also discuss the limitations of these conclusions. You are expected to reflect on the reliability of the provided metrics, the validity of the controversy and bias flags, and the extent to which human or algorithmic manipulation might still be hidden beneath the data’s surface. The investigation concludes with a formal watchdog report summarizing your analytical process, major insights, and ethical reflections.</w:t>
      </w:r>
    </w:p>
    <w:p w14:paraId="134E2F11" w14:textId="77777777" w:rsidR="00461BF5" w:rsidRDefault="00461BF5" w:rsidP="00461BF5">
      <w:pPr>
        <w:spacing w:after="160" w:line="278" w:lineRule="auto"/>
      </w:pPr>
    </w:p>
    <w:p w14:paraId="3970537A" w14:textId="77777777" w:rsidR="00461BF5" w:rsidRDefault="00461BF5" w:rsidP="00461BF5">
      <w:pPr>
        <w:spacing w:after="160" w:line="278" w:lineRule="auto"/>
      </w:pPr>
      <w:r>
        <w:t>In this report, you should clearly articulate which channels appear systematically biased, what evidence suggests a link between advertising revenue and favorable coverage, and which topics or journalists seem misrepresented. You should also acknowledge the uncertainties and data limitations that remain, explaining how inconsistencies or missing information affect the confidence of your findings. Finally, propose recommendations for improved future data collection—such as rigorous metadata standards, automated flag validation, or transparent bias scoring systems—to strengthen the reliability of future investigations.</w:t>
      </w:r>
    </w:p>
    <w:p w14:paraId="253F40EB" w14:textId="77777777" w:rsidR="00461BF5" w:rsidRDefault="00461BF5" w:rsidP="00461BF5">
      <w:pPr>
        <w:spacing w:after="160" w:line="278" w:lineRule="auto"/>
      </w:pPr>
    </w:p>
    <w:p w14:paraId="06AA49CC" w14:textId="77777777" w:rsidR="00461BF5" w:rsidRDefault="00461BF5" w:rsidP="00461BF5">
      <w:pPr>
        <w:spacing w:after="160" w:line="278" w:lineRule="auto"/>
      </w:pPr>
      <w:r>
        <w:t>This case study challenges you to move beyond technical proficiency and engage in critical, reflective inquiry. The goal is not to produce perfect models but to demonstrate the reasoning, skepticism, and ethical awareness required when working with real-world data that may itself be a product of manipulation. By the end of the project, you should be able to explain not only what the data shows, but also how and why you chose to interpret it the way you did—and what that reveals about truth, bias, and accountability in modern journalism.</w:t>
      </w:r>
    </w:p>
    <w:p w14:paraId="4DDDC317" w14:textId="77777777" w:rsidR="00461BF5" w:rsidRDefault="00461BF5" w:rsidP="00461BF5">
      <w:pPr>
        <w:spacing w:after="160" w:line="278" w:lineRule="auto"/>
      </w:pPr>
    </w:p>
    <w:p w14:paraId="39E2B6FA" w14:textId="29DF9CCE" w:rsidR="00A43F14" w:rsidRDefault="00461BF5" w:rsidP="00461BF5">
      <w:pPr>
        <w:spacing w:after="160" w:line="278" w:lineRule="auto"/>
      </w:pPr>
      <w:r>
        <w:t>This case study contains multiple layers of information — some visible, others deliberately subtle or hidden within the data. As a data scientist, your responsibility is not just to perform standard cleaning or analysis, but to think critically, question patterns, and uncover what lies beneath the surface. Every irregularity</w:t>
      </w:r>
      <w:r w:rsidR="007634FA">
        <w:t xml:space="preserve"> or</w:t>
      </w:r>
      <w:r>
        <w:t xml:space="preserve"> inconsistency may point toward deeper insights about bias, manipulation, or data integrity. Treat this dataset as a real-world forensic investigation rather than a classroom exercise: explore it creatively, validate your assumptions, and build evidence for every conclusion you draw. The quality of your analysis will be judged not only by technical accuracy, but also by your ability to detect, interpret, and explain the unseen dynamics shaping the data.</w:t>
      </w:r>
    </w:p>
    <w:sectPr w:rsidR="00A43F14" w:rsidSect="009970D2">
      <w:footerReference w:type="default" r:id="rId9"/>
      <w:pgSz w:w="12240" w:h="15840"/>
      <w:pgMar w:top="520" w:right="720" w:bottom="960" w:left="720" w:header="0" w:footer="779"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2EE973" w14:textId="77777777" w:rsidR="00333EF8" w:rsidRDefault="00333EF8">
      <w:r>
        <w:separator/>
      </w:r>
    </w:p>
  </w:endnote>
  <w:endnote w:type="continuationSeparator" w:id="0">
    <w:p w14:paraId="7DF648FE" w14:textId="77777777" w:rsidR="00333EF8" w:rsidRDefault="00333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437655" w14:textId="77777777" w:rsidR="00ED7FBD" w:rsidRDefault="00ED7FBD">
    <w:pPr>
      <w:pStyle w:val="BodyText"/>
      <w:spacing w:line="14" w:lineRule="auto"/>
      <w:ind w:left="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321CFA" w14:textId="77777777" w:rsidR="00333EF8" w:rsidRDefault="00333EF8">
      <w:r>
        <w:separator/>
      </w:r>
    </w:p>
  </w:footnote>
  <w:footnote w:type="continuationSeparator" w:id="0">
    <w:p w14:paraId="71FCCFC1" w14:textId="77777777" w:rsidR="00333EF8" w:rsidRDefault="00333E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A2EA2"/>
    <w:multiLevelType w:val="hybridMultilevel"/>
    <w:tmpl w:val="9418E87C"/>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1" w15:restartNumberingAfterBreak="0">
    <w:nsid w:val="0826448A"/>
    <w:multiLevelType w:val="hybridMultilevel"/>
    <w:tmpl w:val="61FC6956"/>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2" w15:restartNumberingAfterBreak="0">
    <w:nsid w:val="10F95CC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4024DE8"/>
    <w:multiLevelType w:val="hybridMultilevel"/>
    <w:tmpl w:val="2A869E14"/>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14AB0F99"/>
    <w:multiLevelType w:val="multilevel"/>
    <w:tmpl w:val="12CC8A1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D5739D1"/>
    <w:multiLevelType w:val="hybridMultilevel"/>
    <w:tmpl w:val="7582580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222530AB"/>
    <w:multiLevelType w:val="hybridMultilevel"/>
    <w:tmpl w:val="AEB83C48"/>
    <w:lvl w:ilvl="0" w:tplc="BE240092">
      <w:start w:val="1"/>
      <w:numFmt w:val="decimal"/>
      <w:lvlText w:val="%1."/>
      <w:lvlJc w:val="left"/>
      <w:pPr>
        <w:ind w:left="71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A47207"/>
    <w:multiLevelType w:val="hybridMultilevel"/>
    <w:tmpl w:val="7C2C16C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15:restartNumberingAfterBreak="0">
    <w:nsid w:val="24E51FD1"/>
    <w:multiLevelType w:val="multilevel"/>
    <w:tmpl w:val="0DBC4310"/>
    <w:lvl w:ilvl="0">
      <w:start w:val="1"/>
      <w:numFmt w:val="lowerLetter"/>
      <w:lvlText w:val="(%1)"/>
      <w:lvlJc w:val="left"/>
      <w:pPr>
        <w:tabs>
          <w:tab w:val="num" w:pos="720"/>
        </w:tabs>
        <w:ind w:left="720" w:hanging="360"/>
      </w:pPr>
      <w:rPr>
        <w:rFonts w:ascii="Calibri" w:eastAsia="Calibri" w:hAnsi="Calibri" w:cs="Calibri"/>
      </w:rPr>
    </w:lvl>
    <w:lvl w:ilvl="1">
      <w:start w:val="1"/>
      <w:numFmt w:val="bullet"/>
      <w:lvlText w:val="o"/>
      <w:lvlJc w:val="left"/>
      <w:pPr>
        <w:tabs>
          <w:tab w:val="num" w:pos="1530"/>
        </w:tabs>
        <w:ind w:left="1530" w:hanging="360"/>
      </w:pPr>
      <w:rPr>
        <w:rFonts w:ascii="Courier New" w:hAnsi="Courier New" w:hint="default"/>
        <w:sz w:val="20"/>
      </w:r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9" w15:restartNumberingAfterBreak="0">
    <w:nsid w:val="2D7353FB"/>
    <w:multiLevelType w:val="hybridMultilevel"/>
    <w:tmpl w:val="0896A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442D83"/>
    <w:multiLevelType w:val="hybridMultilevel"/>
    <w:tmpl w:val="0C0698E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32F8096B"/>
    <w:multiLevelType w:val="hybridMultilevel"/>
    <w:tmpl w:val="66F2AA8A"/>
    <w:lvl w:ilvl="0" w:tplc="D1565B6A">
      <w:start w:val="1"/>
      <w:numFmt w:val="decimal"/>
      <w:lvlText w:val="%1."/>
      <w:lvlJc w:val="left"/>
      <w:pPr>
        <w:ind w:left="796" w:hanging="360"/>
      </w:pPr>
      <w:rPr>
        <w:rFonts w:hint="default"/>
      </w:rPr>
    </w:lvl>
    <w:lvl w:ilvl="1" w:tplc="04090019" w:tentative="1">
      <w:start w:val="1"/>
      <w:numFmt w:val="lowerLetter"/>
      <w:lvlText w:val="%2."/>
      <w:lvlJc w:val="left"/>
      <w:pPr>
        <w:ind w:left="1516" w:hanging="360"/>
      </w:pPr>
    </w:lvl>
    <w:lvl w:ilvl="2" w:tplc="0409001B" w:tentative="1">
      <w:start w:val="1"/>
      <w:numFmt w:val="lowerRoman"/>
      <w:lvlText w:val="%3."/>
      <w:lvlJc w:val="right"/>
      <w:pPr>
        <w:ind w:left="2236" w:hanging="180"/>
      </w:pPr>
    </w:lvl>
    <w:lvl w:ilvl="3" w:tplc="0409000F" w:tentative="1">
      <w:start w:val="1"/>
      <w:numFmt w:val="decimal"/>
      <w:lvlText w:val="%4."/>
      <w:lvlJc w:val="left"/>
      <w:pPr>
        <w:ind w:left="2956" w:hanging="360"/>
      </w:pPr>
    </w:lvl>
    <w:lvl w:ilvl="4" w:tplc="04090019" w:tentative="1">
      <w:start w:val="1"/>
      <w:numFmt w:val="lowerLetter"/>
      <w:lvlText w:val="%5."/>
      <w:lvlJc w:val="left"/>
      <w:pPr>
        <w:ind w:left="3676" w:hanging="360"/>
      </w:pPr>
    </w:lvl>
    <w:lvl w:ilvl="5" w:tplc="0409001B" w:tentative="1">
      <w:start w:val="1"/>
      <w:numFmt w:val="lowerRoman"/>
      <w:lvlText w:val="%6."/>
      <w:lvlJc w:val="right"/>
      <w:pPr>
        <w:ind w:left="4396" w:hanging="180"/>
      </w:pPr>
    </w:lvl>
    <w:lvl w:ilvl="6" w:tplc="0409000F" w:tentative="1">
      <w:start w:val="1"/>
      <w:numFmt w:val="decimal"/>
      <w:lvlText w:val="%7."/>
      <w:lvlJc w:val="left"/>
      <w:pPr>
        <w:ind w:left="5116" w:hanging="360"/>
      </w:pPr>
    </w:lvl>
    <w:lvl w:ilvl="7" w:tplc="04090019" w:tentative="1">
      <w:start w:val="1"/>
      <w:numFmt w:val="lowerLetter"/>
      <w:lvlText w:val="%8."/>
      <w:lvlJc w:val="left"/>
      <w:pPr>
        <w:ind w:left="5836" w:hanging="360"/>
      </w:pPr>
    </w:lvl>
    <w:lvl w:ilvl="8" w:tplc="0409001B" w:tentative="1">
      <w:start w:val="1"/>
      <w:numFmt w:val="lowerRoman"/>
      <w:lvlText w:val="%9."/>
      <w:lvlJc w:val="right"/>
      <w:pPr>
        <w:ind w:left="6556" w:hanging="180"/>
      </w:pPr>
    </w:lvl>
  </w:abstractNum>
  <w:abstractNum w:abstractNumId="12" w15:restartNumberingAfterBreak="0">
    <w:nsid w:val="366E6399"/>
    <w:multiLevelType w:val="hybridMultilevel"/>
    <w:tmpl w:val="42F29A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ABB470B"/>
    <w:multiLevelType w:val="hybridMultilevel"/>
    <w:tmpl w:val="529C8BC6"/>
    <w:lvl w:ilvl="0" w:tplc="9F982624">
      <w:start w:val="1"/>
      <w:numFmt w:val="decimal"/>
      <w:lvlText w:val="%1."/>
      <w:lvlJc w:val="left"/>
      <w:pPr>
        <w:ind w:left="1157" w:hanging="361"/>
      </w:pPr>
      <w:rPr>
        <w:rFonts w:ascii="Calibri" w:eastAsia="Calibri" w:hAnsi="Calibri" w:cs="Calibri" w:hint="default"/>
        <w:b w:val="0"/>
        <w:bCs w:val="0"/>
        <w:i w:val="0"/>
        <w:iCs w:val="0"/>
        <w:spacing w:val="-10"/>
        <w:w w:val="102"/>
        <w:sz w:val="22"/>
        <w:szCs w:val="22"/>
        <w:lang w:val="en-US" w:eastAsia="en-US" w:bidi="ar-SA"/>
      </w:rPr>
    </w:lvl>
    <w:lvl w:ilvl="1" w:tplc="76BEE62A">
      <w:start w:val="1"/>
      <w:numFmt w:val="lowerLetter"/>
      <w:lvlText w:val="%2."/>
      <w:lvlJc w:val="left"/>
      <w:pPr>
        <w:ind w:left="1518" w:hanging="361"/>
      </w:pPr>
      <w:rPr>
        <w:rFonts w:ascii="Calibri" w:eastAsia="Calibri" w:hAnsi="Calibri" w:cs="Calibri" w:hint="default"/>
        <w:b w:val="0"/>
        <w:bCs w:val="0"/>
        <w:i w:val="0"/>
        <w:iCs w:val="0"/>
        <w:spacing w:val="-3"/>
        <w:w w:val="102"/>
        <w:sz w:val="22"/>
        <w:szCs w:val="22"/>
        <w:lang w:val="en-US" w:eastAsia="en-US" w:bidi="ar-SA"/>
      </w:rPr>
    </w:lvl>
    <w:lvl w:ilvl="2" w:tplc="8E781AEA">
      <w:numFmt w:val="bullet"/>
      <w:lvlText w:val="•"/>
      <w:lvlJc w:val="left"/>
      <w:pPr>
        <w:ind w:left="2551" w:hanging="361"/>
      </w:pPr>
      <w:rPr>
        <w:rFonts w:hint="default"/>
        <w:lang w:val="en-US" w:eastAsia="en-US" w:bidi="ar-SA"/>
      </w:rPr>
    </w:lvl>
    <w:lvl w:ilvl="3" w:tplc="FFE0EE54">
      <w:numFmt w:val="bullet"/>
      <w:lvlText w:val="•"/>
      <w:lvlJc w:val="left"/>
      <w:pPr>
        <w:ind w:left="3582" w:hanging="361"/>
      </w:pPr>
      <w:rPr>
        <w:rFonts w:hint="default"/>
        <w:lang w:val="en-US" w:eastAsia="en-US" w:bidi="ar-SA"/>
      </w:rPr>
    </w:lvl>
    <w:lvl w:ilvl="4" w:tplc="9F26DD6E">
      <w:numFmt w:val="bullet"/>
      <w:lvlText w:val="•"/>
      <w:lvlJc w:val="left"/>
      <w:pPr>
        <w:ind w:left="4613" w:hanging="361"/>
      </w:pPr>
      <w:rPr>
        <w:rFonts w:hint="default"/>
        <w:lang w:val="en-US" w:eastAsia="en-US" w:bidi="ar-SA"/>
      </w:rPr>
    </w:lvl>
    <w:lvl w:ilvl="5" w:tplc="4AB2EFB4">
      <w:numFmt w:val="bullet"/>
      <w:lvlText w:val="•"/>
      <w:lvlJc w:val="left"/>
      <w:pPr>
        <w:ind w:left="5644" w:hanging="361"/>
      </w:pPr>
      <w:rPr>
        <w:rFonts w:hint="default"/>
        <w:lang w:val="en-US" w:eastAsia="en-US" w:bidi="ar-SA"/>
      </w:rPr>
    </w:lvl>
    <w:lvl w:ilvl="6" w:tplc="4B80C24C">
      <w:numFmt w:val="bullet"/>
      <w:lvlText w:val="•"/>
      <w:lvlJc w:val="left"/>
      <w:pPr>
        <w:ind w:left="6675" w:hanging="361"/>
      </w:pPr>
      <w:rPr>
        <w:rFonts w:hint="default"/>
        <w:lang w:val="en-US" w:eastAsia="en-US" w:bidi="ar-SA"/>
      </w:rPr>
    </w:lvl>
    <w:lvl w:ilvl="7" w:tplc="901C220C">
      <w:numFmt w:val="bullet"/>
      <w:lvlText w:val="•"/>
      <w:lvlJc w:val="left"/>
      <w:pPr>
        <w:ind w:left="7706" w:hanging="361"/>
      </w:pPr>
      <w:rPr>
        <w:rFonts w:hint="default"/>
        <w:lang w:val="en-US" w:eastAsia="en-US" w:bidi="ar-SA"/>
      </w:rPr>
    </w:lvl>
    <w:lvl w:ilvl="8" w:tplc="9C84DD8C">
      <w:numFmt w:val="bullet"/>
      <w:lvlText w:val="•"/>
      <w:lvlJc w:val="left"/>
      <w:pPr>
        <w:ind w:left="8737" w:hanging="361"/>
      </w:pPr>
      <w:rPr>
        <w:rFonts w:hint="default"/>
        <w:lang w:val="en-US" w:eastAsia="en-US" w:bidi="ar-SA"/>
      </w:rPr>
    </w:lvl>
  </w:abstractNum>
  <w:abstractNum w:abstractNumId="14" w15:restartNumberingAfterBreak="0">
    <w:nsid w:val="48245671"/>
    <w:multiLevelType w:val="hybridMultilevel"/>
    <w:tmpl w:val="FD787154"/>
    <w:lvl w:ilvl="0" w:tplc="BE240092">
      <w:start w:val="1"/>
      <w:numFmt w:val="decimal"/>
      <w:lvlText w:val="%1."/>
      <w:lvlJc w:val="left"/>
      <w:pPr>
        <w:ind w:left="1146" w:hanging="360"/>
      </w:pPr>
      <w:rPr>
        <w:rFonts w:hint="default"/>
        <w:b w:val="0"/>
      </w:rPr>
    </w:lvl>
    <w:lvl w:ilvl="1" w:tplc="04090019" w:tentative="1">
      <w:start w:val="1"/>
      <w:numFmt w:val="lowerLetter"/>
      <w:lvlText w:val="%2."/>
      <w:lvlJc w:val="left"/>
      <w:pPr>
        <w:ind w:left="1876" w:hanging="360"/>
      </w:pPr>
    </w:lvl>
    <w:lvl w:ilvl="2" w:tplc="0409001B" w:tentative="1">
      <w:start w:val="1"/>
      <w:numFmt w:val="lowerRoman"/>
      <w:lvlText w:val="%3."/>
      <w:lvlJc w:val="right"/>
      <w:pPr>
        <w:ind w:left="2596" w:hanging="180"/>
      </w:pPr>
    </w:lvl>
    <w:lvl w:ilvl="3" w:tplc="0409000F" w:tentative="1">
      <w:start w:val="1"/>
      <w:numFmt w:val="decimal"/>
      <w:lvlText w:val="%4."/>
      <w:lvlJc w:val="left"/>
      <w:pPr>
        <w:ind w:left="3316" w:hanging="360"/>
      </w:pPr>
    </w:lvl>
    <w:lvl w:ilvl="4" w:tplc="04090019" w:tentative="1">
      <w:start w:val="1"/>
      <w:numFmt w:val="lowerLetter"/>
      <w:lvlText w:val="%5."/>
      <w:lvlJc w:val="left"/>
      <w:pPr>
        <w:ind w:left="4036" w:hanging="360"/>
      </w:pPr>
    </w:lvl>
    <w:lvl w:ilvl="5" w:tplc="0409001B" w:tentative="1">
      <w:start w:val="1"/>
      <w:numFmt w:val="lowerRoman"/>
      <w:lvlText w:val="%6."/>
      <w:lvlJc w:val="right"/>
      <w:pPr>
        <w:ind w:left="4756" w:hanging="180"/>
      </w:pPr>
    </w:lvl>
    <w:lvl w:ilvl="6" w:tplc="0409000F" w:tentative="1">
      <w:start w:val="1"/>
      <w:numFmt w:val="decimal"/>
      <w:lvlText w:val="%7."/>
      <w:lvlJc w:val="left"/>
      <w:pPr>
        <w:ind w:left="5476" w:hanging="360"/>
      </w:pPr>
    </w:lvl>
    <w:lvl w:ilvl="7" w:tplc="04090019" w:tentative="1">
      <w:start w:val="1"/>
      <w:numFmt w:val="lowerLetter"/>
      <w:lvlText w:val="%8."/>
      <w:lvlJc w:val="left"/>
      <w:pPr>
        <w:ind w:left="6196" w:hanging="360"/>
      </w:pPr>
    </w:lvl>
    <w:lvl w:ilvl="8" w:tplc="0409001B" w:tentative="1">
      <w:start w:val="1"/>
      <w:numFmt w:val="lowerRoman"/>
      <w:lvlText w:val="%9."/>
      <w:lvlJc w:val="right"/>
      <w:pPr>
        <w:ind w:left="6916" w:hanging="180"/>
      </w:pPr>
    </w:lvl>
  </w:abstractNum>
  <w:abstractNum w:abstractNumId="15" w15:restartNumberingAfterBreak="0">
    <w:nsid w:val="493F45EF"/>
    <w:multiLevelType w:val="hybridMultilevel"/>
    <w:tmpl w:val="4D70203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6" w15:restartNumberingAfterBreak="0">
    <w:nsid w:val="49AA4F6C"/>
    <w:multiLevelType w:val="hybridMultilevel"/>
    <w:tmpl w:val="0FB61496"/>
    <w:lvl w:ilvl="0" w:tplc="7B46CF7A">
      <w:start w:val="1"/>
      <w:numFmt w:val="decimal"/>
      <w:lvlText w:val="%1."/>
      <w:lvlJc w:val="left"/>
      <w:pPr>
        <w:ind w:left="796" w:hanging="360"/>
      </w:pPr>
      <w:rPr>
        <w:rFonts w:hint="default"/>
      </w:rPr>
    </w:lvl>
    <w:lvl w:ilvl="1" w:tplc="04090019" w:tentative="1">
      <w:start w:val="1"/>
      <w:numFmt w:val="lowerLetter"/>
      <w:lvlText w:val="%2."/>
      <w:lvlJc w:val="left"/>
      <w:pPr>
        <w:ind w:left="1516" w:hanging="360"/>
      </w:pPr>
    </w:lvl>
    <w:lvl w:ilvl="2" w:tplc="0409001B" w:tentative="1">
      <w:start w:val="1"/>
      <w:numFmt w:val="lowerRoman"/>
      <w:lvlText w:val="%3."/>
      <w:lvlJc w:val="right"/>
      <w:pPr>
        <w:ind w:left="2236" w:hanging="180"/>
      </w:pPr>
    </w:lvl>
    <w:lvl w:ilvl="3" w:tplc="0409000F" w:tentative="1">
      <w:start w:val="1"/>
      <w:numFmt w:val="decimal"/>
      <w:lvlText w:val="%4."/>
      <w:lvlJc w:val="left"/>
      <w:pPr>
        <w:ind w:left="2956" w:hanging="360"/>
      </w:pPr>
    </w:lvl>
    <w:lvl w:ilvl="4" w:tplc="04090019" w:tentative="1">
      <w:start w:val="1"/>
      <w:numFmt w:val="lowerLetter"/>
      <w:lvlText w:val="%5."/>
      <w:lvlJc w:val="left"/>
      <w:pPr>
        <w:ind w:left="3676" w:hanging="360"/>
      </w:pPr>
    </w:lvl>
    <w:lvl w:ilvl="5" w:tplc="0409001B" w:tentative="1">
      <w:start w:val="1"/>
      <w:numFmt w:val="lowerRoman"/>
      <w:lvlText w:val="%6."/>
      <w:lvlJc w:val="right"/>
      <w:pPr>
        <w:ind w:left="4396" w:hanging="180"/>
      </w:pPr>
    </w:lvl>
    <w:lvl w:ilvl="6" w:tplc="0409000F" w:tentative="1">
      <w:start w:val="1"/>
      <w:numFmt w:val="decimal"/>
      <w:lvlText w:val="%7."/>
      <w:lvlJc w:val="left"/>
      <w:pPr>
        <w:ind w:left="5116" w:hanging="360"/>
      </w:pPr>
    </w:lvl>
    <w:lvl w:ilvl="7" w:tplc="04090019" w:tentative="1">
      <w:start w:val="1"/>
      <w:numFmt w:val="lowerLetter"/>
      <w:lvlText w:val="%8."/>
      <w:lvlJc w:val="left"/>
      <w:pPr>
        <w:ind w:left="5836" w:hanging="360"/>
      </w:pPr>
    </w:lvl>
    <w:lvl w:ilvl="8" w:tplc="0409001B" w:tentative="1">
      <w:start w:val="1"/>
      <w:numFmt w:val="lowerRoman"/>
      <w:lvlText w:val="%9."/>
      <w:lvlJc w:val="right"/>
      <w:pPr>
        <w:ind w:left="6556" w:hanging="180"/>
      </w:pPr>
    </w:lvl>
  </w:abstractNum>
  <w:abstractNum w:abstractNumId="17" w15:restartNumberingAfterBreak="0">
    <w:nsid w:val="4DAD33C2"/>
    <w:multiLevelType w:val="multilevel"/>
    <w:tmpl w:val="BB785E0E"/>
    <w:lvl w:ilvl="0">
      <w:start w:val="1"/>
      <w:numFmt w:val="bullet"/>
      <w:lvlText w:val=""/>
      <w:lvlJc w:val="left"/>
      <w:pPr>
        <w:tabs>
          <w:tab w:val="num" w:pos="900"/>
        </w:tabs>
        <w:ind w:left="900" w:hanging="360"/>
      </w:pPr>
      <w:rPr>
        <w:rFonts w:ascii="Wingdings" w:hAnsi="Wingdings" w:hint="default"/>
      </w:rPr>
    </w:lvl>
    <w:lvl w:ilvl="1">
      <w:start w:val="1"/>
      <w:numFmt w:val="bullet"/>
      <w:lvlText w:val="o"/>
      <w:lvlJc w:val="left"/>
      <w:pPr>
        <w:tabs>
          <w:tab w:val="num" w:pos="1710"/>
        </w:tabs>
        <w:ind w:left="1710" w:hanging="360"/>
      </w:pPr>
      <w:rPr>
        <w:rFonts w:ascii="Courier New" w:hAnsi="Courier New" w:hint="default"/>
        <w:sz w:val="20"/>
      </w:rPr>
    </w:lvl>
    <w:lvl w:ilvl="2" w:tentative="1">
      <w:start w:val="1"/>
      <w:numFmt w:val="decimal"/>
      <w:lvlText w:val="%3."/>
      <w:lvlJc w:val="left"/>
      <w:pPr>
        <w:tabs>
          <w:tab w:val="num" w:pos="2430"/>
        </w:tabs>
        <w:ind w:left="2430" w:hanging="360"/>
      </w:pPr>
    </w:lvl>
    <w:lvl w:ilvl="3" w:tentative="1">
      <w:start w:val="1"/>
      <w:numFmt w:val="decimal"/>
      <w:lvlText w:val="%4."/>
      <w:lvlJc w:val="left"/>
      <w:pPr>
        <w:tabs>
          <w:tab w:val="num" w:pos="3150"/>
        </w:tabs>
        <w:ind w:left="3150" w:hanging="360"/>
      </w:pPr>
    </w:lvl>
    <w:lvl w:ilvl="4" w:tentative="1">
      <w:start w:val="1"/>
      <w:numFmt w:val="decimal"/>
      <w:lvlText w:val="%5."/>
      <w:lvlJc w:val="left"/>
      <w:pPr>
        <w:tabs>
          <w:tab w:val="num" w:pos="3870"/>
        </w:tabs>
        <w:ind w:left="3870" w:hanging="360"/>
      </w:pPr>
    </w:lvl>
    <w:lvl w:ilvl="5" w:tentative="1">
      <w:start w:val="1"/>
      <w:numFmt w:val="decimal"/>
      <w:lvlText w:val="%6."/>
      <w:lvlJc w:val="left"/>
      <w:pPr>
        <w:tabs>
          <w:tab w:val="num" w:pos="4590"/>
        </w:tabs>
        <w:ind w:left="4590" w:hanging="360"/>
      </w:pPr>
    </w:lvl>
    <w:lvl w:ilvl="6" w:tentative="1">
      <w:start w:val="1"/>
      <w:numFmt w:val="decimal"/>
      <w:lvlText w:val="%7."/>
      <w:lvlJc w:val="left"/>
      <w:pPr>
        <w:tabs>
          <w:tab w:val="num" w:pos="5310"/>
        </w:tabs>
        <w:ind w:left="5310" w:hanging="360"/>
      </w:pPr>
    </w:lvl>
    <w:lvl w:ilvl="7" w:tentative="1">
      <w:start w:val="1"/>
      <w:numFmt w:val="decimal"/>
      <w:lvlText w:val="%8."/>
      <w:lvlJc w:val="left"/>
      <w:pPr>
        <w:tabs>
          <w:tab w:val="num" w:pos="6030"/>
        </w:tabs>
        <w:ind w:left="6030" w:hanging="360"/>
      </w:pPr>
    </w:lvl>
    <w:lvl w:ilvl="8" w:tentative="1">
      <w:start w:val="1"/>
      <w:numFmt w:val="decimal"/>
      <w:lvlText w:val="%9."/>
      <w:lvlJc w:val="left"/>
      <w:pPr>
        <w:tabs>
          <w:tab w:val="num" w:pos="6750"/>
        </w:tabs>
        <w:ind w:left="6750" w:hanging="360"/>
      </w:pPr>
    </w:lvl>
  </w:abstractNum>
  <w:abstractNum w:abstractNumId="18" w15:restartNumberingAfterBreak="0">
    <w:nsid w:val="514F1572"/>
    <w:multiLevelType w:val="hybridMultilevel"/>
    <w:tmpl w:val="BAA49CE6"/>
    <w:lvl w:ilvl="0" w:tplc="BE240092">
      <w:start w:val="1"/>
      <w:numFmt w:val="decimal"/>
      <w:lvlText w:val="%1."/>
      <w:lvlJc w:val="left"/>
      <w:pPr>
        <w:ind w:left="710" w:hanging="360"/>
      </w:pPr>
      <w:rPr>
        <w:rFonts w:hint="default"/>
        <w:b w:val="0"/>
      </w:r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19" w15:restartNumberingAfterBreak="0">
    <w:nsid w:val="53CE5B79"/>
    <w:multiLevelType w:val="hybridMultilevel"/>
    <w:tmpl w:val="DBB43A3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0A19A8"/>
    <w:multiLevelType w:val="hybridMultilevel"/>
    <w:tmpl w:val="0A28FD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CAD1F98"/>
    <w:multiLevelType w:val="hybridMultilevel"/>
    <w:tmpl w:val="B8E0E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73393B"/>
    <w:multiLevelType w:val="hybridMultilevel"/>
    <w:tmpl w:val="B0100034"/>
    <w:lvl w:ilvl="0" w:tplc="04090001">
      <w:start w:val="1"/>
      <w:numFmt w:val="bullet"/>
      <w:lvlText w:val=""/>
      <w:lvlJc w:val="left"/>
      <w:pPr>
        <w:ind w:left="1156" w:hanging="360"/>
      </w:pPr>
      <w:rPr>
        <w:rFonts w:ascii="Symbol" w:hAnsi="Symbol" w:hint="default"/>
      </w:rPr>
    </w:lvl>
    <w:lvl w:ilvl="1" w:tplc="04090003" w:tentative="1">
      <w:start w:val="1"/>
      <w:numFmt w:val="bullet"/>
      <w:lvlText w:val="o"/>
      <w:lvlJc w:val="left"/>
      <w:pPr>
        <w:ind w:left="1876" w:hanging="360"/>
      </w:pPr>
      <w:rPr>
        <w:rFonts w:ascii="Courier New" w:hAnsi="Courier New" w:cs="Courier New" w:hint="default"/>
      </w:rPr>
    </w:lvl>
    <w:lvl w:ilvl="2" w:tplc="04090005" w:tentative="1">
      <w:start w:val="1"/>
      <w:numFmt w:val="bullet"/>
      <w:lvlText w:val=""/>
      <w:lvlJc w:val="left"/>
      <w:pPr>
        <w:ind w:left="2596" w:hanging="360"/>
      </w:pPr>
      <w:rPr>
        <w:rFonts w:ascii="Wingdings" w:hAnsi="Wingdings" w:hint="default"/>
      </w:rPr>
    </w:lvl>
    <w:lvl w:ilvl="3" w:tplc="04090001" w:tentative="1">
      <w:start w:val="1"/>
      <w:numFmt w:val="bullet"/>
      <w:lvlText w:val=""/>
      <w:lvlJc w:val="left"/>
      <w:pPr>
        <w:ind w:left="3316" w:hanging="360"/>
      </w:pPr>
      <w:rPr>
        <w:rFonts w:ascii="Symbol" w:hAnsi="Symbol" w:hint="default"/>
      </w:rPr>
    </w:lvl>
    <w:lvl w:ilvl="4" w:tplc="04090003" w:tentative="1">
      <w:start w:val="1"/>
      <w:numFmt w:val="bullet"/>
      <w:lvlText w:val="o"/>
      <w:lvlJc w:val="left"/>
      <w:pPr>
        <w:ind w:left="4036" w:hanging="360"/>
      </w:pPr>
      <w:rPr>
        <w:rFonts w:ascii="Courier New" w:hAnsi="Courier New" w:cs="Courier New" w:hint="default"/>
      </w:rPr>
    </w:lvl>
    <w:lvl w:ilvl="5" w:tplc="04090005" w:tentative="1">
      <w:start w:val="1"/>
      <w:numFmt w:val="bullet"/>
      <w:lvlText w:val=""/>
      <w:lvlJc w:val="left"/>
      <w:pPr>
        <w:ind w:left="4756" w:hanging="360"/>
      </w:pPr>
      <w:rPr>
        <w:rFonts w:ascii="Wingdings" w:hAnsi="Wingdings" w:hint="default"/>
      </w:rPr>
    </w:lvl>
    <w:lvl w:ilvl="6" w:tplc="04090001" w:tentative="1">
      <w:start w:val="1"/>
      <w:numFmt w:val="bullet"/>
      <w:lvlText w:val=""/>
      <w:lvlJc w:val="left"/>
      <w:pPr>
        <w:ind w:left="5476" w:hanging="360"/>
      </w:pPr>
      <w:rPr>
        <w:rFonts w:ascii="Symbol" w:hAnsi="Symbol" w:hint="default"/>
      </w:rPr>
    </w:lvl>
    <w:lvl w:ilvl="7" w:tplc="04090003" w:tentative="1">
      <w:start w:val="1"/>
      <w:numFmt w:val="bullet"/>
      <w:lvlText w:val="o"/>
      <w:lvlJc w:val="left"/>
      <w:pPr>
        <w:ind w:left="6196" w:hanging="360"/>
      </w:pPr>
      <w:rPr>
        <w:rFonts w:ascii="Courier New" w:hAnsi="Courier New" w:cs="Courier New" w:hint="default"/>
      </w:rPr>
    </w:lvl>
    <w:lvl w:ilvl="8" w:tplc="04090005" w:tentative="1">
      <w:start w:val="1"/>
      <w:numFmt w:val="bullet"/>
      <w:lvlText w:val=""/>
      <w:lvlJc w:val="left"/>
      <w:pPr>
        <w:ind w:left="6916" w:hanging="360"/>
      </w:pPr>
      <w:rPr>
        <w:rFonts w:ascii="Wingdings" w:hAnsi="Wingdings" w:hint="default"/>
      </w:rPr>
    </w:lvl>
  </w:abstractNum>
  <w:abstractNum w:abstractNumId="23" w15:restartNumberingAfterBreak="0">
    <w:nsid w:val="66813D9F"/>
    <w:multiLevelType w:val="hybridMultilevel"/>
    <w:tmpl w:val="AEACA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A640E0"/>
    <w:multiLevelType w:val="multilevel"/>
    <w:tmpl w:val="13A287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082100"/>
    <w:multiLevelType w:val="hybridMultilevel"/>
    <w:tmpl w:val="63FE9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90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594394"/>
    <w:multiLevelType w:val="hybridMultilevel"/>
    <w:tmpl w:val="6F8854E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DCE3DE4"/>
    <w:multiLevelType w:val="hybridMultilevel"/>
    <w:tmpl w:val="33024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AA4871"/>
    <w:multiLevelType w:val="hybridMultilevel"/>
    <w:tmpl w:val="999681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713440"/>
    <w:multiLevelType w:val="hybridMultilevel"/>
    <w:tmpl w:val="70248872"/>
    <w:lvl w:ilvl="0" w:tplc="26FABED4">
      <w:start w:val="1"/>
      <w:numFmt w:val="decimal"/>
      <w:lvlText w:val="%1."/>
      <w:lvlJc w:val="left"/>
      <w:pPr>
        <w:ind w:left="607" w:hanging="361"/>
      </w:pPr>
      <w:rPr>
        <w:rFonts w:ascii="Calibri" w:eastAsia="Calibri" w:hAnsi="Calibri" w:cs="Calibri" w:hint="default"/>
        <w:b w:val="0"/>
        <w:bCs w:val="0"/>
        <w:i w:val="0"/>
        <w:iCs w:val="0"/>
        <w:spacing w:val="-10"/>
        <w:w w:val="102"/>
        <w:sz w:val="22"/>
        <w:szCs w:val="22"/>
        <w:lang w:val="en-US" w:eastAsia="en-US" w:bidi="ar-SA"/>
      </w:rPr>
    </w:lvl>
    <w:lvl w:ilvl="1" w:tplc="425C2CD6">
      <w:start w:val="1"/>
      <w:numFmt w:val="lowerLetter"/>
      <w:lvlText w:val="(%2)"/>
      <w:lvlJc w:val="left"/>
      <w:pPr>
        <w:ind w:left="436" w:hanging="315"/>
      </w:pPr>
      <w:rPr>
        <w:rFonts w:ascii="Calibri" w:eastAsia="Calibri" w:hAnsi="Calibri" w:cs="Calibri" w:hint="default"/>
        <w:b w:val="0"/>
        <w:bCs w:val="0"/>
        <w:i w:val="0"/>
        <w:iCs w:val="0"/>
        <w:spacing w:val="-3"/>
        <w:w w:val="102"/>
        <w:sz w:val="22"/>
        <w:szCs w:val="22"/>
        <w:lang w:val="en-US" w:eastAsia="en-US" w:bidi="ar-SA"/>
      </w:rPr>
    </w:lvl>
    <w:lvl w:ilvl="2" w:tplc="775EC022">
      <w:start w:val="1"/>
      <w:numFmt w:val="lowerRoman"/>
      <w:lvlText w:val="%3."/>
      <w:lvlJc w:val="left"/>
      <w:pPr>
        <w:ind w:left="1157" w:hanging="721"/>
      </w:pPr>
      <w:rPr>
        <w:rFonts w:ascii="Calibri" w:eastAsia="Calibri" w:hAnsi="Calibri" w:cs="Calibri" w:hint="default"/>
        <w:b w:val="0"/>
        <w:bCs w:val="0"/>
        <w:i w:val="0"/>
        <w:iCs w:val="0"/>
        <w:spacing w:val="0"/>
        <w:w w:val="102"/>
        <w:sz w:val="22"/>
        <w:szCs w:val="22"/>
        <w:lang w:val="en-US" w:eastAsia="en-US" w:bidi="ar-SA"/>
      </w:rPr>
    </w:lvl>
    <w:lvl w:ilvl="3" w:tplc="6638F858">
      <w:start w:val="1"/>
      <w:numFmt w:val="decimal"/>
      <w:lvlText w:val="%4."/>
      <w:lvlJc w:val="left"/>
      <w:pPr>
        <w:ind w:left="1157" w:hanging="361"/>
      </w:pPr>
      <w:rPr>
        <w:rFonts w:ascii="Calibri" w:eastAsia="Calibri" w:hAnsi="Calibri" w:cs="Calibri" w:hint="default"/>
        <w:b w:val="0"/>
        <w:bCs w:val="0"/>
        <w:i w:val="0"/>
        <w:iCs w:val="0"/>
        <w:spacing w:val="-10"/>
        <w:w w:val="102"/>
        <w:sz w:val="22"/>
        <w:szCs w:val="22"/>
        <w:lang w:val="en-US" w:eastAsia="en-US" w:bidi="ar-SA"/>
      </w:rPr>
    </w:lvl>
    <w:lvl w:ilvl="4" w:tplc="EFEA8740">
      <w:numFmt w:val="bullet"/>
      <w:lvlText w:val="•"/>
      <w:lvlJc w:val="left"/>
      <w:pPr>
        <w:ind w:left="3060" w:hanging="361"/>
      </w:pPr>
      <w:rPr>
        <w:rFonts w:hint="default"/>
        <w:lang w:val="en-US" w:eastAsia="en-US" w:bidi="ar-SA"/>
      </w:rPr>
    </w:lvl>
    <w:lvl w:ilvl="5" w:tplc="34BA5066">
      <w:numFmt w:val="bullet"/>
      <w:lvlText w:val="•"/>
      <w:lvlJc w:val="left"/>
      <w:pPr>
        <w:ind w:left="4011" w:hanging="361"/>
      </w:pPr>
      <w:rPr>
        <w:rFonts w:hint="default"/>
        <w:lang w:val="en-US" w:eastAsia="en-US" w:bidi="ar-SA"/>
      </w:rPr>
    </w:lvl>
    <w:lvl w:ilvl="6" w:tplc="C82CBD84">
      <w:numFmt w:val="bullet"/>
      <w:lvlText w:val="•"/>
      <w:lvlJc w:val="left"/>
      <w:pPr>
        <w:ind w:left="4961" w:hanging="361"/>
      </w:pPr>
      <w:rPr>
        <w:rFonts w:hint="default"/>
        <w:lang w:val="en-US" w:eastAsia="en-US" w:bidi="ar-SA"/>
      </w:rPr>
    </w:lvl>
    <w:lvl w:ilvl="7" w:tplc="28DE2C5E">
      <w:numFmt w:val="bullet"/>
      <w:lvlText w:val="•"/>
      <w:lvlJc w:val="left"/>
      <w:pPr>
        <w:ind w:left="5912" w:hanging="361"/>
      </w:pPr>
      <w:rPr>
        <w:rFonts w:hint="default"/>
        <w:lang w:val="en-US" w:eastAsia="en-US" w:bidi="ar-SA"/>
      </w:rPr>
    </w:lvl>
    <w:lvl w:ilvl="8" w:tplc="5E60145E">
      <w:numFmt w:val="bullet"/>
      <w:lvlText w:val="•"/>
      <w:lvlJc w:val="left"/>
      <w:pPr>
        <w:ind w:left="6862" w:hanging="361"/>
      </w:pPr>
      <w:rPr>
        <w:rFonts w:hint="default"/>
        <w:lang w:val="en-US" w:eastAsia="en-US" w:bidi="ar-SA"/>
      </w:rPr>
    </w:lvl>
  </w:abstractNum>
  <w:abstractNum w:abstractNumId="30" w15:restartNumberingAfterBreak="0">
    <w:nsid w:val="731408F1"/>
    <w:multiLevelType w:val="hybridMultilevel"/>
    <w:tmpl w:val="F4CC01B4"/>
    <w:lvl w:ilvl="0" w:tplc="03E26826">
      <w:start w:val="1"/>
      <w:numFmt w:val="decimal"/>
      <w:lvlText w:val="%1."/>
      <w:lvlJc w:val="left"/>
      <w:pPr>
        <w:ind w:left="719" w:hanging="360"/>
      </w:pPr>
      <w:rPr>
        <w:rFonts w:hint="default"/>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31" w15:restartNumberingAfterBreak="0">
    <w:nsid w:val="741101A0"/>
    <w:multiLevelType w:val="hybridMultilevel"/>
    <w:tmpl w:val="203E6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6511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77AE2A48"/>
    <w:multiLevelType w:val="hybridMultilevel"/>
    <w:tmpl w:val="867A8F04"/>
    <w:lvl w:ilvl="0" w:tplc="04090001">
      <w:start w:val="1"/>
      <w:numFmt w:val="bullet"/>
      <w:lvlText w:val=""/>
      <w:lvlJc w:val="left"/>
      <w:pPr>
        <w:ind w:left="1156" w:hanging="360"/>
      </w:pPr>
      <w:rPr>
        <w:rFonts w:ascii="Symbol" w:hAnsi="Symbol" w:hint="default"/>
      </w:rPr>
    </w:lvl>
    <w:lvl w:ilvl="1" w:tplc="04090003" w:tentative="1">
      <w:start w:val="1"/>
      <w:numFmt w:val="bullet"/>
      <w:lvlText w:val="o"/>
      <w:lvlJc w:val="left"/>
      <w:pPr>
        <w:ind w:left="1876" w:hanging="360"/>
      </w:pPr>
      <w:rPr>
        <w:rFonts w:ascii="Courier New" w:hAnsi="Courier New" w:cs="Courier New" w:hint="default"/>
      </w:rPr>
    </w:lvl>
    <w:lvl w:ilvl="2" w:tplc="04090005" w:tentative="1">
      <w:start w:val="1"/>
      <w:numFmt w:val="bullet"/>
      <w:lvlText w:val=""/>
      <w:lvlJc w:val="left"/>
      <w:pPr>
        <w:ind w:left="2596" w:hanging="360"/>
      </w:pPr>
      <w:rPr>
        <w:rFonts w:ascii="Wingdings" w:hAnsi="Wingdings" w:hint="default"/>
      </w:rPr>
    </w:lvl>
    <w:lvl w:ilvl="3" w:tplc="04090001" w:tentative="1">
      <w:start w:val="1"/>
      <w:numFmt w:val="bullet"/>
      <w:lvlText w:val=""/>
      <w:lvlJc w:val="left"/>
      <w:pPr>
        <w:ind w:left="3316" w:hanging="360"/>
      </w:pPr>
      <w:rPr>
        <w:rFonts w:ascii="Symbol" w:hAnsi="Symbol" w:hint="default"/>
      </w:rPr>
    </w:lvl>
    <w:lvl w:ilvl="4" w:tplc="04090003" w:tentative="1">
      <w:start w:val="1"/>
      <w:numFmt w:val="bullet"/>
      <w:lvlText w:val="o"/>
      <w:lvlJc w:val="left"/>
      <w:pPr>
        <w:ind w:left="4036" w:hanging="360"/>
      </w:pPr>
      <w:rPr>
        <w:rFonts w:ascii="Courier New" w:hAnsi="Courier New" w:cs="Courier New" w:hint="default"/>
      </w:rPr>
    </w:lvl>
    <w:lvl w:ilvl="5" w:tplc="04090005" w:tentative="1">
      <w:start w:val="1"/>
      <w:numFmt w:val="bullet"/>
      <w:lvlText w:val=""/>
      <w:lvlJc w:val="left"/>
      <w:pPr>
        <w:ind w:left="4756" w:hanging="360"/>
      </w:pPr>
      <w:rPr>
        <w:rFonts w:ascii="Wingdings" w:hAnsi="Wingdings" w:hint="default"/>
      </w:rPr>
    </w:lvl>
    <w:lvl w:ilvl="6" w:tplc="04090001" w:tentative="1">
      <w:start w:val="1"/>
      <w:numFmt w:val="bullet"/>
      <w:lvlText w:val=""/>
      <w:lvlJc w:val="left"/>
      <w:pPr>
        <w:ind w:left="5476" w:hanging="360"/>
      </w:pPr>
      <w:rPr>
        <w:rFonts w:ascii="Symbol" w:hAnsi="Symbol" w:hint="default"/>
      </w:rPr>
    </w:lvl>
    <w:lvl w:ilvl="7" w:tplc="04090003" w:tentative="1">
      <w:start w:val="1"/>
      <w:numFmt w:val="bullet"/>
      <w:lvlText w:val="o"/>
      <w:lvlJc w:val="left"/>
      <w:pPr>
        <w:ind w:left="6196" w:hanging="360"/>
      </w:pPr>
      <w:rPr>
        <w:rFonts w:ascii="Courier New" w:hAnsi="Courier New" w:cs="Courier New" w:hint="default"/>
      </w:rPr>
    </w:lvl>
    <w:lvl w:ilvl="8" w:tplc="04090005" w:tentative="1">
      <w:start w:val="1"/>
      <w:numFmt w:val="bullet"/>
      <w:lvlText w:val=""/>
      <w:lvlJc w:val="left"/>
      <w:pPr>
        <w:ind w:left="6916" w:hanging="360"/>
      </w:pPr>
      <w:rPr>
        <w:rFonts w:ascii="Wingdings" w:hAnsi="Wingdings" w:hint="default"/>
      </w:rPr>
    </w:lvl>
  </w:abstractNum>
  <w:abstractNum w:abstractNumId="34" w15:restartNumberingAfterBreak="0">
    <w:nsid w:val="78F36306"/>
    <w:multiLevelType w:val="multilevel"/>
    <w:tmpl w:val="1D3027BC"/>
    <w:lvl w:ilvl="0">
      <w:start w:val="1"/>
      <w:numFmt w:val="decimal"/>
      <w:lvlText w:val="%1."/>
      <w:lvlJc w:val="left"/>
      <w:pPr>
        <w:tabs>
          <w:tab w:val="num" w:pos="630"/>
        </w:tabs>
        <w:ind w:left="63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1108136">
    <w:abstractNumId w:val="13"/>
  </w:num>
  <w:num w:numId="2" w16cid:durableId="1581866610">
    <w:abstractNumId w:val="29"/>
  </w:num>
  <w:num w:numId="3" w16cid:durableId="1712611485">
    <w:abstractNumId w:val="34"/>
  </w:num>
  <w:num w:numId="4" w16cid:durableId="151797908">
    <w:abstractNumId w:val="17"/>
  </w:num>
  <w:num w:numId="5" w16cid:durableId="1887912280">
    <w:abstractNumId w:val="3"/>
  </w:num>
  <w:num w:numId="6" w16cid:durableId="194316721">
    <w:abstractNumId w:val="9"/>
  </w:num>
  <w:num w:numId="7" w16cid:durableId="2012683075">
    <w:abstractNumId w:val="26"/>
  </w:num>
  <w:num w:numId="8" w16cid:durableId="1164779489">
    <w:abstractNumId w:val="31"/>
  </w:num>
  <w:num w:numId="9" w16cid:durableId="1360155698">
    <w:abstractNumId w:val="25"/>
  </w:num>
  <w:num w:numId="10" w16cid:durableId="782579712">
    <w:abstractNumId w:val="8"/>
  </w:num>
  <w:num w:numId="11" w16cid:durableId="1511991492">
    <w:abstractNumId w:val="24"/>
  </w:num>
  <w:num w:numId="12" w16cid:durableId="286472211">
    <w:abstractNumId w:val="19"/>
  </w:num>
  <w:num w:numId="13" w16cid:durableId="1381783155">
    <w:abstractNumId w:val="28"/>
  </w:num>
  <w:num w:numId="14" w16cid:durableId="636840515">
    <w:abstractNumId w:val="32"/>
  </w:num>
  <w:num w:numId="15" w16cid:durableId="875309337">
    <w:abstractNumId w:val="2"/>
  </w:num>
  <w:num w:numId="16" w16cid:durableId="1345011617">
    <w:abstractNumId w:val="4"/>
  </w:num>
  <w:num w:numId="17" w16cid:durableId="94179982">
    <w:abstractNumId w:val="22"/>
  </w:num>
  <w:num w:numId="18" w16cid:durableId="1132750545">
    <w:abstractNumId w:val="33"/>
  </w:num>
  <w:num w:numId="19" w16cid:durableId="1236622186">
    <w:abstractNumId w:val="11"/>
  </w:num>
  <w:num w:numId="20" w16cid:durableId="177890620">
    <w:abstractNumId w:val="30"/>
  </w:num>
  <w:num w:numId="21" w16cid:durableId="921570047">
    <w:abstractNumId w:val="0"/>
  </w:num>
  <w:num w:numId="22" w16cid:durableId="730273220">
    <w:abstractNumId w:val="1"/>
  </w:num>
  <w:num w:numId="23" w16cid:durableId="384793642">
    <w:abstractNumId w:val="10"/>
  </w:num>
  <w:num w:numId="24" w16cid:durableId="2070105213">
    <w:abstractNumId w:val="16"/>
  </w:num>
  <w:num w:numId="25" w16cid:durableId="2069718375">
    <w:abstractNumId w:val="21"/>
  </w:num>
  <w:num w:numId="26" w16cid:durableId="443693589">
    <w:abstractNumId w:val="27"/>
  </w:num>
  <w:num w:numId="27" w16cid:durableId="1225524964">
    <w:abstractNumId w:val="5"/>
  </w:num>
  <w:num w:numId="28" w16cid:durableId="564609941">
    <w:abstractNumId w:val="12"/>
  </w:num>
  <w:num w:numId="29" w16cid:durableId="1295988854">
    <w:abstractNumId w:val="20"/>
  </w:num>
  <w:num w:numId="30" w16cid:durableId="1405832187">
    <w:abstractNumId w:val="23"/>
  </w:num>
  <w:num w:numId="31" w16cid:durableId="1736581713">
    <w:abstractNumId w:val="7"/>
  </w:num>
  <w:num w:numId="32" w16cid:durableId="1410228059">
    <w:abstractNumId w:val="15"/>
  </w:num>
  <w:num w:numId="33" w16cid:durableId="2121870857">
    <w:abstractNumId w:val="18"/>
  </w:num>
  <w:num w:numId="34" w16cid:durableId="1128472167">
    <w:abstractNumId w:val="14"/>
  </w:num>
  <w:num w:numId="35" w16cid:durableId="19593358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283"/>
    <w:rsid w:val="001115A4"/>
    <w:rsid w:val="00124AC0"/>
    <w:rsid w:val="001925F4"/>
    <w:rsid w:val="00221628"/>
    <w:rsid w:val="002503FB"/>
    <w:rsid w:val="002648E4"/>
    <w:rsid w:val="002706EA"/>
    <w:rsid w:val="002E3F73"/>
    <w:rsid w:val="00333EF8"/>
    <w:rsid w:val="00396750"/>
    <w:rsid w:val="00397BE5"/>
    <w:rsid w:val="00407DC2"/>
    <w:rsid w:val="00461BF5"/>
    <w:rsid w:val="004D1811"/>
    <w:rsid w:val="005762DB"/>
    <w:rsid w:val="0060281E"/>
    <w:rsid w:val="00606AE3"/>
    <w:rsid w:val="00611942"/>
    <w:rsid w:val="006834E5"/>
    <w:rsid w:val="006B2065"/>
    <w:rsid w:val="006D6F0E"/>
    <w:rsid w:val="00740EFC"/>
    <w:rsid w:val="00751E39"/>
    <w:rsid w:val="007634FA"/>
    <w:rsid w:val="00867ADD"/>
    <w:rsid w:val="00902517"/>
    <w:rsid w:val="009123F6"/>
    <w:rsid w:val="00916F67"/>
    <w:rsid w:val="009759F0"/>
    <w:rsid w:val="009970D2"/>
    <w:rsid w:val="009B2491"/>
    <w:rsid w:val="00A43F14"/>
    <w:rsid w:val="00AA3DEE"/>
    <w:rsid w:val="00AD0411"/>
    <w:rsid w:val="00B40E2F"/>
    <w:rsid w:val="00B53026"/>
    <w:rsid w:val="00BB66B7"/>
    <w:rsid w:val="00BE232D"/>
    <w:rsid w:val="00C40283"/>
    <w:rsid w:val="00CE5BEB"/>
    <w:rsid w:val="00D47B3A"/>
    <w:rsid w:val="00D96457"/>
    <w:rsid w:val="00DC0DAD"/>
    <w:rsid w:val="00E36B6C"/>
    <w:rsid w:val="00E90669"/>
    <w:rsid w:val="00ED7FBD"/>
    <w:rsid w:val="00F250ED"/>
    <w:rsid w:val="00F510B8"/>
    <w:rsid w:val="00F96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96EE2"/>
  <w15:docId w15:val="{A6DE4791-88E6-4CE9-ADF5-C69B9BBA3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link w:val="Heading1Char"/>
    <w:uiPriority w:val="1"/>
    <w:qFormat/>
    <w:pPr>
      <w:spacing w:before="24"/>
      <w:ind w:left="436"/>
      <w:outlineLvl w:val="0"/>
    </w:pPr>
    <w:rPr>
      <w:b/>
      <w:bCs/>
    </w:rPr>
  </w:style>
  <w:style w:type="paragraph" w:styleId="Heading2">
    <w:name w:val="heading 2"/>
    <w:basedOn w:val="Normal"/>
    <w:next w:val="Normal"/>
    <w:link w:val="Heading2Char"/>
    <w:uiPriority w:val="9"/>
    <w:semiHidden/>
    <w:unhideWhenUsed/>
    <w:qFormat/>
    <w:rsid w:val="004D181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C0DA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36"/>
    </w:pPr>
  </w:style>
  <w:style w:type="paragraph" w:styleId="ListParagraph">
    <w:name w:val="List Paragraph"/>
    <w:basedOn w:val="Normal"/>
    <w:uiPriority w:val="34"/>
    <w:qFormat/>
    <w:pPr>
      <w:ind w:left="1157" w:hanging="721"/>
    </w:pPr>
  </w:style>
  <w:style w:type="paragraph" w:customStyle="1" w:styleId="TableParagraph">
    <w:name w:val="Table Paragraph"/>
    <w:basedOn w:val="Normal"/>
    <w:uiPriority w:val="1"/>
    <w:qFormat/>
    <w:pPr>
      <w:spacing w:line="235" w:lineRule="exact"/>
      <w:ind w:left="113"/>
    </w:pPr>
  </w:style>
  <w:style w:type="paragraph" w:styleId="Header">
    <w:name w:val="header"/>
    <w:basedOn w:val="Normal"/>
    <w:link w:val="HeaderChar"/>
    <w:uiPriority w:val="99"/>
    <w:unhideWhenUsed/>
    <w:rsid w:val="009970D2"/>
    <w:pPr>
      <w:tabs>
        <w:tab w:val="center" w:pos="4513"/>
        <w:tab w:val="right" w:pos="9026"/>
      </w:tabs>
    </w:pPr>
  </w:style>
  <w:style w:type="character" w:customStyle="1" w:styleId="HeaderChar">
    <w:name w:val="Header Char"/>
    <w:basedOn w:val="DefaultParagraphFont"/>
    <w:link w:val="Header"/>
    <w:uiPriority w:val="99"/>
    <w:rsid w:val="009970D2"/>
    <w:rPr>
      <w:rFonts w:ascii="Calibri" w:eastAsia="Calibri" w:hAnsi="Calibri" w:cs="Calibri"/>
    </w:rPr>
  </w:style>
  <w:style w:type="paragraph" w:styleId="Footer">
    <w:name w:val="footer"/>
    <w:basedOn w:val="Normal"/>
    <w:link w:val="FooterChar"/>
    <w:uiPriority w:val="99"/>
    <w:unhideWhenUsed/>
    <w:rsid w:val="009970D2"/>
    <w:pPr>
      <w:tabs>
        <w:tab w:val="center" w:pos="4513"/>
        <w:tab w:val="right" w:pos="9026"/>
      </w:tabs>
    </w:pPr>
  </w:style>
  <w:style w:type="character" w:customStyle="1" w:styleId="FooterChar">
    <w:name w:val="Footer Char"/>
    <w:basedOn w:val="DefaultParagraphFont"/>
    <w:link w:val="Footer"/>
    <w:uiPriority w:val="99"/>
    <w:rsid w:val="009970D2"/>
    <w:rPr>
      <w:rFonts w:ascii="Calibri" w:eastAsia="Calibri" w:hAnsi="Calibri" w:cs="Calibri"/>
    </w:rPr>
  </w:style>
  <w:style w:type="character" w:customStyle="1" w:styleId="Heading1Char">
    <w:name w:val="Heading 1 Char"/>
    <w:basedOn w:val="DefaultParagraphFont"/>
    <w:link w:val="Heading1"/>
    <w:uiPriority w:val="1"/>
    <w:rsid w:val="009970D2"/>
    <w:rPr>
      <w:rFonts w:ascii="Calibri" w:eastAsia="Calibri" w:hAnsi="Calibri" w:cs="Calibri"/>
      <w:b/>
      <w:bCs/>
    </w:rPr>
  </w:style>
  <w:style w:type="character" w:customStyle="1" w:styleId="Heading2Char">
    <w:name w:val="Heading 2 Char"/>
    <w:basedOn w:val="DefaultParagraphFont"/>
    <w:link w:val="Heading2"/>
    <w:uiPriority w:val="9"/>
    <w:semiHidden/>
    <w:rsid w:val="004D181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DC0DAD"/>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DC0DAD"/>
    <w:rPr>
      <w:b/>
      <w:bCs/>
    </w:rPr>
  </w:style>
  <w:style w:type="character" w:customStyle="1" w:styleId="katex-mathml">
    <w:name w:val="katex-mathml"/>
    <w:basedOn w:val="DefaultParagraphFont"/>
    <w:rsid w:val="00DC0DAD"/>
  </w:style>
  <w:style w:type="character" w:customStyle="1" w:styleId="mord">
    <w:name w:val="mord"/>
    <w:basedOn w:val="DefaultParagraphFont"/>
    <w:rsid w:val="00DC0DAD"/>
  </w:style>
  <w:style w:type="character" w:customStyle="1" w:styleId="vlist-s">
    <w:name w:val="vlist-s"/>
    <w:basedOn w:val="DefaultParagraphFont"/>
    <w:rsid w:val="00DC0DAD"/>
  </w:style>
  <w:style w:type="character" w:customStyle="1" w:styleId="mrel">
    <w:name w:val="mrel"/>
    <w:basedOn w:val="DefaultParagraphFont"/>
    <w:rsid w:val="00DC0DAD"/>
  </w:style>
  <w:style w:type="character" w:customStyle="1" w:styleId="mbin">
    <w:name w:val="mbin"/>
    <w:basedOn w:val="DefaultParagraphFont"/>
    <w:rsid w:val="00DC0D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115656">
      <w:bodyDiv w:val="1"/>
      <w:marLeft w:val="0"/>
      <w:marRight w:val="0"/>
      <w:marTop w:val="0"/>
      <w:marBottom w:val="0"/>
      <w:divBdr>
        <w:top w:val="none" w:sz="0" w:space="0" w:color="auto"/>
        <w:left w:val="none" w:sz="0" w:space="0" w:color="auto"/>
        <w:bottom w:val="none" w:sz="0" w:space="0" w:color="auto"/>
        <w:right w:val="none" w:sz="0" w:space="0" w:color="auto"/>
      </w:divBdr>
    </w:div>
    <w:div w:id="122188430">
      <w:bodyDiv w:val="1"/>
      <w:marLeft w:val="0"/>
      <w:marRight w:val="0"/>
      <w:marTop w:val="0"/>
      <w:marBottom w:val="0"/>
      <w:divBdr>
        <w:top w:val="none" w:sz="0" w:space="0" w:color="auto"/>
        <w:left w:val="none" w:sz="0" w:space="0" w:color="auto"/>
        <w:bottom w:val="none" w:sz="0" w:space="0" w:color="auto"/>
        <w:right w:val="none" w:sz="0" w:space="0" w:color="auto"/>
      </w:divBdr>
    </w:div>
    <w:div w:id="454493870">
      <w:bodyDiv w:val="1"/>
      <w:marLeft w:val="0"/>
      <w:marRight w:val="0"/>
      <w:marTop w:val="0"/>
      <w:marBottom w:val="0"/>
      <w:divBdr>
        <w:top w:val="none" w:sz="0" w:space="0" w:color="auto"/>
        <w:left w:val="none" w:sz="0" w:space="0" w:color="auto"/>
        <w:bottom w:val="none" w:sz="0" w:space="0" w:color="auto"/>
        <w:right w:val="none" w:sz="0" w:space="0" w:color="auto"/>
      </w:divBdr>
    </w:div>
    <w:div w:id="476990609">
      <w:bodyDiv w:val="1"/>
      <w:marLeft w:val="0"/>
      <w:marRight w:val="0"/>
      <w:marTop w:val="0"/>
      <w:marBottom w:val="0"/>
      <w:divBdr>
        <w:top w:val="none" w:sz="0" w:space="0" w:color="auto"/>
        <w:left w:val="none" w:sz="0" w:space="0" w:color="auto"/>
        <w:bottom w:val="none" w:sz="0" w:space="0" w:color="auto"/>
        <w:right w:val="none" w:sz="0" w:space="0" w:color="auto"/>
      </w:divBdr>
    </w:div>
    <w:div w:id="545525709">
      <w:bodyDiv w:val="1"/>
      <w:marLeft w:val="0"/>
      <w:marRight w:val="0"/>
      <w:marTop w:val="0"/>
      <w:marBottom w:val="0"/>
      <w:divBdr>
        <w:top w:val="none" w:sz="0" w:space="0" w:color="auto"/>
        <w:left w:val="none" w:sz="0" w:space="0" w:color="auto"/>
        <w:bottom w:val="none" w:sz="0" w:space="0" w:color="auto"/>
        <w:right w:val="none" w:sz="0" w:space="0" w:color="auto"/>
      </w:divBdr>
    </w:div>
    <w:div w:id="656031279">
      <w:bodyDiv w:val="1"/>
      <w:marLeft w:val="0"/>
      <w:marRight w:val="0"/>
      <w:marTop w:val="0"/>
      <w:marBottom w:val="0"/>
      <w:divBdr>
        <w:top w:val="none" w:sz="0" w:space="0" w:color="auto"/>
        <w:left w:val="none" w:sz="0" w:space="0" w:color="auto"/>
        <w:bottom w:val="none" w:sz="0" w:space="0" w:color="auto"/>
        <w:right w:val="none" w:sz="0" w:space="0" w:color="auto"/>
      </w:divBdr>
    </w:div>
    <w:div w:id="680815742">
      <w:bodyDiv w:val="1"/>
      <w:marLeft w:val="0"/>
      <w:marRight w:val="0"/>
      <w:marTop w:val="0"/>
      <w:marBottom w:val="0"/>
      <w:divBdr>
        <w:top w:val="none" w:sz="0" w:space="0" w:color="auto"/>
        <w:left w:val="none" w:sz="0" w:space="0" w:color="auto"/>
        <w:bottom w:val="none" w:sz="0" w:space="0" w:color="auto"/>
        <w:right w:val="none" w:sz="0" w:space="0" w:color="auto"/>
      </w:divBdr>
    </w:div>
    <w:div w:id="689918814">
      <w:bodyDiv w:val="1"/>
      <w:marLeft w:val="0"/>
      <w:marRight w:val="0"/>
      <w:marTop w:val="0"/>
      <w:marBottom w:val="0"/>
      <w:divBdr>
        <w:top w:val="none" w:sz="0" w:space="0" w:color="auto"/>
        <w:left w:val="none" w:sz="0" w:space="0" w:color="auto"/>
        <w:bottom w:val="none" w:sz="0" w:space="0" w:color="auto"/>
        <w:right w:val="none" w:sz="0" w:space="0" w:color="auto"/>
      </w:divBdr>
    </w:div>
    <w:div w:id="1292784783">
      <w:bodyDiv w:val="1"/>
      <w:marLeft w:val="0"/>
      <w:marRight w:val="0"/>
      <w:marTop w:val="0"/>
      <w:marBottom w:val="0"/>
      <w:divBdr>
        <w:top w:val="none" w:sz="0" w:space="0" w:color="auto"/>
        <w:left w:val="none" w:sz="0" w:space="0" w:color="auto"/>
        <w:bottom w:val="none" w:sz="0" w:space="0" w:color="auto"/>
        <w:right w:val="none" w:sz="0" w:space="0" w:color="auto"/>
      </w:divBdr>
    </w:div>
    <w:div w:id="1299385279">
      <w:bodyDiv w:val="1"/>
      <w:marLeft w:val="0"/>
      <w:marRight w:val="0"/>
      <w:marTop w:val="0"/>
      <w:marBottom w:val="0"/>
      <w:divBdr>
        <w:top w:val="none" w:sz="0" w:space="0" w:color="auto"/>
        <w:left w:val="none" w:sz="0" w:space="0" w:color="auto"/>
        <w:bottom w:val="none" w:sz="0" w:space="0" w:color="auto"/>
        <w:right w:val="none" w:sz="0" w:space="0" w:color="auto"/>
      </w:divBdr>
    </w:div>
    <w:div w:id="1353843069">
      <w:bodyDiv w:val="1"/>
      <w:marLeft w:val="0"/>
      <w:marRight w:val="0"/>
      <w:marTop w:val="0"/>
      <w:marBottom w:val="0"/>
      <w:divBdr>
        <w:top w:val="none" w:sz="0" w:space="0" w:color="auto"/>
        <w:left w:val="none" w:sz="0" w:space="0" w:color="auto"/>
        <w:bottom w:val="none" w:sz="0" w:space="0" w:color="auto"/>
        <w:right w:val="none" w:sz="0" w:space="0" w:color="auto"/>
      </w:divBdr>
    </w:div>
    <w:div w:id="1377395199">
      <w:bodyDiv w:val="1"/>
      <w:marLeft w:val="0"/>
      <w:marRight w:val="0"/>
      <w:marTop w:val="0"/>
      <w:marBottom w:val="0"/>
      <w:divBdr>
        <w:top w:val="none" w:sz="0" w:space="0" w:color="auto"/>
        <w:left w:val="none" w:sz="0" w:space="0" w:color="auto"/>
        <w:bottom w:val="none" w:sz="0" w:space="0" w:color="auto"/>
        <w:right w:val="none" w:sz="0" w:space="0" w:color="auto"/>
      </w:divBdr>
    </w:div>
    <w:div w:id="1751581002">
      <w:bodyDiv w:val="1"/>
      <w:marLeft w:val="0"/>
      <w:marRight w:val="0"/>
      <w:marTop w:val="0"/>
      <w:marBottom w:val="0"/>
      <w:divBdr>
        <w:top w:val="none" w:sz="0" w:space="0" w:color="auto"/>
        <w:left w:val="none" w:sz="0" w:space="0" w:color="auto"/>
        <w:bottom w:val="none" w:sz="0" w:space="0" w:color="auto"/>
        <w:right w:val="none" w:sz="0" w:space="0" w:color="auto"/>
      </w:divBdr>
    </w:div>
    <w:div w:id="1809668214">
      <w:bodyDiv w:val="1"/>
      <w:marLeft w:val="0"/>
      <w:marRight w:val="0"/>
      <w:marTop w:val="0"/>
      <w:marBottom w:val="0"/>
      <w:divBdr>
        <w:top w:val="none" w:sz="0" w:space="0" w:color="auto"/>
        <w:left w:val="none" w:sz="0" w:space="0" w:color="auto"/>
        <w:bottom w:val="none" w:sz="0" w:space="0" w:color="auto"/>
        <w:right w:val="none" w:sz="0" w:space="0" w:color="auto"/>
      </w:divBdr>
    </w:div>
    <w:div w:id="1903371306">
      <w:bodyDiv w:val="1"/>
      <w:marLeft w:val="0"/>
      <w:marRight w:val="0"/>
      <w:marTop w:val="0"/>
      <w:marBottom w:val="0"/>
      <w:divBdr>
        <w:top w:val="none" w:sz="0" w:space="0" w:color="auto"/>
        <w:left w:val="none" w:sz="0" w:space="0" w:color="auto"/>
        <w:bottom w:val="none" w:sz="0" w:space="0" w:color="auto"/>
        <w:right w:val="none" w:sz="0" w:space="0" w:color="auto"/>
      </w:divBdr>
    </w:div>
    <w:div w:id="2089574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2E6E031-7E31-4804-9B33-2B37346CB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4</Pages>
  <Words>1714</Words>
  <Characters>9775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dc:creator>
  <cp:keywords/>
  <dc:description/>
  <cp:lastModifiedBy>Haseeb Arshad</cp:lastModifiedBy>
  <cp:revision>37</cp:revision>
  <dcterms:created xsi:type="dcterms:W3CDTF">2025-09-15T17:11:00Z</dcterms:created>
  <dcterms:modified xsi:type="dcterms:W3CDTF">2025-10-10T07:09:00Z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2024-12-03T00:00:00Z</vt:filetime>
  </property>
  <property fmtid="{D5CDD505-2E9C-101B-9397-08002B2CF9AE}" pid="3" name="Creator">
    <vt:lpwstr>Microsoft® Word 2016</vt:lpwstr>
  </property>
  <property fmtid="{D5CDD505-2E9C-101B-9397-08002B2CF9AE}" pid="4" name="LastSaved">
    <vt:filetime>2025-02-06T00:00:00Z</vt:filetime>
  </property>
  <property fmtid="{D5CDD505-2E9C-101B-9397-08002B2CF9AE}" pid="5" name="Producer">
    <vt:lpwstr>Microsoft® Word 2016</vt:lpwstr>
  </property>
</Properties>
</file>