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0ECBC37" w:rsidR="000F19F1" w:rsidRDefault="00150136">
      <w:pPr>
        <w:rPr>
          <w:color w:val="1D1C1D"/>
          <w:sz w:val="23"/>
          <w:szCs w:val="23"/>
          <w:highlight w:val="white"/>
        </w:rPr>
      </w:pPr>
      <w:r>
        <w:rPr>
          <w:color w:val="1D1C1D"/>
          <w:sz w:val="23"/>
          <w:szCs w:val="23"/>
          <w:highlight w:val="white"/>
        </w:rPr>
        <w:t>In the test folder</w:t>
      </w:r>
      <w:r w:rsidR="00F432AE">
        <w:rPr>
          <w:color w:val="1D1C1D"/>
          <w:sz w:val="23"/>
          <w:szCs w:val="23"/>
          <w:highlight w:val="white"/>
        </w:rPr>
        <w:t>,</w:t>
      </w:r>
      <w:r>
        <w:rPr>
          <w:color w:val="1D1C1D"/>
          <w:sz w:val="23"/>
          <w:szCs w:val="23"/>
          <w:highlight w:val="white"/>
        </w:rPr>
        <w:t xml:space="preserve"> we’ve provided you with data on fishing </w:t>
      </w:r>
      <w:r w:rsidR="00F432AE">
        <w:rPr>
          <w:color w:val="1D1C1D"/>
          <w:sz w:val="23"/>
          <w:szCs w:val="23"/>
          <w:highlight w:val="white"/>
        </w:rPr>
        <w:t>activity</w:t>
      </w:r>
      <w:r>
        <w:rPr>
          <w:color w:val="1D1C1D"/>
          <w:sz w:val="23"/>
          <w:szCs w:val="23"/>
          <w:highlight w:val="white"/>
        </w:rPr>
        <w:t xml:space="preserve"> within the Mediterranean</w:t>
      </w:r>
      <w:r w:rsidR="00F432AE">
        <w:rPr>
          <w:color w:val="1D1C1D"/>
          <w:sz w:val="23"/>
          <w:szCs w:val="23"/>
          <w:highlight w:val="white"/>
        </w:rPr>
        <w:t xml:space="preserve"> Sea</w:t>
      </w:r>
      <w:r>
        <w:rPr>
          <w:color w:val="1D1C1D"/>
          <w:sz w:val="23"/>
          <w:szCs w:val="23"/>
          <w:highlight w:val="white"/>
        </w:rPr>
        <w:t xml:space="preserve"> in 2019. </w:t>
      </w:r>
      <w:r w:rsidR="00F432AE">
        <w:rPr>
          <w:color w:val="1D1C1D"/>
          <w:sz w:val="23"/>
          <w:szCs w:val="23"/>
          <w:highlight w:val="white"/>
        </w:rPr>
        <w:t>F</w:t>
      </w:r>
      <w:r>
        <w:rPr>
          <w:color w:val="1D1C1D"/>
          <w:sz w:val="23"/>
          <w:szCs w:val="23"/>
          <w:highlight w:val="white"/>
        </w:rPr>
        <w:t xml:space="preserve">ishing hours </w:t>
      </w:r>
      <w:r w:rsidR="00F432AE">
        <w:rPr>
          <w:color w:val="1D1C1D"/>
          <w:sz w:val="23"/>
          <w:szCs w:val="23"/>
          <w:highlight w:val="white"/>
        </w:rPr>
        <w:t xml:space="preserve">(our standard metric for fishing activity) </w:t>
      </w:r>
      <w:r>
        <w:rPr>
          <w:color w:val="1D1C1D"/>
          <w:sz w:val="23"/>
          <w:szCs w:val="23"/>
          <w:highlight w:val="white"/>
        </w:rPr>
        <w:t xml:space="preserve">are binned </w:t>
      </w:r>
      <w:r w:rsidR="00F432AE">
        <w:rPr>
          <w:color w:val="1D1C1D"/>
          <w:sz w:val="23"/>
          <w:szCs w:val="23"/>
          <w:highlight w:val="white"/>
        </w:rPr>
        <w:t>on a</w:t>
      </w:r>
      <w:r>
        <w:rPr>
          <w:color w:val="1D1C1D"/>
          <w:sz w:val="23"/>
          <w:szCs w:val="23"/>
          <w:highlight w:val="white"/>
        </w:rPr>
        <w:t xml:space="preserve"> 0.05 degree</w:t>
      </w:r>
      <w:r w:rsidR="00F432AE">
        <w:rPr>
          <w:color w:val="1D1C1D"/>
          <w:sz w:val="23"/>
          <w:szCs w:val="23"/>
          <w:highlight w:val="white"/>
        </w:rPr>
        <w:t xml:space="preserve"> grid</w:t>
      </w:r>
      <w:r>
        <w:rPr>
          <w:color w:val="1D1C1D"/>
          <w:sz w:val="23"/>
          <w:szCs w:val="23"/>
          <w:highlight w:val="white"/>
        </w:rPr>
        <w:t xml:space="preserve">. We’ve also included two shapefiles of closed fishing areas. Please use R, SQL, or a combination of QGIS with either R or SQL to </w:t>
      </w:r>
      <w:r w:rsidR="00F432AE">
        <w:rPr>
          <w:color w:val="1D1C1D"/>
          <w:sz w:val="23"/>
          <w:szCs w:val="23"/>
          <w:highlight w:val="white"/>
        </w:rPr>
        <w:t>complete</w:t>
      </w:r>
      <w:r>
        <w:rPr>
          <w:color w:val="1D1C1D"/>
          <w:sz w:val="23"/>
          <w:szCs w:val="23"/>
          <w:highlight w:val="white"/>
        </w:rPr>
        <w:t xml:space="preserve"> the </w:t>
      </w:r>
      <w:r w:rsidR="00F432AE">
        <w:rPr>
          <w:color w:val="1D1C1D"/>
          <w:sz w:val="23"/>
          <w:szCs w:val="23"/>
          <w:highlight w:val="white"/>
        </w:rPr>
        <w:t>tasks below</w:t>
      </w:r>
      <w:r>
        <w:rPr>
          <w:color w:val="1D1C1D"/>
          <w:sz w:val="23"/>
          <w:szCs w:val="23"/>
          <w:highlight w:val="white"/>
        </w:rPr>
        <w:t>.</w:t>
      </w:r>
      <w:r w:rsidRPr="00150136">
        <w:rPr>
          <w:color w:val="1D1C1D"/>
          <w:sz w:val="23"/>
          <w:szCs w:val="23"/>
          <w:highlight w:val="white"/>
        </w:rPr>
        <w:t xml:space="preserve"> </w:t>
      </w:r>
      <w:r w:rsidRPr="00150136">
        <w:rPr>
          <w:sz w:val="23"/>
          <w:szCs w:val="23"/>
        </w:rPr>
        <w:t xml:space="preserve">Please </w:t>
      </w:r>
      <w:r w:rsidR="00F432AE">
        <w:rPr>
          <w:sz w:val="23"/>
          <w:szCs w:val="23"/>
        </w:rPr>
        <w:t>briefly describe</w:t>
      </w:r>
      <w:r w:rsidRPr="00150136">
        <w:rPr>
          <w:sz w:val="23"/>
          <w:szCs w:val="23"/>
        </w:rPr>
        <w:t xml:space="preserve"> the steps you take to </w:t>
      </w:r>
      <w:r w:rsidR="00F432AE">
        <w:rPr>
          <w:sz w:val="23"/>
          <w:szCs w:val="23"/>
        </w:rPr>
        <w:t>complete each section</w:t>
      </w:r>
      <w:r w:rsidRPr="00150136">
        <w:rPr>
          <w:sz w:val="23"/>
          <w:szCs w:val="23"/>
        </w:rPr>
        <w:t xml:space="preserve">, and supply the R </w:t>
      </w:r>
      <w:r w:rsidR="00F432AE">
        <w:rPr>
          <w:sz w:val="23"/>
          <w:szCs w:val="23"/>
        </w:rPr>
        <w:t>and/</w:t>
      </w:r>
      <w:r w:rsidRPr="00150136">
        <w:rPr>
          <w:sz w:val="23"/>
          <w:szCs w:val="23"/>
        </w:rPr>
        <w:t>or SQL code</w:t>
      </w:r>
      <w:r w:rsidRPr="00150136">
        <w:rPr>
          <w:color w:val="1D1C1D"/>
          <w:sz w:val="23"/>
          <w:szCs w:val="23"/>
          <w:highlight w:val="white"/>
        </w:rPr>
        <w:t xml:space="preserve"> along with your solution.</w:t>
      </w:r>
    </w:p>
    <w:p w14:paraId="735DDFAC" w14:textId="77777777" w:rsidR="00F432AE" w:rsidRDefault="00F432AE">
      <w:pPr>
        <w:rPr>
          <w:color w:val="1D1C1D"/>
          <w:sz w:val="23"/>
          <w:szCs w:val="23"/>
          <w:highlight w:val="white"/>
        </w:rPr>
      </w:pPr>
    </w:p>
    <w:p w14:paraId="00000003" w14:textId="0083E0BC" w:rsidR="000F19F1" w:rsidRPr="0068495E" w:rsidRDefault="00150136">
      <w:pPr>
        <w:rPr>
          <w:b/>
          <w:bCs/>
          <w:color w:val="1D1C1D"/>
          <w:sz w:val="23"/>
          <w:szCs w:val="23"/>
          <w:highlight w:val="white"/>
        </w:rPr>
      </w:pPr>
      <w:r w:rsidRPr="0068495E">
        <w:rPr>
          <w:b/>
          <w:bCs/>
          <w:color w:val="1D1C1D"/>
          <w:sz w:val="23"/>
          <w:szCs w:val="23"/>
          <w:highlight w:val="white"/>
        </w:rPr>
        <w:t xml:space="preserve">1. </w:t>
      </w:r>
      <w:r w:rsidR="0095389F" w:rsidRPr="0068495E">
        <w:rPr>
          <w:b/>
          <w:bCs/>
          <w:color w:val="1D1C1D"/>
          <w:sz w:val="23"/>
          <w:szCs w:val="23"/>
          <w:highlight w:val="white"/>
        </w:rPr>
        <w:t>C</w:t>
      </w:r>
      <w:r w:rsidR="005D73BF" w:rsidRPr="0068495E">
        <w:rPr>
          <w:b/>
          <w:bCs/>
          <w:color w:val="1D1C1D"/>
          <w:sz w:val="23"/>
          <w:szCs w:val="23"/>
          <w:highlight w:val="white"/>
        </w:rPr>
        <w:t>alculate</w:t>
      </w:r>
      <w:r w:rsidRPr="0068495E">
        <w:rPr>
          <w:b/>
          <w:bCs/>
          <w:color w:val="1D1C1D"/>
          <w:sz w:val="23"/>
          <w:szCs w:val="23"/>
          <w:highlight w:val="white"/>
        </w:rPr>
        <w:t xml:space="preserve"> the </w:t>
      </w:r>
      <w:r w:rsidR="005D73BF" w:rsidRPr="0068495E">
        <w:rPr>
          <w:b/>
          <w:bCs/>
          <w:color w:val="1D1C1D"/>
          <w:sz w:val="23"/>
          <w:szCs w:val="23"/>
          <w:highlight w:val="white"/>
        </w:rPr>
        <w:t xml:space="preserve">total </w:t>
      </w:r>
      <w:r w:rsidRPr="0068495E">
        <w:rPr>
          <w:b/>
          <w:bCs/>
          <w:color w:val="1D1C1D"/>
          <w:sz w:val="23"/>
          <w:szCs w:val="23"/>
          <w:highlight w:val="white"/>
        </w:rPr>
        <w:t>fishing hours</w:t>
      </w:r>
      <w:r w:rsidR="005D73BF" w:rsidRPr="0068495E">
        <w:rPr>
          <w:b/>
          <w:bCs/>
          <w:color w:val="1D1C1D"/>
          <w:sz w:val="23"/>
          <w:szCs w:val="23"/>
          <w:highlight w:val="white"/>
        </w:rPr>
        <w:t xml:space="preserve">, by gear type, </w:t>
      </w:r>
      <w:r w:rsidRPr="0068495E">
        <w:rPr>
          <w:b/>
          <w:bCs/>
          <w:color w:val="1D1C1D"/>
          <w:sz w:val="23"/>
          <w:szCs w:val="23"/>
          <w:highlight w:val="white"/>
        </w:rPr>
        <w:t>inside both closure areas in 2019</w:t>
      </w:r>
      <w:r w:rsidR="00F432AE" w:rsidRPr="0068495E">
        <w:rPr>
          <w:b/>
          <w:bCs/>
          <w:color w:val="1D1C1D"/>
          <w:sz w:val="23"/>
          <w:szCs w:val="23"/>
          <w:highlight w:val="white"/>
        </w:rPr>
        <w:t>.</w:t>
      </w:r>
    </w:p>
    <w:p w14:paraId="5E512A57" w14:textId="5F7396F3" w:rsidR="007D3534" w:rsidRDefault="007D3534">
      <w:pPr>
        <w:rPr>
          <w:color w:val="1D1C1D"/>
          <w:sz w:val="23"/>
          <w:szCs w:val="23"/>
          <w:highlight w:val="white"/>
        </w:rPr>
      </w:pPr>
    </w:p>
    <w:p w14:paraId="7072D3F2" w14:textId="566E2945" w:rsidR="004B68A1" w:rsidRPr="004B68A1" w:rsidRDefault="004B68A1">
      <w:pPr>
        <w:rPr>
          <w:color w:val="1D1C1D"/>
          <w:sz w:val="23"/>
          <w:szCs w:val="23"/>
          <w:highlight w:val="white"/>
          <w:u w:val="single"/>
        </w:rPr>
      </w:pPr>
      <w:r w:rsidRPr="004B68A1">
        <w:rPr>
          <w:color w:val="1D1C1D"/>
          <w:sz w:val="23"/>
          <w:szCs w:val="23"/>
          <w:highlight w:val="white"/>
          <w:u w:val="single"/>
        </w:rPr>
        <w:t>Combined Closure Areas:</w:t>
      </w:r>
    </w:p>
    <w:p w14:paraId="7C6B122E"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  </w:t>
      </w:r>
      <w:proofErr w:type="spellStart"/>
      <w:r w:rsidRPr="007D3534">
        <w:rPr>
          <w:rFonts w:ascii="Courier" w:hAnsi="Courier"/>
          <w:color w:val="1D1C1D"/>
          <w:sz w:val="23"/>
          <w:szCs w:val="23"/>
        </w:rPr>
        <w:t>fishing_class</w:t>
      </w:r>
      <w:proofErr w:type="spellEnd"/>
      <w:r w:rsidRPr="007D3534">
        <w:rPr>
          <w:rFonts w:ascii="Courier" w:hAnsi="Courier"/>
          <w:color w:val="1D1C1D"/>
          <w:sz w:val="23"/>
          <w:szCs w:val="23"/>
        </w:rPr>
        <w:t xml:space="preserve">      </w:t>
      </w:r>
      <w:proofErr w:type="spellStart"/>
      <w:r w:rsidRPr="007D3534">
        <w:rPr>
          <w:rFonts w:ascii="Courier" w:hAnsi="Courier"/>
          <w:color w:val="1D1C1D"/>
          <w:sz w:val="23"/>
          <w:szCs w:val="23"/>
        </w:rPr>
        <w:t>total_fish_hrs</w:t>
      </w:r>
      <w:proofErr w:type="spellEnd"/>
    </w:p>
    <w:p w14:paraId="32A5664C"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  &lt;</w:t>
      </w:r>
      <w:proofErr w:type="spellStart"/>
      <w:r w:rsidRPr="007D3534">
        <w:rPr>
          <w:rFonts w:ascii="Courier" w:hAnsi="Courier"/>
          <w:color w:val="1D1C1D"/>
          <w:sz w:val="23"/>
          <w:szCs w:val="23"/>
        </w:rPr>
        <w:t>chr</w:t>
      </w:r>
      <w:proofErr w:type="spellEnd"/>
      <w:r w:rsidRPr="007D3534">
        <w:rPr>
          <w:rFonts w:ascii="Courier" w:hAnsi="Courier"/>
          <w:color w:val="1D1C1D"/>
          <w:sz w:val="23"/>
          <w:szCs w:val="23"/>
        </w:rPr>
        <w:t>&gt;                       &lt;</w:t>
      </w:r>
      <w:proofErr w:type="spellStart"/>
      <w:r w:rsidRPr="007D3534">
        <w:rPr>
          <w:rFonts w:ascii="Courier" w:hAnsi="Courier"/>
          <w:color w:val="1D1C1D"/>
          <w:sz w:val="23"/>
          <w:szCs w:val="23"/>
        </w:rPr>
        <w:t>dbl</w:t>
      </w:r>
      <w:proofErr w:type="spellEnd"/>
      <w:r w:rsidRPr="007D3534">
        <w:rPr>
          <w:rFonts w:ascii="Courier" w:hAnsi="Courier"/>
          <w:color w:val="1D1C1D"/>
          <w:sz w:val="23"/>
          <w:szCs w:val="23"/>
        </w:rPr>
        <w:t>&gt;</w:t>
      </w:r>
    </w:p>
    <w:p w14:paraId="0E52478E"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1 </w:t>
      </w:r>
      <w:proofErr w:type="spellStart"/>
      <w:r w:rsidRPr="007D3534">
        <w:rPr>
          <w:rFonts w:ascii="Courier" w:hAnsi="Courier"/>
          <w:color w:val="1D1C1D"/>
          <w:sz w:val="23"/>
          <w:szCs w:val="23"/>
        </w:rPr>
        <w:t>drifting_longlines</w:t>
      </w:r>
      <w:proofErr w:type="spellEnd"/>
      <w:r w:rsidRPr="007D3534">
        <w:rPr>
          <w:rFonts w:ascii="Courier" w:hAnsi="Courier"/>
          <w:color w:val="1D1C1D"/>
          <w:sz w:val="23"/>
          <w:szCs w:val="23"/>
        </w:rPr>
        <w:t xml:space="preserve">          38.8 </w:t>
      </w:r>
    </w:p>
    <w:p w14:paraId="058FD32E"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2 fishing                    153.  </w:t>
      </w:r>
    </w:p>
    <w:p w14:paraId="79A52ED9"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3 </w:t>
      </w:r>
      <w:proofErr w:type="spellStart"/>
      <w:r w:rsidRPr="007D3534">
        <w:rPr>
          <w:rFonts w:ascii="Courier" w:hAnsi="Courier"/>
          <w:color w:val="1D1C1D"/>
          <w:sz w:val="23"/>
          <w:szCs w:val="23"/>
        </w:rPr>
        <w:t>set_gillnets</w:t>
      </w:r>
      <w:proofErr w:type="spellEnd"/>
      <w:r w:rsidRPr="007D3534">
        <w:rPr>
          <w:rFonts w:ascii="Courier" w:hAnsi="Courier"/>
          <w:color w:val="1D1C1D"/>
          <w:sz w:val="23"/>
          <w:szCs w:val="23"/>
        </w:rPr>
        <w:t xml:space="preserve">                 9.52</w:t>
      </w:r>
    </w:p>
    <w:p w14:paraId="5103424D"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4 </w:t>
      </w:r>
      <w:proofErr w:type="spellStart"/>
      <w:r w:rsidRPr="007D3534">
        <w:rPr>
          <w:rFonts w:ascii="Courier" w:hAnsi="Courier"/>
          <w:color w:val="1D1C1D"/>
          <w:sz w:val="23"/>
          <w:szCs w:val="23"/>
        </w:rPr>
        <w:t>set_longlines</w:t>
      </w:r>
      <w:proofErr w:type="spellEnd"/>
      <w:r w:rsidRPr="007D3534">
        <w:rPr>
          <w:rFonts w:ascii="Courier" w:hAnsi="Courier"/>
          <w:color w:val="1D1C1D"/>
          <w:sz w:val="23"/>
          <w:szCs w:val="23"/>
        </w:rPr>
        <w:t xml:space="preserve">             1556.  </w:t>
      </w:r>
    </w:p>
    <w:p w14:paraId="05136D67"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5 trawlers                 15883.  </w:t>
      </w:r>
    </w:p>
    <w:p w14:paraId="5558AB55"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6 </w:t>
      </w:r>
      <w:proofErr w:type="spellStart"/>
      <w:r w:rsidRPr="007D3534">
        <w:rPr>
          <w:rFonts w:ascii="Courier" w:hAnsi="Courier"/>
          <w:color w:val="1D1C1D"/>
          <w:sz w:val="23"/>
          <w:szCs w:val="23"/>
        </w:rPr>
        <w:t>trollers</w:t>
      </w:r>
      <w:proofErr w:type="spellEnd"/>
      <w:r w:rsidRPr="007D3534">
        <w:rPr>
          <w:rFonts w:ascii="Courier" w:hAnsi="Courier"/>
          <w:color w:val="1D1C1D"/>
          <w:sz w:val="23"/>
          <w:szCs w:val="23"/>
        </w:rPr>
        <w:t xml:space="preserve">                     0   </w:t>
      </w:r>
    </w:p>
    <w:p w14:paraId="45B1CE72" w14:textId="77777777" w:rsidR="007D3534" w:rsidRPr="007D3534" w:rsidRDefault="007D3534" w:rsidP="007D3534">
      <w:pPr>
        <w:rPr>
          <w:rFonts w:ascii="Courier" w:hAnsi="Courier"/>
          <w:color w:val="1D1C1D"/>
          <w:sz w:val="23"/>
          <w:szCs w:val="23"/>
        </w:rPr>
      </w:pPr>
      <w:r w:rsidRPr="007D3534">
        <w:rPr>
          <w:rFonts w:ascii="Courier" w:hAnsi="Courier"/>
          <w:color w:val="1D1C1D"/>
          <w:sz w:val="23"/>
          <w:szCs w:val="23"/>
        </w:rPr>
        <w:t xml:space="preserve">7 </w:t>
      </w:r>
      <w:proofErr w:type="spellStart"/>
      <w:r w:rsidRPr="007D3534">
        <w:rPr>
          <w:rFonts w:ascii="Courier" w:hAnsi="Courier"/>
          <w:color w:val="1D1C1D"/>
          <w:sz w:val="23"/>
          <w:szCs w:val="23"/>
        </w:rPr>
        <w:t>tuna_purse_seines</w:t>
      </w:r>
      <w:proofErr w:type="spellEnd"/>
      <w:r w:rsidRPr="007D3534">
        <w:rPr>
          <w:rFonts w:ascii="Courier" w:hAnsi="Courier"/>
          <w:color w:val="1D1C1D"/>
          <w:sz w:val="23"/>
          <w:szCs w:val="23"/>
        </w:rPr>
        <w:t xml:space="preserve">           26.1 </w:t>
      </w:r>
    </w:p>
    <w:p w14:paraId="1FC48C12" w14:textId="5B3218D4" w:rsidR="007D3534" w:rsidRDefault="007D3534" w:rsidP="007D3534">
      <w:pPr>
        <w:rPr>
          <w:rFonts w:ascii="Courier" w:hAnsi="Courier"/>
          <w:color w:val="1D1C1D"/>
          <w:sz w:val="23"/>
          <w:szCs w:val="23"/>
        </w:rPr>
      </w:pPr>
      <w:r w:rsidRPr="007D3534">
        <w:rPr>
          <w:rFonts w:ascii="Courier" w:hAnsi="Courier"/>
          <w:color w:val="1D1C1D"/>
          <w:sz w:val="23"/>
          <w:szCs w:val="23"/>
        </w:rPr>
        <w:t>8 NA                        1387.</w:t>
      </w:r>
    </w:p>
    <w:p w14:paraId="2BEF51E9" w14:textId="172629C5" w:rsidR="004B68A1" w:rsidRDefault="004B68A1" w:rsidP="007D3534">
      <w:pPr>
        <w:rPr>
          <w:rFonts w:ascii="Courier" w:hAnsi="Courier"/>
          <w:color w:val="1D1C1D"/>
          <w:sz w:val="23"/>
          <w:szCs w:val="23"/>
        </w:rPr>
      </w:pPr>
    </w:p>
    <w:p w14:paraId="2E1D210A" w14:textId="793AB963" w:rsidR="004B68A1" w:rsidRPr="004B68A1" w:rsidRDefault="004B68A1" w:rsidP="007D3534">
      <w:pPr>
        <w:rPr>
          <w:color w:val="1D1C1D"/>
          <w:sz w:val="23"/>
          <w:szCs w:val="23"/>
          <w:highlight w:val="white"/>
          <w:u w:val="single"/>
        </w:rPr>
      </w:pPr>
      <w:r w:rsidRPr="004B68A1">
        <w:rPr>
          <w:color w:val="1D1C1D"/>
          <w:sz w:val="23"/>
          <w:szCs w:val="23"/>
          <w:u w:val="single"/>
        </w:rPr>
        <w:t>Closure Area:</w:t>
      </w:r>
    </w:p>
    <w:p w14:paraId="324EE083"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  </w:t>
      </w:r>
      <w:proofErr w:type="spellStart"/>
      <w:r w:rsidRPr="004B68A1">
        <w:rPr>
          <w:rFonts w:ascii="Courier" w:hAnsi="Courier"/>
          <w:color w:val="1D1C1D"/>
          <w:sz w:val="23"/>
          <w:szCs w:val="23"/>
        </w:rPr>
        <w:t>fishing_class</w:t>
      </w:r>
      <w:proofErr w:type="spellEnd"/>
      <w:r w:rsidRPr="004B68A1">
        <w:rPr>
          <w:rFonts w:ascii="Courier" w:hAnsi="Courier"/>
          <w:color w:val="1D1C1D"/>
          <w:sz w:val="23"/>
          <w:szCs w:val="23"/>
        </w:rPr>
        <w:t xml:space="preserve">      </w:t>
      </w:r>
      <w:proofErr w:type="spellStart"/>
      <w:r w:rsidRPr="004B68A1">
        <w:rPr>
          <w:rFonts w:ascii="Courier" w:hAnsi="Courier"/>
          <w:color w:val="1D1C1D"/>
          <w:sz w:val="23"/>
          <w:szCs w:val="23"/>
        </w:rPr>
        <w:t>total_fish_hrs</w:t>
      </w:r>
      <w:proofErr w:type="spellEnd"/>
    </w:p>
    <w:p w14:paraId="1707C208"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  &lt;</w:t>
      </w:r>
      <w:proofErr w:type="spellStart"/>
      <w:r w:rsidRPr="004B68A1">
        <w:rPr>
          <w:rFonts w:ascii="Courier" w:hAnsi="Courier"/>
          <w:color w:val="1D1C1D"/>
          <w:sz w:val="23"/>
          <w:szCs w:val="23"/>
        </w:rPr>
        <w:t>chr</w:t>
      </w:r>
      <w:proofErr w:type="spellEnd"/>
      <w:r w:rsidRPr="004B68A1">
        <w:rPr>
          <w:rFonts w:ascii="Courier" w:hAnsi="Courier"/>
          <w:color w:val="1D1C1D"/>
          <w:sz w:val="23"/>
          <w:szCs w:val="23"/>
        </w:rPr>
        <w:t>&gt;                       &lt;</w:t>
      </w:r>
      <w:proofErr w:type="spellStart"/>
      <w:r w:rsidRPr="004B68A1">
        <w:rPr>
          <w:rFonts w:ascii="Courier" w:hAnsi="Courier"/>
          <w:color w:val="1D1C1D"/>
          <w:sz w:val="23"/>
          <w:szCs w:val="23"/>
        </w:rPr>
        <w:t>dbl</w:t>
      </w:r>
      <w:proofErr w:type="spellEnd"/>
      <w:r w:rsidRPr="004B68A1">
        <w:rPr>
          <w:rFonts w:ascii="Courier" w:hAnsi="Courier"/>
          <w:color w:val="1D1C1D"/>
          <w:sz w:val="23"/>
          <w:szCs w:val="23"/>
        </w:rPr>
        <w:t>&gt;</w:t>
      </w:r>
    </w:p>
    <w:p w14:paraId="00000004" w14:textId="0DD3D34F" w:rsidR="000F19F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1 </w:t>
      </w:r>
      <w:proofErr w:type="spellStart"/>
      <w:r w:rsidRPr="004B68A1">
        <w:rPr>
          <w:rFonts w:ascii="Courier" w:hAnsi="Courier"/>
          <w:color w:val="1D1C1D"/>
          <w:sz w:val="23"/>
          <w:szCs w:val="23"/>
        </w:rPr>
        <w:t>drifting_longlines</w:t>
      </w:r>
      <w:proofErr w:type="spellEnd"/>
      <w:r w:rsidRPr="004B68A1">
        <w:rPr>
          <w:rFonts w:ascii="Courier" w:hAnsi="Courier"/>
          <w:color w:val="1D1C1D"/>
          <w:sz w:val="23"/>
          <w:szCs w:val="23"/>
        </w:rPr>
        <w:t xml:space="preserve">           38.8</w:t>
      </w:r>
    </w:p>
    <w:p w14:paraId="125E4004" w14:textId="44CA836A" w:rsidR="004B68A1" w:rsidRDefault="004B68A1" w:rsidP="004B68A1">
      <w:pPr>
        <w:rPr>
          <w:color w:val="1D1C1D"/>
          <w:sz w:val="23"/>
          <w:szCs w:val="23"/>
        </w:rPr>
      </w:pPr>
    </w:p>
    <w:p w14:paraId="2820488F" w14:textId="210D4AF2" w:rsidR="004B68A1" w:rsidRDefault="004B68A1" w:rsidP="004B68A1">
      <w:pPr>
        <w:rPr>
          <w:color w:val="1D1C1D"/>
          <w:sz w:val="23"/>
          <w:szCs w:val="23"/>
          <w:u w:val="single"/>
        </w:rPr>
      </w:pPr>
      <w:r>
        <w:rPr>
          <w:color w:val="1D1C1D"/>
          <w:sz w:val="23"/>
          <w:szCs w:val="23"/>
          <w:u w:val="single"/>
        </w:rPr>
        <w:t>Other Closure Area:</w:t>
      </w:r>
    </w:p>
    <w:p w14:paraId="487B385E"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   </w:t>
      </w:r>
      <w:proofErr w:type="spellStart"/>
      <w:r w:rsidRPr="004B68A1">
        <w:rPr>
          <w:rFonts w:ascii="Courier" w:hAnsi="Courier"/>
          <w:color w:val="1D1C1D"/>
          <w:sz w:val="23"/>
          <w:szCs w:val="23"/>
        </w:rPr>
        <w:t>fishing_class</w:t>
      </w:r>
      <w:proofErr w:type="spellEnd"/>
      <w:r w:rsidRPr="004B68A1">
        <w:rPr>
          <w:rFonts w:ascii="Courier" w:hAnsi="Courier"/>
          <w:color w:val="1D1C1D"/>
          <w:sz w:val="23"/>
          <w:szCs w:val="23"/>
        </w:rPr>
        <w:t xml:space="preserve">     </w:t>
      </w:r>
      <w:proofErr w:type="spellStart"/>
      <w:r w:rsidRPr="004B68A1">
        <w:rPr>
          <w:rFonts w:ascii="Courier" w:hAnsi="Courier"/>
          <w:color w:val="1D1C1D"/>
          <w:sz w:val="23"/>
          <w:szCs w:val="23"/>
        </w:rPr>
        <w:t>total_fish_hrs</w:t>
      </w:r>
      <w:proofErr w:type="spellEnd"/>
    </w:p>
    <w:p w14:paraId="3A2E589F"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  &lt;</w:t>
      </w:r>
      <w:proofErr w:type="spellStart"/>
      <w:r w:rsidRPr="004B68A1">
        <w:rPr>
          <w:rFonts w:ascii="Courier" w:hAnsi="Courier"/>
          <w:color w:val="1D1C1D"/>
          <w:sz w:val="23"/>
          <w:szCs w:val="23"/>
        </w:rPr>
        <w:t>chr</w:t>
      </w:r>
      <w:proofErr w:type="spellEnd"/>
      <w:r w:rsidRPr="004B68A1">
        <w:rPr>
          <w:rFonts w:ascii="Courier" w:hAnsi="Courier"/>
          <w:color w:val="1D1C1D"/>
          <w:sz w:val="23"/>
          <w:szCs w:val="23"/>
        </w:rPr>
        <w:t>&gt;                      &lt;</w:t>
      </w:r>
      <w:proofErr w:type="spellStart"/>
      <w:r w:rsidRPr="004B68A1">
        <w:rPr>
          <w:rFonts w:ascii="Courier" w:hAnsi="Courier"/>
          <w:color w:val="1D1C1D"/>
          <w:sz w:val="23"/>
          <w:szCs w:val="23"/>
        </w:rPr>
        <w:t>dbl</w:t>
      </w:r>
      <w:proofErr w:type="spellEnd"/>
      <w:r w:rsidRPr="004B68A1">
        <w:rPr>
          <w:rFonts w:ascii="Courier" w:hAnsi="Courier"/>
          <w:color w:val="1D1C1D"/>
          <w:sz w:val="23"/>
          <w:szCs w:val="23"/>
        </w:rPr>
        <w:t>&gt;</w:t>
      </w:r>
    </w:p>
    <w:p w14:paraId="1F0AA9E0"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1 fishing                   153.  </w:t>
      </w:r>
    </w:p>
    <w:p w14:paraId="7723AF3E"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2 </w:t>
      </w:r>
      <w:proofErr w:type="spellStart"/>
      <w:r w:rsidRPr="004B68A1">
        <w:rPr>
          <w:rFonts w:ascii="Courier" w:hAnsi="Courier"/>
          <w:color w:val="1D1C1D"/>
          <w:sz w:val="23"/>
          <w:szCs w:val="23"/>
        </w:rPr>
        <w:t>set_gillnets</w:t>
      </w:r>
      <w:proofErr w:type="spellEnd"/>
      <w:r w:rsidRPr="004B68A1">
        <w:rPr>
          <w:rFonts w:ascii="Courier" w:hAnsi="Courier"/>
          <w:color w:val="1D1C1D"/>
          <w:sz w:val="23"/>
          <w:szCs w:val="23"/>
        </w:rPr>
        <w:t xml:space="preserve">                9.52</w:t>
      </w:r>
    </w:p>
    <w:p w14:paraId="2F06D88F"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3 </w:t>
      </w:r>
      <w:proofErr w:type="spellStart"/>
      <w:r w:rsidRPr="004B68A1">
        <w:rPr>
          <w:rFonts w:ascii="Courier" w:hAnsi="Courier"/>
          <w:color w:val="1D1C1D"/>
          <w:sz w:val="23"/>
          <w:szCs w:val="23"/>
        </w:rPr>
        <w:t>set_longlines</w:t>
      </w:r>
      <w:proofErr w:type="spellEnd"/>
      <w:r w:rsidRPr="004B68A1">
        <w:rPr>
          <w:rFonts w:ascii="Courier" w:hAnsi="Courier"/>
          <w:color w:val="1D1C1D"/>
          <w:sz w:val="23"/>
          <w:szCs w:val="23"/>
        </w:rPr>
        <w:t xml:space="preserve">            1556.  </w:t>
      </w:r>
    </w:p>
    <w:p w14:paraId="34AEA351"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4 trawlers                15883.  </w:t>
      </w:r>
    </w:p>
    <w:p w14:paraId="2ABC2B33"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5 </w:t>
      </w:r>
      <w:proofErr w:type="spellStart"/>
      <w:r w:rsidRPr="004B68A1">
        <w:rPr>
          <w:rFonts w:ascii="Courier" w:hAnsi="Courier"/>
          <w:color w:val="1D1C1D"/>
          <w:sz w:val="23"/>
          <w:szCs w:val="23"/>
        </w:rPr>
        <w:t>trollers</w:t>
      </w:r>
      <w:proofErr w:type="spellEnd"/>
      <w:r w:rsidRPr="004B68A1">
        <w:rPr>
          <w:rFonts w:ascii="Courier" w:hAnsi="Courier"/>
          <w:color w:val="1D1C1D"/>
          <w:sz w:val="23"/>
          <w:szCs w:val="23"/>
        </w:rPr>
        <w:t xml:space="preserve">                    0   </w:t>
      </w:r>
    </w:p>
    <w:p w14:paraId="0FD21607" w14:textId="77777777"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6 </w:t>
      </w:r>
      <w:proofErr w:type="spellStart"/>
      <w:r w:rsidRPr="004B68A1">
        <w:rPr>
          <w:rFonts w:ascii="Courier" w:hAnsi="Courier"/>
          <w:color w:val="1D1C1D"/>
          <w:sz w:val="23"/>
          <w:szCs w:val="23"/>
        </w:rPr>
        <w:t>tuna_purse_seines</w:t>
      </w:r>
      <w:proofErr w:type="spellEnd"/>
      <w:r w:rsidRPr="004B68A1">
        <w:rPr>
          <w:rFonts w:ascii="Courier" w:hAnsi="Courier"/>
          <w:color w:val="1D1C1D"/>
          <w:sz w:val="23"/>
          <w:szCs w:val="23"/>
        </w:rPr>
        <w:t xml:space="preserve">          26.1 </w:t>
      </w:r>
    </w:p>
    <w:p w14:paraId="1600F09F" w14:textId="09A3BD7F" w:rsidR="004B68A1" w:rsidRPr="004B68A1" w:rsidRDefault="004B68A1" w:rsidP="004B68A1">
      <w:pPr>
        <w:rPr>
          <w:rFonts w:ascii="Courier" w:hAnsi="Courier"/>
          <w:color w:val="1D1C1D"/>
          <w:sz w:val="23"/>
          <w:szCs w:val="23"/>
        </w:rPr>
      </w:pPr>
      <w:r w:rsidRPr="004B68A1">
        <w:rPr>
          <w:rFonts w:ascii="Courier" w:hAnsi="Courier"/>
          <w:color w:val="1D1C1D"/>
          <w:sz w:val="23"/>
          <w:szCs w:val="23"/>
        </w:rPr>
        <w:t xml:space="preserve">7 NA                       1387.  </w:t>
      </w:r>
    </w:p>
    <w:p w14:paraId="1F0C0884" w14:textId="77777777" w:rsidR="00F97372" w:rsidRDefault="00F97372">
      <w:pPr>
        <w:rPr>
          <w:color w:val="1D1C1D"/>
          <w:sz w:val="23"/>
          <w:szCs w:val="23"/>
          <w:highlight w:val="white"/>
        </w:rPr>
      </w:pPr>
    </w:p>
    <w:p w14:paraId="00000005" w14:textId="10672575" w:rsidR="000F19F1" w:rsidRPr="0068495E" w:rsidRDefault="00150136">
      <w:pPr>
        <w:rPr>
          <w:b/>
          <w:bCs/>
          <w:color w:val="1D1C1D"/>
          <w:sz w:val="23"/>
          <w:szCs w:val="23"/>
          <w:highlight w:val="white"/>
        </w:rPr>
      </w:pPr>
      <w:r w:rsidRPr="0068495E">
        <w:rPr>
          <w:b/>
          <w:bCs/>
          <w:color w:val="1D1C1D"/>
          <w:sz w:val="23"/>
          <w:szCs w:val="23"/>
          <w:highlight w:val="white"/>
        </w:rPr>
        <w:t xml:space="preserve">2. </w:t>
      </w:r>
      <w:r w:rsidR="0095389F" w:rsidRPr="0068495E">
        <w:rPr>
          <w:b/>
          <w:bCs/>
          <w:color w:val="1D1C1D"/>
          <w:sz w:val="23"/>
          <w:szCs w:val="23"/>
          <w:highlight w:val="white"/>
        </w:rPr>
        <w:t>P</w:t>
      </w:r>
      <w:r w:rsidRPr="0068495E">
        <w:rPr>
          <w:b/>
          <w:bCs/>
          <w:color w:val="1D1C1D"/>
          <w:sz w:val="23"/>
          <w:szCs w:val="23"/>
          <w:highlight w:val="white"/>
        </w:rPr>
        <w:t>rovide a</w:t>
      </w:r>
      <w:r w:rsidR="00F432AE" w:rsidRPr="0068495E">
        <w:rPr>
          <w:b/>
          <w:bCs/>
          <w:color w:val="1D1C1D"/>
          <w:sz w:val="23"/>
          <w:szCs w:val="23"/>
          <w:highlight w:val="white"/>
        </w:rPr>
        <w:t xml:space="preserve"> map </w:t>
      </w:r>
      <w:r w:rsidRPr="0068495E">
        <w:rPr>
          <w:b/>
          <w:bCs/>
          <w:color w:val="1D1C1D"/>
          <w:sz w:val="23"/>
          <w:szCs w:val="23"/>
          <w:highlight w:val="white"/>
        </w:rPr>
        <w:t xml:space="preserve">or two showing the closure areas overlaid with fishing effort for trawlers and </w:t>
      </w:r>
      <w:proofErr w:type="spellStart"/>
      <w:r w:rsidRPr="0068495E">
        <w:rPr>
          <w:b/>
          <w:bCs/>
          <w:color w:val="1D1C1D"/>
          <w:sz w:val="23"/>
          <w:szCs w:val="23"/>
          <w:highlight w:val="white"/>
        </w:rPr>
        <w:t>longliners</w:t>
      </w:r>
      <w:proofErr w:type="spellEnd"/>
      <w:r w:rsidRPr="0068495E">
        <w:rPr>
          <w:b/>
          <w:bCs/>
          <w:color w:val="1D1C1D"/>
          <w:sz w:val="23"/>
          <w:szCs w:val="23"/>
          <w:highlight w:val="white"/>
        </w:rPr>
        <w:t>.</w:t>
      </w:r>
    </w:p>
    <w:p w14:paraId="2FA4EB1C" w14:textId="2F386FE7" w:rsidR="007D3534" w:rsidRDefault="007D3534">
      <w:pPr>
        <w:rPr>
          <w:color w:val="1D1C1D"/>
          <w:sz w:val="23"/>
          <w:szCs w:val="23"/>
          <w:highlight w:val="white"/>
        </w:rPr>
      </w:pPr>
    </w:p>
    <w:p w14:paraId="2452ADDD" w14:textId="71343A49" w:rsidR="0068495E" w:rsidRDefault="007D3534">
      <w:pPr>
        <w:rPr>
          <w:color w:val="1D1C1D"/>
          <w:sz w:val="23"/>
          <w:szCs w:val="23"/>
        </w:rPr>
      </w:pPr>
      <w:r>
        <w:rPr>
          <w:color w:val="1D1C1D"/>
          <w:sz w:val="23"/>
          <w:szCs w:val="23"/>
          <w:highlight w:val="white"/>
        </w:rPr>
        <w:t>Attached</w:t>
      </w:r>
      <w:r w:rsidR="0068495E">
        <w:rPr>
          <w:color w:val="1D1C1D"/>
          <w:sz w:val="23"/>
          <w:szCs w:val="23"/>
        </w:rPr>
        <w:t xml:space="preserve">: </w:t>
      </w:r>
    </w:p>
    <w:p w14:paraId="04DCFE46" w14:textId="77777777" w:rsidR="0068495E" w:rsidRDefault="0068495E">
      <w:pPr>
        <w:rPr>
          <w:color w:val="1D1C1D"/>
          <w:sz w:val="23"/>
          <w:szCs w:val="23"/>
        </w:rPr>
      </w:pPr>
      <w:r w:rsidRPr="0068495E">
        <w:rPr>
          <w:color w:val="1D1C1D"/>
          <w:sz w:val="23"/>
          <w:szCs w:val="23"/>
        </w:rPr>
        <w:t>Map_Closure_trawl_longline_2019.png</w:t>
      </w:r>
    </w:p>
    <w:p w14:paraId="3BAA75C4" w14:textId="0EB93118" w:rsidR="00940882" w:rsidRPr="00940882" w:rsidRDefault="0068495E">
      <w:pPr>
        <w:rPr>
          <w:color w:val="1D1C1D"/>
          <w:sz w:val="23"/>
          <w:szCs w:val="23"/>
        </w:rPr>
      </w:pPr>
      <w:r w:rsidRPr="0068495E">
        <w:rPr>
          <w:color w:val="1D1C1D"/>
          <w:sz w:val="23"/>
          <w:szCs w:val="23"/>
        </w:rPr>
        <w:t>Map_Other_trawl_longline_2019.png</w:t>
      </w:r>
    </w:p>
    <w:p w14:paraId="24CA2307" w14:textId="77777777" w:rsidR="007D3534" w:rsidRDefault="007D3534">
      <w:pPr>
        <w:rPr>
          <w:color w:val="1D1C1D"/>
          <w:sz w:val="23"/>
          <w:szCs w:val="23"/>
          <w:highlight w:val="white"/>
        </w:rPr>
      </w:pPr>
    </w:p>
    <w:p w14:paraId="00000007" w14:textId="159E7050" w:rsidR="000F19F1" w:rsidRPr="0068495E" w:rsidRDefault="00150136">
      <w:pPr>
        <w:rPr>
          <w:b/>
          <w:bCs/>
          <w:color w:val="1D1C1D"/>
          <w:sz w:val="23"/>
          <w:szCs w:val="23"/>
        </w:rPr>
      </w:pPr>
      <w:r w:rsidRPr="0068495E">
        <w:rPr>
          <w:b/>
          <w:bCs/>
          <w:color w:val="1D1C1D"/>
          <w:sz w:val="23"/>
          <w:szCs w:val="23"/>
          <w:highlight w:val="white"/>
        </w:rPr>
        <w:t xml:space="preserve">3. </w:t>
      </w:r>
      <w:r w:rsidR="0095389F" w:rsidRPr="0068495E">
        <w:rPr>
          <w:b/>
          <w:bCs/>
          <w:color w:val="1D1C1D"/>
          <w:sz w:val="23"/>
          <w:szCs w:val="23"/>
          <w:highlight w:val="white"/>
        </w:rPr>
        <w:t>D</w:t>
      </w:r>
      <w:r w:rsidRPr="0068495E">
        <w:rPr>
          <w:b/>
          <w:bCs/>
          <w:color w:val="1D1C1D"/>
          <w:sz w:val="23"/>
          <w:szCs w:val="23"/>
          <w:highlight w:val="white"/>
        </w:rPr>
        <w:t xml:space="preserve">escribe </w:t>
      </w:r>
      <w:r w:rsidR="00F432AE" w:rsidRPr="0068495E">
        <w:rPr>
          <w:b/>
          <w:bCs/>
          <w:color w:val="1D1C1D"/>
          <w:sz w:val="23"/>
          <w:szCs w:val="23"/>
          <w:highlight w:val="white"/>
        </w:rPr>
        <w:t xml:space="preserve">a few </w:t>
      </w:r>
      <w:r w:rsidRPr="0068495E">
        <w:rPr>
          <w:b/>
          <w:bCs/>
          <w:color w:val="1D1C1D"/>
          <w:sz w:val="23"/>
          <w:szCs w:val="23"/>
          <w:highlight w:val="white"/>
        </w:rPr>
        <w:t xml:space="preserve">patterns </w:t>
      </w:r>
      <w:r w:rsidR="005D73BF" w:rsidRPr="0068495E">
        <w:rPr>
          <w:b/>
          <w:bCs/>
          <w:color w:val="1D1C1D"/>
          <w:sz w:val="23"/>
          <w:szCs w:val="23"/>
          <w:highlight w:val="white"/>
        </w:rPr>
        <w:t xml:space="preserve">that you see in the data/maps </w:t>
      </w:r>
      <w:r w:rsidRPr="0068495E">
        <w:rPr>
          <w:b/>
          <w:bCs/>
          <w:color w:val="1D1C1D"/>
          <w:sz w:val="23"/>
          <w:szCs w:val="23"/>
          <w:highlight w:val="white"/>
        </w:rPr>
        <w:t xml:space="preserve">and </w:t>
      </w:r>
      <w:r w:rsidR="00F432AE" w:rsidRPr="0068495E">
        <w:rPr>
          <w:b/>
          <w:bCs/>
          <w:color w:val="1D1C1D"/>
          <w:sz w:val="23"/>
          <w:szCs w:val="23"/>
          <w:highlight w:val="white"/>
        </w:rPr>
        <w:t xml:space="preserve">comment on </w:t>
      </w:r>
      <w:r w:rsidRPr="0068495E">
        <w:rPr>
          <w:b/>
          <w:bCs/>
          <w:color w:val="1D1C1D"/>
          <w:sz w:val="23"/>
          <w:szCs w:val="23"/>
          <w:highlight w:val="white"/>
        </w:rPr>
        <w:t>how the</w:t>
      </w:r>
      <w:r w:rsidR="00F432AE" w:rsidRPr="0068495E">
        <w:rPr>
          <w:b/>
          <w:bCs/>
          <w:color w:val="1D1C1D"/>
          <w:sz w:val="23"/>
          <w:szCs w:val="23"/>
          <w:highlight w:val="white"/>
        </w:rPr>
        <w:t>se</w:t>
      </w:r>
      <w:r w:rsidRPr="0068495E">
        <w:rPr>
          <w:b/>
          <w:bCs/>
          <w:color w:val="1D1C1D"/>
          <w:sz w:val="23"/>
          <w:szCs w:val="23"/>
          <w:highlight w:val="white"/>
        </w:rPr>
        <w:t xml:space="preserve"> trends might be impacted by AIS use.</w:t>
      </w:r>
    </w:p>
    <w:p w14:paraId="7A47682D" w14:textId="2074929E" w:rsidR="007D3534" w:rsidRDefault="007D3534">
      <w:pPr>
        <w:rPr>
          <w:color w:val="1D1C1D"/>
          <w:sz w:val="23"/>
          <w:szCs w:val="23"/>
        </w:rPr>
      </w:pPr>
    </w:p>
    <w:p w14:paraId="3E825A65" w14:textId="6DC82487" w:rsidR="00A603C2" w:rsidRDefault="0068495E" w:rsidP="0068495E">
      <w:r w:rsidRPr="00A603C2">
        <w:rPr>
          <w:u w:val="single"/>
        </w:rPr>
        <w:t>In the other closure closest to France</w:t>
      </w:r>
      <w:r w:rsidR="00E25794">
        <w:rPr>
          <w:u w:val="single"/>
        </w:rPr>
        <w:t xml:space="preserve"> &amp; Spain</w:t>
      </w:r>
      <w:r w:rsidR="00A603C2">
        <w:t>:</w:t>
      </w:r>
    </w:p>
    <w:p w14:paraId="6A835429" w14:textId="719D0F60" w:rsidR="006524F4" w:rsidRDefault="00B8586F" w:rsidP="006524F4">
      <w:pPr>
        <w:pStyle w:val="ListParagraph"/>
        <w:numPr>
          <w:ilvl w:val="0"/>
          <w:numId w:val="1"/>
        </w:numPr>
      </w:pPr>
      <w:r>
        <w:t>There</w:t>
      </w:r>
      <w:r w:rsidR="0068495E">
        <w:t xml:space="preserve"> is </w:t>
      </w:r>
      <w:r>
        <w:t xml:space="preserve">possibly </w:t>
      </w:r>
      <w:r w:rsidR="0068495E">
        <w:t>a relationship between fishing gear type and a nearshore shelf or other bathymetric feature. Trawlers look to operate</w:t>
      </w:r>
      <w:r w:rsidR="000F7849">
        <w:t xml:space="preserve"> in</w:t>
      </w:r>
      <w:r w:rsidR="0068495E">
        <w:t xml:space="preserve"> </w:t>
      </w:r>
      <w:r w:rsidR="005620AB">
        <w:t xml:space="preserve">shallower waters </w:t>
      </w:r>
      <w:r w:rsidR="0068495E">
        <w:t xml:space="preserve">compared to set longlines. This makes sense that trawlers would have a depth limit in which they could successfully </w:t>
      </w:r>
      <w:r>
        <w:t>operate</w:t>
      </w:r>
      <w:r w:rsidR="0068495E">
        <w:t xml:space="preserve">. Longlines are </w:t>
      </w:r>
      <w:r w:rsidR="00422E6E">
        <w:t>likely</w:t>
      </w:r>
      <w:r w:rsidR="0068495E">
        <w:t xml:space="preserve"> more suitable for deeper waters. </w:t>
      </w:r>
    </w:p>
    <w:p w14:paraId="6FE908EC" w14:textId="7535FF54" w:rsidR="000F7849" w:rsidRDefault="000F7849" w:rsidP="000F7849">
      <w:pPr>
        <w:pStyle w:val="ListParagraph"/>
        <w:numPr>
          <w:ilvl w:val="1"/>
          <w:numId w:val="1"/>
        </w:numPr>
      </w:pPr>
      <w:r>
        <w:t>If there is in fact a relationship between trawling and water depth, one could use bathymetric data to cross validate AIS records that report trawling to highlight data where that gear type is unlikely. This may indicate falsified records.</w:t>
      </w:r>
    </w:p>
    <w:p w14:paraId="3F8284D2" w14:textId="3E91601D" w:rsidR="00E25794" w:rsidRDefault="005620AB" w:rsidP="00E25794">
      <w:pPr>
        <w:pStyle w:val="ListParagraph"/>
        <w:numPr>
          <w:ilvl w:val="0"/>
          <w:numId w:val="1"/>
        </w:numPr>
      </w:pPr>
      <w:r>
        <w:t xml:space="preserve">Drifting longlines look like they mostly operate outside of France’s EEZ, with the exception of a few streaks of activity. I would guess that there </w:t>
      </w:r>
      <w:r w:rsidR="000F7849">
        <w:t>is</w:t>
      </w:r>
      <w:r>
        <w:t xml:space="preserve"> a restriction on </w:t>
      </w:r>
      <w:r w:rsidR="000F7849">
        <w:t>drifting longlines</w:t>
      </w:r>
      <w:r>
        <w:t xml:space="preserve"> in France’s EEZ. </w:t>
      </w:r>
    </w:p>
    <w:p w14:paraId="6354F120" w14:textId="71407D74" w:rsidR="000F7849" w:rsidRDefault="000F7849" w:rsidP="000F7849">
      <w:pPr>
        <w:pStyle w:val="ListParagraph"/>
        <w:numPr>
          <w:ilvl w:val="1"/>
          <w:numId w:val="1"/>
        </w:numPr>
      </w:pPr>
      <w:r>
        <w:t xml:space="preserve">AIS data allows us to identify the ships’ names and country of origin that violate this possible gear restriction. </w:t>
      </w:r>
    </w:p>
    <w:p w14:paraId="1DACD711" w14:textId="013C0AB9" w:rsidR="00E25794" w:rsidRDefault="005620AB" w:rsidP="00E25794">
      <w:pPr>
        <w:pStyle w:val="ListParagraph"/>
        <w:numPr>
          <w:ilvl w:val="0"/>
          <w:numId w:val="1"/>
        </w:numPr>
      </w:pPr>
      <w:r>
        <w:t>In this closure, t</w:t>
      </w:r>
      <w:r w:rsidR="00E25794">
        <w:t xml:space="preserve">here </w:t>
      </w:r>
      <w:r w:rsidR="00422E6E">
        <w:t>are</w:t>
      </w:r>
      <w:r w:rsidR="00E25794">
        <w:t xml:space="preserve"> 1,387 hours of unclassified fishing activity out of 19,014.92 hours. This </w:t>
      </w:r>
      <w:r w:rsidR="00422E6E">
        <w:t>makes up</w:t>
      </w:r>
      <w:r w:rsidR="00E25794">
        <w:t xml:space="preserve"> about 7% of the fishing in </w:t>
      </w:r>
      <w:r w:rsidR="00422E6E">
        <w:t>this</w:t>
      </w:r>
      <w:r w:rsidR="00E25794">
        <w:t xml:space="preserve"> closed area. </w:t>
      </w:r>
    </w:p>
    <w:p w14:paraId="1F064757" w14:textId="322E3A7E" w:rsidR="00E25794" w:rsidRDefault="00232375" w:rsidP="0068495E">
      <w:pPr>
        <w:pStyle w:val="ListParagraph"/>
        <w:numPr>
          <w:ilvl w:val="1"/>
          <w:numId w:val="1"/>
        </w:numPr>
      </w:pPr>
      <w:r>
        <w:t xml:space="preserve">AIS use would allow us to fully identify ships and countries of origin fishing in this closure area. </w:t>
      </w:r>
    </w:p>
    <w:p w14:paraId="3286B988" w14:textId="3717D7FE" w:rsidR="0075022D" w:rsidRDefault="0075022D" w:rsidP="0075022D">
      <w:pPr>
        <w:pStyle w:val="ListParagraph"/>
        <w:numPr>
          <w:ilvl w:val="0"/>
          <w:numId w:val="1"/>
        </w:numPr>
      </w:pPr>
      <w:r>
        <w:t xml:space="preserve">Trawlers make up the vast majority of fishing in the other closure (~83%), followed by set longlines (~8%) and unclassified fishing gear (~7%). </w:t>
      </w:r>
    </w:p>
    <w:p w14:paraId="41EF2454" w14:textId="77777777" w:rsidR="00E25794" w:rsidRDefault="00E25794" w:rsidP="0068495E"/>
    <w:p w14:paraId="3589B57E" w14:textId="77777777" w:rsidR="00E25794" w:rsidRDefault="0068495E" w:rsidP="0068495E">
      <w:r w:rsidRPr="00E25794">
        <w:rPr>
          <w:u w:val="single"/>
        </w:rPr>
        <w:t>In the closure off the coasts of Egypt, Gaza Strip, and Israel</w:t>
      </w:r>
      <w:r w:rsidR="00E25794">
        <w:t>:</w:t>
      </w:r>
      <w:r>
        <w:t xml:space="preserve"> </w:t>
      </w:r>
    </w:p>
    <w:p w14:paraId="16719D35" w14:textId="36199EE3" w:rsidR="003E216D" w:rsidRDefault="00E25794" w:rsidP="00E25794">
      <w:pPr>
        <w:pStyle w:val="ListParagraph"/>
        <w:numPr>
          <w:ilvl w:val="0"/>
          <w:numId w:val="2"/>
        </w:numPr>
      </w:pPr>
      <w:r>
        <w:t>O</w:t>
      </w:r>
      <w:r w:rsidR="0068495E">
        <w:t xml:space="preserve">nly </w:t>
      </w:r>
      <w:r w:rsidR="00F97372">
        <w:t>drifting</w:t>
      </w:r>
      <w:r w:rsidR="0068495E">
        <w:t xml:space="preserve"> longlines were used in the closed area by two ships from Greece</w:t>
      </w:r>
      <w:r w:rsidR="00940882">
        <w:t xml:space="preserve">, </w:t>
      </w:r>
      <w:bookmarkStart w:id="0" w:name="_GoBack"/>
      <w:bookmarkEnd w:id="0"/>
      <w:r w:rsidR="00B96A39">
        <w:t>accounting for about 38 hours</w:t>
      </w:r>
      <w:r w:rsidR="0068495E">
        <w:t xml:space="preserve">. </w:t>
      </w:r>
      <w:r w:rsidR="003E216D">
        <w:t xml:space="preserve">This closure is </w:t>
      </w:r>
      <w:r w:rsidR="005620AB">
        <w:t xml:space="preserve">in </w:t>
      </w:r>
      <w:r w:rsidR="003E216D">
        <w:t>close</w:t>
      </w:r>
      <w:r w:rsidR="005620AB">
        <w:t xml:space="preserve"> proximity</w:t>
      </w:r>
      <w:r w:rsidR="003E216D">
        <w:t xml:space="preserve"> to the</w:t>
      </w:r>
      <w:r w:rsidR="00FB2359">
        <w:t xml:space="preserve"> EEZ</w:t>
      </w:r>
      <w:r w:rsidR="003E216D">
        <w:t xml:space="preserve"> boundary</w:t>
      </w:r>
      <w:r w:rsidR="00A603C2">
        <w:t xml:space="preserve"> of </w:t>
      </w:r>
      <w:r w:rsidR="00FB2359">
        <w:t>Egypt, Gaza Strip, and Israel.</w:t>
      </w:r>
    </w:p>
    <w:p w14:paraId="4F4080E6" w14:textId="245DA789" w:rsidR="0075022D" w:rsidRDefault="004068AE" w:rsidP="0075022D">
      <w:pPr>
        <w:pStyle w:val="ListParagraph"/>
        <w:numPr>
          <w:ilvl w:val="1"/>
          <w:numId w:val="2"/>
        </w:numPr>
      </w:pPr>
      <w:r>
        <w:t>AIS data allows us to specifically identify which ships violated this fishing closure</w:t>
      </w:r>
    </w:p>
    <w:p w14:paraId="352D11F7" w14:textId="788A9474" w:rsidR="004068AE" w:rsidRDefault="00CB344F" w:rsidP="00B90767">
      <w:pPr>
        <w:pStyle w:val="ListParagraph"/>
        <w:numPr>
          <w:ilvl w:val="0"/>
          <w:numId w:val="2"/>
        </w:numPr>
      </w:pPr>
      <w:r>
        <w:t>A concentrated amount of trawling is occurring along Israel’s coastline</w:t>
      </w:r>
      <w:r w:rsidR="005620AB">
        <w:t>, while a concentrated amount of drifting longlines are set on the southern coast of Cyprus</w:t>
      </w:r>
      <w:r w:rsidR="00B90767">
        <w:t>.</w:t>
      </w:r>
    </w:p>
    <w:p w14:paraId="7B18F585" w14:textId="583960C9" w:rsidR="00CB344F" w:rsidRDefault="00CB344F" w:rsidP="00E25794">
      <w:pPr>
        <w:pStyle w:val="ListParagraph"/>
        <w:numPr>
          <w:ilvl w:val="0"/>
          <w:numId w:val="2"/>
        </w:numPr>
      </w:pPr>
      <w:r>
        <w:t xml:space="preserve">There is less </w:t>
      </w:r>
      <w:r w:rsidR="004068AE">
        <w:t>fishing</w:t>
      </w:r>
      <w:r>
        <w:t xml:space="preserve"> activity </w:t>
      </w:r>
      <w:r w:rsidR="005620AB">
        <w:t>in the eastern coast of the Mediterranean</w:t>
      </w:r>
      <w:r>
        <w:t xml:space="preserve"> compared to the waters adjacent to Spain</w:t>
      </w:r>
      <w:r w:rsidR="005620AB">
        <w:t xml:space="preserve">, </w:t>
      </w:r>
      <w:r>
        <w:t>France</w:t>
      </w:r>
      <w:r w:rsidR="005620AB">
        <w:t>, and Italy.</w:t>
      </w:r>
      <w:r>
        <w:t xml:space="preserve"> </w:t>
      </w:r>
    </w:p>
    <w:p w14:paraId="741AE0F2" w14:textId="0DCF047A" w:rsidR="004068AE" w:rsidRDefault="004068AE" w:rsidP="004068AE">
      <w:pPr>
        <w:pStyle w:val="ListParagraph"/>
        <w:numPr>
          <w:ilvl w:val="1"/>
          <w:numId w:val="2"/>
        </w:numPr>
      </w:pPr>
      <w:r>
        <w:t xml:space="preserve">This pattern could be explained by quality of fishing grounds, civil unrest, or perhaps there are more smaller unregistered </w:t>
      </w:r>
      <w:r w:rsidR="002E5786">
        <w:t xml:space="preserve">(no AIS) </w:t>
      </w:r>
      <w:r>
        <w:t xml:space="preserve">fishing boats in this part of the Mediterranean. </w:t>
      </w:r>
    </w:p>
    <w:p w14:paraId="46B9F477" w14:textId="66E442BC" w:rsidR="003E216D" w:rsidRDefault="003E216D" w:rsidP="0068495E"/>
    <w:p w14:paraId="5DE10767" w14:textId="77777777" w:rsidR="003E216D" w:rsidRDefault="003E216D" w:rsidP="0068495E"/>
    <w:p w14:paraId="62DFB802" w14:textId="3BA307C8" w:rsidR="003E216D" w:rsidRDefault="003E216D" w:rsidP="0068495E"/>
    <w:p w14:paraId="786E6270" w14:textId="77777777" w:rsidR="003E216D" w:rsidRDefault="003E216D" w:rsidP="0068495E"/>
    <w:sectPr w:rsidR="003E216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8B19F" w14:textId="77777777" w:rsidR="00067D04" w:rsidRDefault="00067D04" w:rsidP="00F432AE">
      <w:pPr>
        <w:spacing w:line="240" w:lineRule="auto"/>
      </w:pPr>
      <w:r>
        <w:separator/>
      </w:r>
    </w:p>
  </w:endnote>
  <w:endnote w:type="continuationSeparator" w:id="0">
    <w:p w14:paraId="6348DCDC" w14:textId="77777777" w:rsidR="00067D04" w:rsidRDefault="00067D04" w:rsidP="00F43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37056" w14:textId="77777777" w:rsidR="00067D04" w:rsidRDefault="00067D04" w:rsidP="00F432AE">
      <w:pPr>
        <w:spacing w:line="240" w:lineRule="auto"/>
      </w:pPr>
      <w:r>
        <w:separator/>
      </w:r>
    </w:p>
  </w:footnote>
  <w:footnote w:type="continuationSeparator" w:id="0">
    <w:p w14:paraId="5412F3D9" w14:textId="77777777" w:rsidR="00067D04" w:rsidRDefault="00067D04" w:rsidP="00F432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A2DB6"/>
    <w:multiLevelType w:val="hybridMultilevel"/>
    <w:tmpl w:val="97F8A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36B40"/>
    <w:multiLevelType w:val="hybridMultilevel"/>
    <w:tmpl w:val="89C84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F1"/>
    <w:rsid w:val="00067D04"/>
    <w:rsid w:val="000F19F1"/>
    <w:rsid w:val="000F7849"/>
    <w:rsid w:val="00150136"/>
    <w:rsid w:val="00232375"/>
    <w:rsid w:val="002E5786"/>
    <w:rsid w:val="003E216D"/>
    <w:rsid w:val="004068AE"/>
    <w:rsid w:val="00422E6E"/>
    <w:rsid w:val="004B68A1"/>
    <w:rsid w:val="005620AB"/>
    <w:rsid w:val="005D73BF"/>
    <w:rsid w:val="005F78E7"/>
    <w:rsid w:val="006524F4"/>
    <w:rsid w:val="00660050"/>
    <w:rsid w:val="0068495E"/>
    <w:rsid w:val="006F6454"/>
    <w:rsid w:val="0075022D"/>
    <w:rsid w:val="007D3534"/>
    <w:rsid w:val="00940882"/>
    <w:rsid w:val="0095389F"/>
    <w:rsid w:val="00A603C2"/>
    <w:rsid w:val="00B8586F"/>
    <w:rsid w:val="00B90767"/>
    <w:rsid w:val="00B96A39"/>
    <w:rsid w:val="00C27818"/>
    <w:rsid w:val="00CB344F"/>
    <w:rsid w:val="00E25794"/>
    <w:rsid w:val="00F432AE"/>
    <w:rsid w:val="00F97372"/>
    <w:rsid w:val="00FB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2CE4F"/>
  <w15:docId w15:val="{F838BDF5-7024-CF4A-A5C9-E08497F9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432AE"/>
    <w:pPr>
      <w:tabs>
        <w:tab w:val="center" w:pos="4680"/>
        <w:tab w:val="right" w:pos="9360"/>
      </w:tabs>
      <w:spacing w:line="240" w:lineRule="auto"/>
    </w:pPr>
  </w:style>
  <w:style w:type="character" w:customStyle="1" w:styleId="HeaderChar">
    <w:name w:val="Header Char"/>
    <w:basedOn w:val="DefaultParagraphFont"/>
    <w:link w:val="Header"/>
    <w:uiPriority w:val="99"/>
    <w:rsid w:val="00F432AE"/>
  </w:style>
  <w:style w:type="paragraph" w:styleId="Footer">
    <w:name w:val="footer"/>
    <w:basedOn w:val="Normal"/>
    <w:link w:val="FooterChar"/>
    <w:uiPriority w:val="99"/>
    <w:unhideWhenUsed/>
    <w:rsid w:val="00F432AE"/>
    <w:pPr>
      <w:tabs>
        <w:tab w:val="center" w:pos="4680"/>
        <w:tab w:val="right" w:pos="9360"/>
      </w:tabs>
      <w:spacing w:line="240" w:lineRule="auto"/>
    </w:pPr>
  </w:style>
  <w:style w:type="character" w:customStyle="1" w:styleId="FooterChar">
    <w:name w:val="Footer Char"/>
    <w:basedOn w:val="DefaultParagraphFont"/>
    <w:link w:val="Footer"/>
    <w:uiPriority w:val="99"/>
    <w:rsid w:val="00F432AE"/>
  </w:style>
  <w:style w:type="paragraph" w:styleId="ListParagraph">
    <w:name w:val="List Paragraph"/>
    <w:basedOn w:val="Normal"/>
    <w:uiPriority w:val="34"/>
    <w:qFormat/>
    <w:rsid w:val="00A6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theamarks</cp:lastModifiedBy>
  <cp:revision>3</cp:revision>
  <dcterms:created xsi:type="dcterms:W3CDTF">2021-05-25T21:59:00Z</dcterms:created>
  <dcterms:modified xsi:type="dcterms:W3CDTF">2021-05-25T22:03:00Z</dcterms:modified>
</cp:coreProperties>
</file>