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AA8D6" w14:textId="69B7CE71" w:rsidR="00882A20" w:rsidRPr="00882A20" w:rsidRDefault="00882A20" w:rsidP="00882A20">
      <w:pPr>
        <w:jc w:val="center"/>
        <w:rPr>
          <w:b/>
          <w:bCs/>
          <w:sz w:val="40"/>
          <w:szCs w:val="40"/>
        </w:rPr>
      </w:pPr>
      <w:r w:rsidRPr="00882A20">
        <w:rPr>
          <w:b/>
          <w:bCs/>
          <w:sz w:val="40"/>
          <w:szCs w:val="40"/>
        </w:rPr>
        <w:t>Northwind Sales Analytics Dashboard</w:t>
      </w:r>
      <w:r>
        <w:rPr>
          <w:b/>
          <w:bCs/>
          <w:sz w:val="40"/>
          <w:szCs w:val="40"/>
        </w:rPr>
        <w:br/>
      </w:r>
      <w:r w:rsidRPr="00882A20">
        <w:rPr>
          <w:b/>
          <w:bCs/>
        </w:rPr>
        <w:t>End-to-End MECE Business Analysis with Data Modeling &amp; Dashboard Implementation</w:t>
      </w:r>
    </w:p>
    <w:p w14:paraId="7DDBCB6B" w14:textId="77777777" w:rsidR="00882A20" w:rsidRPr="00882A20" w:rsidRDefault="00000000" w:rsidP="00882A20">
      <w:r>
        <w:pict w14:anchorId="3EE99C78">
          <v:rect id="_x0000_i1025" style="width:0;height:1.5pt" o:hralign="center" o:hrstd="t" o:hr="t" fillcolor="#a0a0a0" stroked="f"/>
        </w:pict>
      </w:r>
    </w:p>
    <w:p w14:paraId="7417B21E" w14:textId="77777777" w:rsidR="00882A20" w:rsidRPr="00882A20" w:rsidRDefault="00882A20" w:rsidP="00882A20">
      <w:pPr>
        <w:rPr>
          <w:b/>
          <w:bCs/>
          <w:sz w:val="28"/>
          <w:szCs w:val="28"/>
        </w:rPr>
      </w:pPr>
      <w:r w:rsidRPr="00882A20">
        <w:rPr>
          <w:b/>
          <w:bCs/>
          <w:sz w:val="28"/>
          <w:szCs w:val="28"/>
        </w:rPr>
        <w:t>1. Project Overview</w:t>
      </w:r>
    </w:p>
    <w:p w14:paraId="4C19189E" w14:textId="77777777" w:rsidR="00882A20" w:rsidRPr="00882A20" w:rsidRDefault="00882A20" w:rsidP="00882A20">
      <w:r w:rsidRPr="00882A20">
        <w:t>This project analyzes the Northwind transactional database using structured business intelligence techniques. The objective was to design a multi-page Power BI solution that transforms raw operational data into strategic insights using a MECE analytical framework.</w:t>
      </w:r>
    </w:p>
    <w:p w14:paraId="79D238A4" w14:textId="77777777" w:rsidR="00882A20" w:rsidRPr="00882A20" w:rsidRDefault="00882A20" w:rsidP="00882A20">
      <w:r w:rsidRPr="00882A20">
        <w:t>The solution includes:</w:t>
      </w:r>
    </w:p>
    <w:p w14:paraId="10D3E437" w14:textId="77777777" w:rsidR="00882A20" w:rsidRPr="00882A20" w:rsidRDefault="00882A20" w:rsidP="00882A20">
      <w:pPr>
        <w:numPr>
          <w:ilvl w:val="0"/>
          <w:numId w:val="1"/>
        </w:numPr>
      </w:pPr>
      <w:r w:rsidRPr="00882A20">
        <w:t>Data modeling (Star Schema design)</w:t>
      </w:r>
    </w:p>
    <w:p w14:paraId="2BE6D68B" w14:textId="77777777" w:rsidR="00882A20" w:rsidRPr="00882A20" w:rsidRDefault="00882A20" w:rsidP="00882A20">
      <w:pPr>
        <w:numPr>
          <w:ilvl w:val="0"/>
          <w:numId w:val="1"/>
        </w:numPr>
      </w:pPr>
      <w:r w:rsidRPr="00882A20">
        <w:t>ER Diagram documentation</w:t>
      </w:r>
    </w:p>
    <w:p w14:paraId="51C14DB0" w14:textId="77777777" w:rsidR="00882A20" w:rsidRPr="00882A20" w:rsidRDefault="00882A20" w:rsidP="00882A20">
      <w:pPr>
        <w:numPr>
          <w:ilvl w:val="0"/>
          <w:numId w:val="1"/>
        </w:numPr>
      </w:pPr>
      <w:r w:rsidRPr="00882A20">
        <w:t>Domain-based business analysis</w:t>
      </w:r>
    </w:p>
    <w:p w14:paraId="7FCE45CE" w14:textId="77777777" w:rsidR="00882A20" w:rsidRPr="00882A20" w:rsidRDefault="00882A20" w:rsidP="00882A20">
      <w:pPr>
        <w:numPr>
          <w:ilvl w:val="0"/>
          <w:numId w:val="1"/>
        </w:numPr>
      </w:pPr>
      <w:r w:rsidRPr="00882A20">
        <w:t>Executive dashboards</w:t>
      </w:r>
    </w:p>
    <w:p w14:paraId="2758ED1E" w14:textId="77777777" w:rsidR="00882A20" w:rsidRPr="00882A20" w:rsidRDefault="00882A20" w:rsidP="00882A20">
      <w:pPr>
        <w:numPr>
          <w:ilvl w:val="0"/>
          <w:numId w:val="1"/>
        </w:numPr>
      </w:pPr>
      <w:r w:rsidRPr="00882A20">
        <w:t>Strategic recommendations</w:t>
      </w:r>
    </w:p>
    <w:p w14:paraId="198D665A" w14:textId="77777777" w:rsidR="00882A20" w:rsidRPr="00882A20" w:rsidRDefault="00000000" w:rsidP="00882A20">
      <w:r>
        <w:pict w14:anchorId="23247419">
          <v:rect id="_x0000_i1026" style="width:0;height:1.5pt" o:hralign="center" o:hrstd="t" o:hr="t" fillcolor="#a0a0a0" stroked="f"/>
        </w:pict>
      </w:r>
    </w:p>
    <w:p w14:paraId="609C44FD" w14:textId="77777777" w:rsidR="00882A20" w:rsidRPr="00882A20" w:rsidRDefault="00882A20" w:rsidP="00882A20">
      <w:pPr>
        <w:rPr>
          <w:b/>
          <w:bCs/>
          <w:sz w:val="28"/>
          <w:szCs w:val="28"/>
        </w:rPr>
      </w:pPr>
      <w:r w:rsidRPr="00882A20">
        <w:rPr>
          <w:b/>
          <w:bCs/>
          <w:sz w:val="28"/>
          <w:szCs w:val="28"/>
        </w:rPr>
        <w:t>2. Business Problem Statement</w:t>
      </w:r>
    </w:p>
    <w:p w14:paraId="660F83E3" w14:textId="77777777" w:rsidR="00882A20" w:rsidRPr="00882A20" w:rsidRDefault="00882A20" w:rsidP="00882A20">
      <w:r w:rsidRPr="00882A20">
        <w:t>Northwind operates across products, customers, employees, and logistics channels. However, management lacks consolidated visibility into:</w:t>
      </w:r>
    </w:p>
    <w:p w14:paraId="7C437D78" w14:textId="77777777" w:rsidR="00882A20" w:rsidRPr="00882A20" w:rsidRDefault="00882A20" w:rsidP="00882A20">
      <w:pPr>
        <w:numPr>
          <w:ilvl w:val="0"/>
          <w:numId w:val="2"/>
        </w:numPr>
      </w:pPr>
      <w:r w:rsidRPr="00882A20">
        <w:t>Revenue drivers</w:t>
      </w:r>
    </w:p>
    <w:p w14:paraId="443154E9" w14:textId="77777777" w:rsidR="00882A20" w:rsidRPr="00882A20" w:rsidRDefault="00882A20" w:rsidP="00882A20">
      <w:pPr>
        <w:numPr>
          <w:ilvl w:val="0"/>
          <w:numId w:val="2"/>
        </w:numPr>
      </w:pPr>
      <w:r w:rsidRPr="00882A20">
        <w:t>Customer profitability</w:t>
      </w:r>
    </w:p>
    <w:p w14:paraId="33935346" w14:textId="77777777" w:rsidR="00882A20" w:rsidRPr="00882A20" w:rsidRDefault="00882A20" w:rsidP="00882A20">
      <w:pPr>
        <w:numPr>
          <w:ilvl w:val="0"/>
          <w:numId w:val="2"/>
        </w:numPr>
      </w:pPr>
      <w:r w:rsidRPr="00882A20">
        <w:t>Inventory efficiency</w:t>
      </w:r>
    </w:p>
    <w:p w14:paraId="35EE7C19" w14:textId="77777777" w:rsidR="00882A20" w:rsidRPr="00882A20" w:rsidRDefault="00882A20" w:rsidP="00882A20">
      <w:pPr>
        <w:numPr>
          <w:ilvl w:val="0"/>
          <w:numId w:val="2"/>
        </w:numPr>
      </w:pPr>
      <w:r w:rsidRPr="00882A20">
        <w:t>Employee productivity</w:t>
      </w:r>
    </w:p>
    <w:p w14:paraId="191B927E" w14:textId="77777777" w:rsidR="00882A20" w:rsidRPr="00882A20" w:rsidRDefault="00882A20" w:rsidP="00882A20">
      <w:pPr>
        <w:numPr>
          <w:ilvl w:val="0"/>
          <w:numId w:val="2"/>
        </w:numPr>
      </w:pPr>
      <w:r w:rsidRPr="00882A20">
        <w:t>Shipping performance</w:t>
      </w:r>
    </w:p>
    <w:p w14:paraId="51CFA338" w14:textId="77777777" w:rsidR="00882A20" w:rsidRPr="00882A20" w:rsidRDefault="00882A20" w:rsidP="00882A20">
      <w:r w:rsidRPr="00882A20">
        <w:t>This project addresses these challenges through structured analytical modeling.</w:t>
      </w:r>
    </w:p>
    <w:p w14:paraId="25B58512" w14:textId="77777777" w:rsidR="00882A20" w:rsidRPr="00882A20" w:rsidRDefault="00000000" w:rsidP="00882A20">
      <w:r>
        <w:pict w14:anchorId="4886A804">
          <v:rect id="_x0000_i1027" style="width:0;height:1.5pt" o:hralign="center" o:hrstd="t" o:hr="t" fillcolor="#a0a0a0" stroked="f"/>
        </w:pict>
      </w:r>
    </w:p>
    <w:p w14:paraId="48117740" w14:textId="77777777" w:rsidR="00882A20" w:rsidRDefault="00882A20" w:rsidP="00882A20">
      <w:pPr>
        <w:rPr>
          <w:b/>
          <w:bCs/>
        </w:rPr>
      </w:pPr>
    </w:p>
    <w:p w14:paraId="0880B7B3" w14:textId="77777777" w:rsidR="00882A20" w:rsidRDefault="00882A20" w:rsidP="00882A20">
      <w:pPr>
        <w:rPr>
          <w:b/>
          <w:bCs/>
        </w:rPr>
      </w:pPr>
    </w:p>
    <w:p w14:paraId="3FBEC254" w14:textId="61189E60" w:rsidR="00882A20" w:rsidRPr="00882A20" w:rsidRDefault="00882A20" w:rsidP="00882A20">
      <w:pPr>
        <w:rPr>
          <w:b/>
          <w:bCs/>
          <w:sz w:val="28"/>
          <w:szCs w:val="28"/>
        </w:rPr>
      </w:pPr>
      <w:r w:rsidRPr="00882A20">
        <w:rPr>
          <w:b/>
          <w:bCs/>
          <w:sz w:val="28"/>
          <w:szCs w:val="28"/>
        </w:rPr>
        <w:lastRenderedPageBreak/>
        <w:t>3. Data Modeling &amp; Architecture</w:t>
      </w:r>
    </w:p>
    <w:p w14:paraId="1431F29A" w14:textId="77777777" w:rsidR="00882A20" w:rsidRPr="00882A20" w:rsidRDefault="00882A20" w:rsidP="00882A20">
      <w:pPr>
        <w:rPr>
          <w:b/>
          <w:bCs/>
        </w:rPr>
      </w:pPr>
      <w:r w:rsidRPr="00882A20">
        <w:rPr>
          <w:b/>
          <w:bCs/>
        </w:rPr>
        <w:t>3.1 Data Model Approach</w:t>
      </w:r>
    </w:p>
    <w:p w14:paraId="5B34A881" w14:textId="77777777" w:rsidR="00882A20" w:rsidRPr="00882A20" w:rsidRDefault="00882A20" w:rsidP="00882A20">
      <w:r w:rsidRPr="00882A20">
        <w:t xml:space="preserve">A </w:t>
      </w:r>
      <w:r w:rsidRPr="00882A20">
        <w:rPr>
          <w:b/>
          <w:bCs/>
        </w:rPr>
        <w:t>Star Schema</w:t>
      </w:r>
      <w:r w:rsidRPr="00882A20">
        <w:t xml:space="preserve"> architecture was implemented to optimize analytical performance and ensure scalability.</w:t>
      </w:r>
    </w:p>
    <w:p w14:paraId="12095DAF" w14:textId="2E2EA503" w:rsidR="00882A20" w:rsidRPr="00DC3626" w:rsidRDefault="00882A20" w:rsidP="00DC3626">
      <w:pPr>
        <w:rPr>
          <w:b/>
          <w:bCs/>
        </w:rPr>
      </w:pPr>
      <w:r w:rsidRPr="00882A20">
        <w:rPr>
          <w:b/>
          <w:bCs/>
        </w:rPr>
        <w:t>Fact Table:</w:t>
      </w:r>
      <w:r w:rsidR="00DC3626">
        <w:rPr>
          <w:b/>
          <w:bCs/>
        </w:rPr>
        <w:t xml:space="preserve"> </w:t>
      </w:r>
      <w:r w:rsidRPr="00882A20">
        <w:t>Order</w:t>
      </w:r>
      <w:r w:rsidR="001F634D">
        <w:t>s, Products</w:t>
      </w:r>
    </w:p>
    <w:p w14:paraId="1CEB3468" w14:textId="7121EAA5" w:rsidR="00882A20" w:rsidRPr="00DC3626" w:rsidRDefault="00882A20" w:rsidP="00DC3626">
      <w:pPr>
        <w:rPr>
          <w:b/>
          <w:bCs/>
        </w:rPr>
      </w:pPr>
      <w:r w:rsidRPr="00882A20">
        <w:rPr>
          <w:b/>
          <w:bCs/>
        </w:rPr>
        <w:t>Dimension Tables:</w:t>
      </w:r>
      <w:r w:rsidR="00DC3626">
        <w:rPr>
          <w:b/>
          <w:bCs/>
        </w:rPr>
        <w:t xml:space="preserve"> </w:t>
      </w:r>
      <w:r w:rsidRPr="00882A20">
        <w:t>Customers</w:t>
      </w:r>
      <w:r w:rsidR="00DC3626">
        <w:rPr>
          <w:b/>
          <w:bCs/>
        </w:rPr>
        <w:t xml:space="preserve">, </w:t>
      </w:r>
      <w:r w:rsidRPr="00882A20">
        <w:t>Employees</w:t>
      </w:r>
      <w:r w:rsidR="00DC3626">
        <w:rPr>
          <w:b/>
          <w:bCs/>
        </w:rPr>
        <w:t xml:space="preserve">, </w:t>
      </w:r>
      <w:r w:rsidR="001F634D">
        <w:t>Order_</w:t>
      </w:r>
      <w:r w:rsidR="000079BF">
        <w:t>details</w:t>
      </w:r>
      <w:r w:rsidR="00DC3626">
        <w:rPr>
          <w:b/>
          <w:bCs/>
        </w:rPr>
        <w:t xml:space="preserve">, </w:t>
      </w:r>
      <w:r w:rsidRPr="00882A20">
        <w:t>Categories</w:t>
      </w:r>
      <w:r w:rsidR="00DC3626">
        <w:rPr>
          <w:b/>
          <w:bCs/>
        </w:rPr>
        <w:t xml:space="preserve">, </w:t>
      </w:r>
      <w:r w:rsidRPr="00882A20">
        <w:t>Suppliers</w:t>
      </w:r>
      <w:r w:rsidR="00DC3626">
        <w:rPr>
          <w:b/>
          <w:bCs/>
        </w:rPr>
        <w:t xml:space="preserve">, </w:t>
      </w:r>
      <w:r w:rsidRPr="00882A20">
        <w:t>Shippers</w:t>
      </w:r>
    </w:p>
    <w:p w14:paraId="06462F35" w14:textId="77777777" w:rsidR="00882A20" w:rsidRPr="00882A20" w:rsidRDefault="00882A20" w:rsidP="00882A20">
      <w:r w:rsidRPr="00882A20">
        <w:t>Relationships:</w:t>
      </w:r>
    </w:p>
    <w:p w14:paraId="4D8DCB49" w14:textId="77777777" w:rsidR="00882A20" w:rsidRPr="00882A20" w:rsidRDefault="00882A20" w:rsidP="00882A20">
      <w:pPr>
        <w:numPr>
          <w:ilvl w:val="0"/>
          <w:numId w:val="5"/>
        </w:numPr>
      </w:pPr>
      <w:r w:rsidRPr="00882A20">
        <w:t>One-to-many from dimension tables to Orders</w:t>
      </w:r>
    </w:p>
    <w:p w14:paraId="53BC90DA" w14:textId="77777777" w:rsidR="00882A20" w:rsidRPr="00882A20" w:rsidRDefault="00882A20" w:rsidP="00882A20">
      <w:pPr>
        <w:numPr>
          <w:ilvl w:val="0"/>
          <w:numId w:val="5"/>
        </w:numPr>
      </w:pPr>
      <w:r w:rsidRPr="00882A20">
        <w:t>Single-direction filtering for performance optimization</w:t>
      </w:r>
    </w:p>
    <w:p w14:paraId="040DD32A" w14:textId="77777777" w:rsidR="00882A20" w:rsidRPr="00882A20" w:rsidRDefault="00882A20" w:rsidP="00882A20">
      <w:pPr>
        <w:numPr>
          <w:ilvl w:val="0"/>
          <w:numId w:val="5"/>
        </w:numPr>
      </w:pPr>
      <w:r w:rsidRPr="00882A20">
        <w:t>Primary keys mapped to foreign keys in fact table</w:t>
      </w:r>
    </w:p>
    <w:p w14:paraId="216AAF2D" w14:textId="77777777" w:rsidR="00882A20" w:rsidRPr="00882A20" w:rsidRDefault="00000000" w:rsidP="00882A20">
      <w:r>
        <w:pict w14:anchorId="70E87F7C">
          <v:rect id="_x0000_i1028" style="width:0;height:1.5pt" o:hralign="center" o:hrstd="t" o:hr="t" fillcolor="#a0a0a0" stroked="f"/>
        </w:pict>
      </w:r>
    </w:p>
    <w:p w14:paraId="68D897B4" w14:textId="1CD24133" w:rsidR="00882A20" w:rsidRDefault="00882A20" w:rsidP="00882A20">
      <w:pPr>
        <w:rPr>
          <w:b/>
          <w:bCs/>
        </w:rPr>
      </w:pPr>
      <w:r w:rsidRPr="00882A20">
        <w:rPr>
          <w:b/>
          <w:bCs/>
        </w:rPr>
        <w:t xml:space="preserve">3.2 ER Diagram </w:t>
      </w:r>
      <w:r w:rsidR="002146CA">
        <w:rPr>
          <w:b/>
          <w:bCs/>
        </w:rPr>
        <w:t>Snapshot</w:t>
      </w:r>
    </w:p>
    <w:p w14:paraId="50569BC0" w14:textId="51B2385C" w:rsidR="002146CA" w:rsidRPr="002146CA" w:rsidRDefault="002146CA" w:rsidP="00882A20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D2910C4" wp14:editId="4C12D84C">
            <wp:extent cx="5943600" cy="3140075"/>
            <wp:effectExtent l="0" t="0" r="0" b="3175"/>
            <wp:docPr id="724528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528405" name="Picture 72452840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0D1D2" w14:textId="77777777" w:rsidR="00882A20" w:rsidRPr="00882A20" w:rsidRDefault="00000000" w:rsidP="00882A20">
      <w:r>
        <w:pict w14:anchorId="226FB6AE">
          <v:rect id="_x0000_i1029" style="width:0;height:1.5pt" o:hralign="center" o:hrstd="t" o:hr="t" fillcolor="#a0a0a0" stroked="f"/>
        </w:pict>
      </w:r>
    </w:p>
    <w:p w14:paraId="23837637" w14:textId="77777777" w:rsidR="00FD1D0C" w:rsidRDefault="00FD1D0C" w:rsidP="00882A20">
      <w:pPr>
        <w:rPr>
          <w:b/>
          <w:bCs/>
        </w:rPr>
      </w:pPr>
    </w:p>
    <w:p w14:paraId="083A3FA8" w14:textId="77777777" w:rsidR="00FD1D0C" w:rsidRDefault="00FD1D0C" w:rsidP="00882A20">
      <w:pPr>
        <w:rPr>
          <w:b/>
          <w:bCs/>
        </w:rPr>
      </w:pPr>
    </w:p>
    <w:p w14:paraId="0E55A46B" w14:textId="77777777" w:rsidR="00FD1D0C" w:rsidRDefault="00FD1D0C" w:rsidP="00882A20">
      <w:pPr>
        <w:rPr>
          <w:b/>
          <w:bCs/>
        </w:rPr>
      </w:pPr>
    </w:p>
    <w:p w14:paraId="49BE41AD" w14:textId="3DA8C335" w:rsidR="00882A20" w:rsidRPr="00882A20" w:rsidRDefault="00882A20" w:rsidP="00882A20">
      <w:pPr>
        <w:rPr>
          <w:b/>
          <w:bCs/>
        </w:rPr>
      </w:pPr>
      <w:r w:rsidRPr="00882A20">
        <w:rPr>
          <w:b/>
          <w:bCs/>
        </w:rPr>
        <w:lastRenderedPageBreak/>
        <w:t xml:space="preserve">3.3 ER Diagram Explanation </w:t>
      </w:r>
    </w:p>
    <w:p w14:paraId="22EA6244" w14:textId="77777777" w:rsidR="00882A20" w:rsidRPr="00882A20" w:rsidRDefault="00882A20" w:rsidP="00882A20">
      <w:r w:rsidRPr="00882A20">
        <w:t>The data model follows a star schema structure where the Orders table acts as the central fact table capturing transactional metrics such as quantity, unit price, discount, and freight.</w:t>
      </w:r>
    </w:p>
    <w:p w14:paraId="14C88B12" w14:textId="77777777" w:rsidR="00882A20" w:rsidRPr="00882A20" w:rsidRDefault="00882A20" w:rsidP="00882A20">
      <w:r w:rsidRPr="00882A20">
        <w:t>Each dimension table connects to the Orders table through primary–foreign key relationships:</w:t>
      </w:r>
    </w:p>
    <w:p w14:paraId="6C8BE623" w14:textId="77777777" w:rsidR="00882A20" w:rsidRPr="00882A20" w:rsidRDefault="00882A20" w:rsidP="00882A20">
      <w:pPr>
        <w:numPr>
          <w:ilvl w:val="0"/>
          <w:numId w:val="6"/>
        </w:numPr>
      </w:pPr>
      <w:proofErr w:type="spellStart"/>
      <w:r w:rsidRPr="00882A20">
        <w:t>CustomerID</w:t>
      </w:r>
      <w:proofErr w:type="spellEnd"/>
      <w:r w:rsidRPr="00882A20">
        <w:t xml:space="preserve"> → Customers</w:t>
      </w:r>
    </w:p>
    <w:p w14:paraId="4E08BA2F" w14:textId="77777777" w:rsidR="00882A20" w:rsidRPr="00882A20" w:rsidRDefault="00882A20" w:rsidP="00882A20">
      <w:pPr>
        <w:numPr>
          <w:ilvl w:val="0"/>
          <w:numId w:val="6"/>
        </w:numPr>
      </w:pPr>
      <w:proofErr w:type="spellStart"/>
      <w:r w:rsidRPr="00882A20">
        <w:t>EmployeeID</w:t>
      </w:r>
      <w:proofErr w:type="spellEnd"/>
      <w:r w:rsidRPr="00882A20">
        <w:t xml:space="preserve"> → Employees</w:t>
      </w:r>
    </w:p>
    <w:p w14:paraId="3FDB8573" w14:textId="77777777" w:rsidR="00882A20" w:rsidRPr="00882A20" w:rsidRDefault="00882A20" w:rsidP="00882A20">
      <w:pPr>
        <w:numPr>
          <w:ilvl w:val="0"/>
          <w:numId w:val="6"/>
        </w:numPr>
      </w:pPr>
      <w:proofErr w:type="spellStart"/>
      <w:r w:rsidRPr="00882A20">
        <w:t>ProductID</w:t>
      </w:r>
      <w:proofErr w:type="spellEnd"/>
      <w:r w:rsidRPr="00882A20">
        <w:t xml:space="preserve"> → Products</w:t>
      </w:r>
    </w:p>
    <w:p w14:paraId="639B6797" w14:textId="77777777" w:rsidR="00882A20" w:rsidRPr="00882A20" w:rsidRDefault="00882A20" w:rsidP="00882A20">
      <w:pPr>
        <w:numPr>
          <w:ilvl w:val="0"/>
          <w:numId w:val="6"/>
        </w:numPr>
      </w:pPr>
      <w:proofErr w:type="spellStart"/>
      <w:r w:rsidRPr="00882A20">
        <w:t>ShipVia</w:t>
      </w:r>
      <w:proofErr w:type="spellEnd"/>
      <w:r w:rsidRPr="00882A20">
        <w:t xml:space="preserve"> → Shippers</w:t>
      </w:r>
    </w:p>
    <w:p w14:paraId="5BE1EB63" w14:textId="77777777" w:rsidR="00882A20" w:rsidRPr="00882A20" w:rsidRDefault="00882A20" w:rsidP="00882A20">
      <w:r w:rsidRPr="00882A20">
        <w:t>This design ensures:</w:t>
      </w:r>
    </w:p>
    <w:p w14:paraId="05102583" w14:textId="77777777" w:rsidR="00882A20" w:rsidRPr="00882A20" w:rsidRDefault="00882A20" w:rsidP="00882A20">
      <w:pPr>
        <w:numPr>
          <w:ilvl w:val="0"/>
          <w:numId w:val="7"/>
        </w:numPr>
      </w:pPr>
      <w:r w:rsidRPr="00882A20">
        <w:t>Efficient aggregation</w:t>
      </w:r>
    </w:p>
    <w:p w14:paraId="577BBF52" w14:textId="77777777" w:rsidR="00882A20" w:rsidRPr="00882A20" w:rsidRDefault="00882A20" w:rsidP="00882A20">
      <w:pPr>
        <w:numPr>
          <w:ilvl w:val="0"/>
          <w:numId w:val="7"/>
        </w:numPr>
      </w:pPr>
      <w:r w:rsidRPr="00882A20">
        <w:t>Reduced redundancy</w:t>
      </w:r>
    </w:p>
    <w:p w14:paraId="4167977D" w14:textId="77777777" w:rsidR="00882A20" w:rsidRPr="00882A20" w:rsidRDefault="00882A20" w:rsidP="00882A20">
      <w:pPr>
        <w:numPr>
          <w:ilvl w:val="0"/>
          <w:numId w:val="7"/>
        </w:numPr>
      </w:pPr>
      <w:r w:rsidRPr="00882A20">
        <w:t>Optimized query performance</w:t>
      </w:r>
    </w:p>
    <w:p w14:paraId="3E2B6310" w14:textId="77777777" w:rsidR="00882A20" w:rsidRPr="00882A20" w:rsidRDefault="00882A20" w:rsidP="00882A20">
      <w:pPr>
        <w:numPr>
          <w:ilvl w:val="0"/>
          <w:numId w:val="7"/>
        </w:numPr>
      </w:pPr>
      <w:r w:rsidRPr="00882A20">
        <w:t>Clean separation between transactional and descriptive data</w:t>
      </w:r>
    </w:p>
    <w:p w14:paraId="21842FAF" w14:textId="77777777" w:rsidR="00882A20" w:rsidRPr="00882A20" w:rsidRDefault="00882A20" w:rsidP="00882A20">
      <w:r w:rsidRPr="00882A20">
        <w:t>The schema supports scalable analytical computations using DAX measures such as Total Revenue, Average Order Value, and Customer Lifetime Value.</w:t>
      </w:r>
    </w:p>
    <w:p w14:paraId="3D01492A" w14:textId="77777777" w:rsidR="00882A20" w:rsidRPr="00882A20" w:rsidRDefault="00000000" w:rsidP="00882A20">
      <w:r>
        <w:pict w14:anchorId="32BFE3CA">
          <v:rect id="_x0000_i1030" style="width:0;height:1.5pt" o:hralign="center" o:hrstd="t" o:hr="t" fillcolor="#a0a0a0" stroked="f"/>
        </w:pict>
      </w:r>
    </w:p>
    <w:p w14:paraId="7560A200" w14:textId="77777777" w:rsidR="00882A20" w:rsidRPr="00882A20" w:rsidRDefault="00882A20" w:rsidP="00882A20">
      <w:pPr>
        <w:rPr>
          <w:b/>
          <w:bCs/>
        </w:rPr>
      </w:pPr>
      <w:r w:rsidRPr="00882A20">
        <w:rPr>
          <w:b/>
          <w:bCs/>
        </w:rPr>
        <w:t>4. MECE Analytical Framework</w:t>
      </w:r>
    </w:p>
    <w:p w14:paraId="1733E0B9" w14:textId="3BD90A06" w:rsidR="00882A20" w:rsidRPr="00882A20" w:rsidRDefault="00882A20" w:rsidP="00882A20">
      <w:r w:rsidRPr="00882A20">
        <w:t xml:space="preserve">To ensure complete and non-overlapping business coverage, the analysis was divided into </w:t>
      </w:r>
      <w:r w:rsidR="00CD2855">
        <w:t>5</w:t>
      </w:r>
      <w:r w:rsidRPr="00882A20">
        <w:t xml:space="preserve"> independent domains:</w:t>
      </w:r>
    </w:p>
    <w:p w14:paraId="3C40E376" w14:textId="77777777" w:rsidR="00882A20" w:rsidRPr="00882A20" w:rsidRDefault="00882A20" w:rsidP="00882A20">
      <w:pPr>
        <w:numPr>
          <w:ilvl w:val="0"/>
          <w:numId w:val="8"/>
        </w:numPr>
      </w:pPr>
      <w:r w:rsidRPr="00882A20">
        <w:t>Sales Performance</w:t>
      </w:r>
    </w:p>
    <w:p w14:paraId="2062FFEF" w14:textId="77777777" w:rsidR="00882A20" w:rsidRPr="00882A20" w:rsidRDefault="00882A20" w:rsidP="00882A20">
      <w:pPr>
        <w:numPr>
          <w:ilvl w:val="0"/>
          <w:numId w:val="8"/>
        </w:numPr>
      </w:pPr>
      <w:r w:rsidRPr="00882A20">
        <w:t>Customer Segmentation</w:t>
      </w:r>
    </w:p>
    <w:p w14:paraId="1101340A" w14:textId="77777777" w:rsidR="00882A20" w:rsidRPr="00882A20" w:rsidRDefault="00882A20" w:rsidP="00882A20">
      <w:pPr>
        <w:numPr>
          <w:ilvl w:val="0"/>
          <w:numId w:val="8"/>
        </w:numPr>
      </w:pPr>
      <w:r w:rsidRPr="00882A20">
        <w:t>Inventory &amp; Product Analysis</w:t>
      </w:r>
    </w:p>
    <w:p w14:paraId="763630A8" w14:textId="77777777" w:rsidR="00882A20" w:rsidRPr="00882A20" w:rsidRDefault="00882A20" w:rsidP="00882A20">
      <w:pPr>
        <w:numPr>
          <w:ilvl w:val="0"/>
          <w:numId w:val="8"/>
        </w:numPr>
      </w:pPr>
      <w:r w:rsidRPr="00882A20">
        <w:t>Employee Performance</w:t>
      </w:r>
    </w:p>
    <w:p w14:paraId="430B6AA6" w14:textId="37E0BAA9" w:rsidR="00882A20" w:rsidRPr="00882A20" w:rsidRDefault="00882A20" w:rsidP="00CD2855">
      <w:pPr>
        <w:numPr>
          <w:ilvl w:val="0"/>
          <w:numId w:val="8"/>
        </w:numPr>
      </w:pPr>
      <w:r w:rsidRPr="00882A20">
        <w:t>Shipping &amp; Logistics</w:t>
      </w:r>
    </w:p>
    <w:p w14:paraId="6D1C566B" w14:textId="3A65CD3F" w:rsidR="00882A20" w:rsidRDefault="00882A20" w:rsidP="00882A20">
      <w:r w:rsidRPr="00882A20">
        <w:t>Each domain focuses on a distinct operational dimension without analytical overlap.</w:t>
      </w:r>
    </w:p>
    <w:p w14:paraId="59E553A9" w14:textId="721CDD4B" w:rsidR="005E5A7B" w:rsidRPr="00FD1D0C" w:rsidRDefault="00000000" w:rsidP="00882A20">
      <w:r>
        <w:pict w14:anchorId="4DC74E8A">
          <v:rect id="_x0000_i1031" style="width:0;height:1.5pt" o:hralign="center" o:hrstd="t" o:hr="t" fillcolor="#a0a0a0" stroked="f"/>
        </w:pict>
      </w:r>
    </w:p>
    <w:p w14:paraId="47D61C96" w14:textId="20671E03" w:rsidR="00882A20" w:rsidRPr="00224977" w:rsidRDefault="00882A20" w:rsidP="00224977">
      <w:pPr>
        <w:rPr>
          <w:b/>
          <w:bCs/>
        </w:rPr>
      </w:pPr>
      <w:r w:rsidRPr="00224977">
        <w:rPr>
          <w:b/>
          <w:bCs/>
        </w:rPr>
        <w:lastRenderedPageBreak/>
        <w:t>5.</w:t>
      </w:r>
      <w:r w:rsidR="00E8233E" w:rsidRPr="00224977">
        <w:rPr>
          <w:b/>
          <w:bCs/>
        </w:rPr>
        <w:t xml:space="preserve"> Final Dashboard Implementation </w:t>
      </w:r>
      <w:r w:rsidR="00000000" w:rsidRPr="00224977">
        <w:rPr>
          <w:b/>
          <w:bCs/>
        </w:rPr>
        <w:pict w14:anchorId="0F5B80E6">
          <v:rect id="_x0000_i1032" style="width:0;height:1.5pt" o:hralign="center" o:hrstd="t" o:hr="t" fillcolor="#a0a0a0" stroked="f"/>
        </w:pict>
      </w:r>
    </w:p>
    <w:p w14:paraId="7C138233" w14:textId="77777777" w:rsidR="00882A20" w:rsidRPr="00882A20" w:rsidRDefault="00882A20" w:rsidP="00882A20">
      <w:pPr>
        <w:rPr>
          <w:b/>
          <w:bCs/>
        </w:rPr>
      </w:pPr>
      <w:r w:rsidRPr="00882A20">
        <w:rPr>
          <w:b/>
          <w:bCs/>
        </w:rPr>
        <w:t>5.1 Sales Performance Analysis</w:t>
      </w:r>
    </w:p>
    <w:p w14:paraId="1376EB52" w14:textId="76E3DB69" w:rsidR="00882A20" w:rsidRPr="00882A20" w:rsidRDefault="00882A20" w:rsidP="00882A20">
      <w:r w:rsidRPr="00882A20">
        <w:rPr>
          <w:b/>
          <w:bCs/>
        </w:rPr>
        <w:t>Objective:</w:t>
      </w:r>
      <w:r w:rsidR="00DC1C38">
        <w:t xml:space="preserve"> </w:t>
      </w:r>
      <w:r w:rsidRPr="00882A20">
        <w:t>Analyze overall revenue performance and sales trends.</w:t>
      </w:r>
    </w:p>
    <w:p w14:paraId="542E67F4" w14:textId="6A55C141" w:rsidR="00882A20" w:rsidRPr="00882A20" w:rsidRDefault="00882A20" w:rsidP="00882A20">
      <w:r w:rsidRPr="00882A20">
        <w:rPr>
          <w:b/>
          <w:bCs/>
        </w:rPr>
        <w:t>KPIs:</w:t>
      </w:r>
    </w:p>
    <w:p w14:paraId="05FDB936" w14:textId="3C67A472" w:rsidR="00882A20" w:rsidRDefault="00882A20" w:rsidP="00AF0D40">
      <w:pPr>
        <w:pStyle w:val="ListParagraph"/>
        <w:numPr>
          <w:ilvl w:val="0"/>
          <w:numId w:val="30"/>
        </w:numPr>
      </w:pPr>
      <w:r w:rsidRPr="00882A20">
        <w:t>Total Revenue</w:t>
      </w:r>
      <w:r w:rsidR="004D4FAA">
        <w:tab/>
      </w:r>
      <w:r w:rsidR="004D4FAA">
        <w:tab/>
      </w:r>
      <w:r w:rsidR="004D4FAA">
        <w:tab/>
      </w:r>
      <w:r w:rsidR="004D4FAA">
        <w:tab/>
      </w:r>
      <w:r w:rsidR="004D4FAA">
        <w:tab/>
      </w:r>
      <w:r w:rsidRPr="00882A20">
        <w:t>Total Orders</w:t>
      </w:r>
    </w:p>
    <w:p w14:paraId="72D59487" w14:textId="748E3BA6" w:rsidR="00B3035A" w:rsidRPr="00882A20" w:rsidRDefault="00B3035A" w:rsidP="00AF0D40">
      <w:pPr>
        <w:pStyle w:val="ListParagraph"/>
        <w:numPr>
          <w:ilvl w:val="0"/>
          <w:numId w:val="30"/>
        </w:numPr>
      </w:pPr>
      <w:r>
        <w:t>Total Freight</w:t>
      </w:r>
      <w:r w:rsidR="004D4FAA">
        <w:tab/>
      </w:r>
      <w:r w:rsidR="004D4FAA">
        <w:tab/>
      </w:r>
      <w:r w:rsidR="004D4FAA">
        <w:tab/>
      </w:r>
      <w:r w:rsidR="004D4FAA">
        <w:tab/>
      </w:r>
      <w:r w:rsidR="004D4FAA">
        <w:tab/>
      </w:r>
      <w:r>
        <w:t>Total Customers</w:t>
      </w:r>
    </w:p>
    <w:p w14:paraId="15D03BC8" w14:textId="529B69AB" w:rsidR="00882A20" w:rsidRPr="00882A20" w:rsidRDefault="00882A20" w:rsidP="00224977">
      <w:pPr>
        <w:pStyle w:val="ListParagraph"/>
        <w:numPr>
          <w:ilvl w:val="0"/>
          <w:numId w:val="30"/>
        </w:numPr>
      </w:pPr>
      <w:r w:rsidRPr="00882A20">
        <w:t>Average Order Value (AOV)</w:t>
      </w:r>
      <w:r w:rsidR="004D4FAA">
        <w:tab/>
      </w:r>
      <w:r w:rsidR="004D4FAA">
        <w:tab/>
      </w:r>
      <w:r w:rsidR="004D4FAA">
        <w:tab/>
      </w:r>
      <w:r w:rsidR="00B3035A">
        <w:t>Average Shipping Time</w:t>
      </w:r>
    </w:p>
    <w:p w14:paraId="2BD1AC5E" w14:textId="6B4AC268" w:rsidR="002443D0" w:rsidRDefault="00882A20" w:rsidP="00AF0D40">
      <w:pPr>
        <w:pStyle w:val="ListParagraph"/>
        <w:numPr>
          <w:ilvl w:val="0"/>
          <w:numId w:val="29"/>
        </w:numPr>
      </w:pPr>
      <w:r w:rsidRPr="00882A20">
        <w:t xml:space="preserve">Sales </w:t>
      </w:r>
      <w:r w:rsidR="00B3035A">
        <w:t xml:space="preserve">Growth </w:t>
      </w:r>
      <w:r w:rsidR="004D4FAA">
        <w:t>%</w:t>
      </w:r>
    </w:p>
    <w:p w14:paraId="5D45643F" w14:textId="641FEC35" w:rsidR="00517844" w:rsidRDefault="00B33F7D" w:rsidP="002443D0">
      <w:r>
        <w:t xml:space="preserve">Dashboard Image </w:t>
      </w:r>
      <w:r w:rsidR="00517844">
        <w:t>–</w:t>
      </w:r>
      <w:r>
        <w:t xml:space="preserve"> </w:t>
      </w:r>
    </w:p>
    <w:p w14:paraId="3E21547A" w14:textId="7C8FBBFA" w:rsidR="00B33F7D" w:rsidRPr="00882A20" w:rsidRDefault="00B33F7D" w:rsidP="002443D0">
      <w:r>
        <w:rPr>
          <w:noProof/>
        </w:rPr>
        <w:drawing>
          <wp:inline distT="0" distB="0" distL="0" distR="0" wp14:anchorId="6DC6C816" wp14:editId="142C24E2">
            <wp:extent cx="5943600" cy="4792980"/>
            <wp:effectExtent l="0" t="0" r="0" b="7620"/>
            <wp:docPr id="1887650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65078" name="Picture 18876507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F8485" w14:textId="77777777" w:rsidR="002F1353" w:rsidRDefault="00000000" w:rsidP="00882A20">
      <w:r>
        <w:pict w14:anchorId="446CB871">
          <v:rect id="_x0000_i1067" style="width:0;height:1.5pt" o:hralign="center" o:bullet="t" o:hrstd="t" o:hr="t" fillcolor="#a0a0a0" stroked="f"/>
        </w:pict>
      </w:r>
    </w:p>
    <w:p w14:paraId="777114EC" w14:textId="129AC9E1" w:rsidR="00882A20" w:rsidRPr="002F1353" w:rsidRDefault="00882A20" w:rsidP="00882A20">
      <w:r w:rsidRPr="00882A20">
        <w:rPr>
          <w:b/>
          <w:bCs/>
        </w:rPr>
        <w:lastRenderedPageBreak/>
        <w:t>5.2 Customer Segmentation Analysis</w:t>
      </w:r>
    </w:p>
    <w:p w14:paraId="483CAC5A" w14:textId="77777777" w:rsidR="00882A20" w:rsidRPr="00882A20" w:rsidRDefault="00882A20" w:rsidP="00882A20">
      <w:r w:rsidRPr="00882A20">
        <w:rPr>
          <w:b/>
          <w:bCs/>
        </w:rPr>
        <w:t>Objective:</w:t>
      </w:r>
      <w:r w:rsidRPr="00882A20">
        <w:br/>
        <w:t>Understand customer behavior and profitability.</w:t>
      </w:r>
    </w:p>
    <w:p w14:paraId="5AACD408" w14:textId="77777777" w:rsidR="00882A20" w:rsidRPr="00882A20" w:rsidRDefault="00882A20" w:rsidP="00882A20">
      <w:r w:rsidRPr="00882A20">
        <w:rPr>
          <w:b/>
          <w:bCs/>
        </w:rPr>
        <w:t>KPIs:</w:t>
      </w:r>
    </w:p>
    <w:p w14:paraId="334F20DB" w14:textId="4714221B" w:rsidR="00882A20" w:rsidRPr="00882A20" w:rsidRDefault="00BF4903" w:rsidP="00882A20">
      <w:pPr>
        <w:numPr>
          <w:ilvl w:val="0"/>
          <w:numId w:val="21"/>
        </w:numPr>
      </w:pPr>
      <w:r>
        <w:t xml:space="preserve">Total </w:t>
      </w:r>
      <w:r w:rsidR="00882A20" w:rsidRPr="00882A20">
        <w:t xml:space="preserve">Revenue </w:t>
      </w:r>
    </w:p>
    <w:p w14:paraId="7DAC4540" w14:textId="404A36AB" w:rsidR="00882A20" w:rsidRPr="00882A20" w:rsidRDefault="00BF4903" w:rsidP="00882A20">
      <w:pPr>
        <w:numPr>
          <w:ilvl w:val="0"/>
          <w:numId w:val="21"/>
        </w:numPr>
      </w:pPr>
      <w:r>
        <w:t>Total</w:t>
      </w:r>
      <w:r w:rsidR="00882A20" w:rsidRPr="00882A20">
        <w:t xml:space="preserve"> Customer</w:t>
      </w:r>
    </w:p>
    <w:p w14:paraId="54E9A455" w14:textId="36FAA3DD" w:rsidR="00882A20" w:rsidRPr="00882A20" w:rsidRDefault="00B01817" w:rsidP="00882A20">
      <w:pPr>
        <w:numPr>
          <w:ilvl w:val="0"/>
          <w:numId w:val="21"/>
        </w:numPr>
      </w:pPr>
      <w:r>
        <w:t xml:space="preserve">Average </w:t>
      </w:r>
      <w:r w:rsidR="00882A20" w:rsidRPr="00882A20">
        <w:t>Revenue</w:t>
      </w:r>
      <w:r>
        <w:t xml:space="preserve"> per Customer</w:t>
      </w:r>
    </w:p>
    <w:p w14:paraId="55FAA740" w14:textId="58A9F04E" w:rsidR="00B01817" w:rsidRDefault="00B01817" w:rsidP="004F3B22">
      <w:pPr>
        <w:numPr>
          <w:ilvl w:val="0"/>
          <w:numId w:val="21"/>
        </w:numPr>
      </w:pPr>
      <w:r>
        <w:t xml:space="preserve">Repeated </w:t>
      </w:r>
      <w:r w:rsidR="00882A20" w:rsidRPr="00882A20">
        <w:t xml:space="preserve">Customer </w:t>
      </w:r>
    </w:p>
    <w:p w14:paraId="2BE780ED" w14:textId="6E232977" w:rsidR="004F3B22" w:rsidRDefault="004F3B22" w:rsidP="00B01817">
      <w:r>
        <w:t xml:space="preserve">Dashboard </w:t>
      </w:r>
      <w:r w:rsidR="00BF4903">
        <w:t xml:space="preserve">Image – </w:t>
      </w:r>
    </w:p>
    <w:p w14:paraId="7ACCF87E" w14:textId="6976EFAB" w:rsidR="00BF4903" w:rsidRPr="00882A20" w:rsidRDefault="00BF4903" w:rsidP="004F3B22">
      <w:r>
        <w:rPr>
          <w:noProof/>
        </w:rPr>
        <w:drawing>
          <wp:inline distT="0" distB="0" distL="0" distR="0" wp14:anchorId="12D551FC" wp14:editId="4105D56F">
            <wp:extent cx="5943600" cy="4625340"/>
            <wp:effectExtent l="0" t="0" r="0" b="3810"/>
            <wp:docPr id="11378118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811853" name="Picture 113781185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8A44E" w14:textId="77777777" w:rsidR="00882A20" w:rsidRPr="00882A20" w:rsidRDefault="00000000" w:rsidP="00882A20">
      <w:r>
        <w:pict w14:anchorId="19ECAC6E">
          <v:rect id="_x0000_i1034" style="width:0;height:1.5pt" o:hralign="center" o:hrstd="t" o:hr="t" fillcolor="#a0a0a0" stroked="f"/>
        </w:pict>
      </w:r>
    </w:p>
    <w:p w14:paraId="12ADB1C3" w14:textId="77777777" w:rsidR="00754941" w:rsidRDefault="00754941" w:rsidP="00882A20">
      <w:pPr>
        <w:rPr>
          <w:b/>
          <w:bCs/>
        </w:rPr>
      </w:pPr>
    </w:p>
    <w:p w14:paraId="5B83F63D" w14:textId="3B9D0AA2" w:rsidR="00882A20" w:rsidRPr="00882A20" w:rsidRDefault="00882A20" w:rsidP="00882A20">
      <w:pPr>
        <w:rPr>
          <w:b/>
          <w:bCs/>
        </w:rPr>
      </w:pPr>
      <w:r w:rsidRPr="00882A20">
        <w:rPr>
          <w:b/>
          <w:bCs/>
        </w:rPr>
        <w:lastRenderedPageBreak/>
        <w:t>5.3 Inventory &amp; Product Performance</w:t>
      </w:r>
    </w:p>
    <w:p w14:paraId="708A5AF3" w14:textId="77777777" w:rsidR="00882A20" w:rsidRPr="00882A20" w:rsidRDefault="00882A20" w:rsidP="00882A20">
      <w:r w:rsidRPr="00882A20">
        <w:rPr>
          <w:b/>
          <w:bCs/>
        </w:rPr>
        <w:t>Objective:</w:t>
      </w:r>
      <w:r w:rsidRPr="00882A20">
        <w:br/>
        <w:t>Evaluate product demand and stock efficiency.</w:t>
      </w:r>
    </w:p>
    <w:p w14:paraId="06CFFF7C" w14:textId="77777777" w:rsidR="00882A20" w:rsidRPr="00882A20" w:rsidRDefault="00882A20" w:rsidP="00882A20">
      <w:r w:rsidRPr="00882A20">
        <w:rPr>
          <w:b/>
          <w:bCs/>
        </w:rPr>
        <w:t>KPIs:</w:t>
      </w:r>
    </w:p>
    <w:p w14:paraId="7488FE67" w14:textId="77777777" w:rsidR="00882A20" w:rsidRPr="00882A20" w:rsidRDefault="00882A20" w:rsidP="00882A20">
      <w:pPr>
        <w:numPr>
          <w:ilvl w:val="0"/>
          <w:numId w:val="23"/>
        </w:numPr>
      </w:pPr>
      <w:r w:rsidRPr="00882A20">
        <w:t>Revenue by Product Category</w:t>
      </w:r>
    </w:p>
    <w:p w14:paraId="4694A4C3" w14:textId="77777777" w:rsidR="00882A20" w:rsidRPr="00882A20" w:rsidRDefault="00882A20" w:rsidP="00882A20">
      <w:pPr>
        <w:numPr>
          <w:ilvl w:val="0"/>
          <w:numId w:val="23"/>
        </w:numPr>
      </w:pPr>
      <w:r w:rsidRPr="00882A20">
        <w:t>Units in Stock</w:t>
      </w:r>
    </w:p>
    <w:p w14:paraId="4F81A3AE" w14:textId="77777777" w:rsidR="00882A20" w:rsidRPr="00882A20" w:rsidRDefault="00882A20" w:rsidP="00882A20">
      <w:pPr>
        <w:numPr>
          <w:ilvl w:val="0"/>
          <w:numId w:val="23"/>
        </w:numPr>
      </w:pPr>
      <w:r w:rsidRPr="00882A20">
        <w:t>Reorder Level</w:t>
      </w:r>
    </w:p>
    <w:p w14:paraId="3B71380E" w14:textId="77777777" w:rsidR="00882A20" w:rsidRDefault="00882A20" w:rsidP="00882A20">
      <w:pPr>
        <w:numPr>
          <w:ilvl w:val="0"/>
          <w:numId w:val="23"/>
        </w:numPr>
      </w:pPr>
      <w:r w:rsidRPr="00882A20">
        <w:t>Top/Bottom Products</w:t>
      </w:r>
    </w:p>
    <w:p w14:paraId="35C2BD81" w14:textId="5E07C081" w:rsidR="00754941" w:rsidRDefault="00754941" w:rsidP="00754941">
      <w:r>
        <w:t xml:space="preserve">Dashboard Image – </w:t>
      </w:r>
    </w:p>
    <w:p w14:paraId="2BB1936C" w14:textId="1F056FE8" w:rsidR="00342A26" w:rsidRPr="00E947C2" w:rsidRDefault="00754941" w:rsidP="00882A20">
      <w:r>
        <w:rPr>
          <w:noProof/>
        </w:rPr>
        <w:drawing>
          <wp:inline distT="0" distB="0" distL="0" distR="0" wp14:anchorId="77ECA7BB" wp14:editId="7F95A90D">
            <wp:extent cx="5943600" cy="4655820"/>
            <wp:effectExtent l="0" t="0" r="0" b="0"/>
            <wp:docPr id="126820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20827" name="Picture 12682082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5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04221" w14:textId="77777777" w:rsidR="00E947C2" w:rsidRDefault="00E947C2" w:rsidP="00882A20">
      <w:pPr>
        <w:rPr>
          <w:b/>
          <w:bCs/>
        </w:rPr>
      </w:pPr>
      <w:r>
        <w:pict w14:anchorId="1836133C">
          <v:rect id="_x0000_i1069" style="width:0;height:1.5pt" o:hralign="center" o:hrstd="t" o:hr="t" fillcolor="#a0a0a0" stroked="f"/>
        </w:pict>
      </w:r>
    </w:p>
    <w:p w14:paraId="68B15231" w14:textId="77777777" w:rsidR="00E947C2" w:rsidRDefault="00E947C2" w:rsidP="00882A20">
      <w:pPr>
        <w:rPr>
          <w:b/>
          <w:bCs/>
        </w:rPr>
      </w:pPr>
    </w:p>
    <w:p w14:paraId="43750700" w14:textId="2B83571A" w:rsidR="00882A20" w:rsidRPr="00882A20" w:rsidRDefault="00882A20" w:rsidP="00882A20">
      <w:pPr>
        <w:rPr>
          <w:b/>
          <w:bCs/>
        </w:rPr>
      </w:pPr>
      <w:r w:rsidRPr="00882A20">
        <w:rPr>
          <w:b/>
          <w:bCs/>
        </w:rPr>
        <w:lastRenderedPageBreak/>
        <w:t>5.4 Employee Performance Analysis</w:t>
      </w:r>
    </w:p>
    <w:p w14:paraId="7B9A6CC7" w14:textId="77777777" w:rsidR="00882A20" w:rsidRPr="00882A20" w:rsidRDefault="00882A20" w:rsidP="00882A20">
      <w:r w:rsidRPr="00882A20">
        <w:rPr>
          <w:b/>
          <w:bCs/>
        </w:rPr>
        <w:t>Objective:</w:t>
      </w:r>
      <w:r w:rsidRPr="00882A20">
        <w:br/>
        <w:t>Measure sales contribution by employees.</w:t>
      </w:r>
    </w:p>
    <w:p w14:paraId="6E4C1011" w14:textId="77777777" w:rsidR="00882A20" w:rsidRPr="00882A20" w:rsidRDefault="00882A20" w:rsidP="00882A20">
      <w:r w:rsidRPr="00882A20">
        <w:rPr>
          <w:b/>
          <w:bCs/>
        </w:rPr>
        <w:t>KPIs:</w:t>
      </w:r>
    </w:p>
    <w:p w14:paraId="77114D17" w14:textId="77777777" w:rsidR="00882A20" w:rsidRPr="00882A20" w:rsidRDefault="00882A20" w:rsidP="00882A20">
      <w:pPr>
        <w:numPr>
          <w:ilvl w:val="0"/>
          <w:numId w:val="25"/>
        </w:numPr>
      </w:pPr>
      <w:r w:rsidRPr="00882A20">
        <w:t>Revenue by Employee</w:t>
      </w:r>
    </w:p>
    <w:p w14:paraId="6DC7615D" w14:textId="77777777" w:rsidR="00882A20" w:rsidRPr="00882A20" w:rsidRDefault="00882A20" w:rsidP="00882A20">
      <w:pPr>
        <w:numPr>
          <w:ilvl w:val="0"/>
          <w:numId w:val="25"/>
        </w:numPr>
      </w:pPr>
      <w:r w:rsidRPr="00882A20">
        <w:t>Orders Processed</w:t>
      </w:r>
    </w:p>
    <w:p w14:paraId="14EF304A" w14:textId="77777777" w:rsidR="00882A20" w:rsidRPr="00882A20" w:rsidRDefault="00882A20" w:rsidP="00882A20">
      <w:pPr>
        <w:numPr>
          <w:ilvl w:val="0"/>
          <w:numId w:val="25"/>
        </w:numPr>
      </w:pPr>
      <w:r w:rsidRPr="00882A20">
        <w:t>Revenue per Order</w:t>
      </w:r>
    </w:p>
    <w:p w14:paraId="371C31F8" w14:textId="77777777" w:rsidR="00882A20" w:rsidRDefault="00882A20" w:rsidP="00882A20">
      <w:pPr>
        <w:numPr>
          <w:ilvl w:val="0"/>
          <w:numId w:val="25"/>
        </w:numPr>
      </w:pPr>
      <w:r w:rsidRPr="00882A20">
        <w:t>Territory Sales</w:t>
      </w:r>
    </w:p>
    <w:p w14:paraId="705A6E1E" w14:textId="178A7236" w:rsidR="00871A51" w:rsidRDefault="00871A51" w:rsidP="00871A51">
      <w:r>
        <w:t xml:space="preserve">Dashboard Image – </w:t>
      </w:r>
    </w:p>
    <w:p w14:paraId="32842D6D" w14:textId="4BD67AC3" w:rsidR="00871A51" w:rsidRPr="00882A20" w:rsidRDefault="00871A51" w:rsidP="00871A51">
      <w:r>
        <w:rPr>
          <w:noProof/>
        </w:rPr>
        <w:drawing>
          <wp:inline distT="0" distB="0" distL="0" distR="0" wp14:anchorId="7E307B9A" wp14:editId="7FC9288F">
            <wp:extent cx="5943600" cy="4853940"/>
            <wp:effectExtent l="0" t="0" r="0" b="3810"/>
            <wp:docPr id="20049739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973956" name="Picture 200497395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DE5EB" w14:textId="77777777" w:rsidR="00B95EC1" w:rsidRDefault="00000000" w:rsidP="00882A20">
      <w:r>
        <w:pict w14:anchorId="37DEE70D">
          <v:rect id="_x0000_i1072" style="width:0;height:1.5pt" o:hralign="center" o:bullet="t" o:hrstd="t" o:hr="t" fillcolor="#a0a0a0" stroked="f"/>
        </w:pict>
      </w:r>
    </w:p>
    <w:p w14:paraId="16AE1D9C" w14:textId="7DB197EA" w:rsidR="00882A20" w:rsidRPr="00B95EC1" w:rsidRDefault="00882A20" w:rsidP="00882A20">
      <w:r w:rsidRPr="00882A20">
        <w:rPr>
          <w:b/>
          <w:bCs/>
        </w:rPr>
        <w:lastRenderedPageBreak/>
        <w:t>5.5 Shipping &amp; Logistics Analysis</w:t>
      </w:r>
    </w:p>
    <w:p w14:paraId="30B29EDF" w14:textId="77777777" w:rsidR="00882A20" w:rsidRPr="00882A20" w:rsidRDefault="00882A20" w:rsidP="00882A20">
      <w:r w:rsidRPr="00882A20">
        <w:rPr>
          <w:b/>
          <w:bCs/>
        </w:rPr>
        <w:t>Objective:</w:t>
      </w:r>
      <w:r w:rsidRPr="00882A20">
        <w:br/>
        <w:t>Assess delivery efficiency and cost impact.</w:t>
      </w:r>
    </w:p>
    <w:p w14:paraId="4F85A980" w14:textId="77777777" w:rsidR="00882A20" w:rsidRPr="00882A20" w:rsidRDefault="00882A20" w:rsidP="00882A20">
      <w:r w:rsidRPr="00882A20">
        <w:rPr>
          <w:b/>
          <w:bCs/>
        </w:rPr>
        <w:t>KPIs:</w:t>
      </w:r>
    </w:p>
    <w:p w14:paraId="55C48132" w14:textId="77777777" w:rsidR="00882A20" w:rsidRPr="00882A20" w:rsidRDefault="00882A20" w:rsidP="00882A20">
      <w:pPr>
        <w:numPr>
          <w:ilvl w:val="0"/>
          <w:numId w:val="27"/>
        </w:numPr>
      </w:pPr>
      <w:r w:rsidRPr="00882A20">
        <w:t>Average Shipping Time</w:t>
      </w:r>
    </w:p>
    <w:p w14:paraId="6E9D3201" w14:textId="77777777" w:rsidR="00882A20" w:rsidRPr="00882A20" w:rsidRDefault="00882A20" w:rsidP="00882A20">
      <w:pPr>
        <w:numPr>
          <w:ilvl w:val="0"/>
          <w:numId w:val="27"/>
        </w:numPr>
      </w:pPr>
      <w:r w:rsidRPr="00882A20">
        <w:t>Freight Cost</w:t>
      </w:r>
    </w:p>
    <w:p w14:paraId="1F943E36" w14:textId="77777777" w:rsidR="00882A20" w:rsidRPr="00882A20" w:rsidRDefault="00882A20" w:rsidP="00882A20">
      <w:pPr>
        <w:numPr>
          <w:ilvl w:val="0"/>
          <w:numId w:val="27"/>
        </w:numPr>
      </w:pPr>
      <w:r w:rsidRPr="00882A20">
        <w:t>Orders by Shipping Company</w:t>
      </w:r>
    </w:p>
    <w:p w14:paraId="15235C2F" w14:textId="77777777" w:rsidR="00882A20" w:rsidRDefault="00882A20" w:rsidP="00882A20">
      <w:pPr>
        <w:numPr>
          <w:ilvl w:val="0"/>
          <w:numId w:val="27"/>
        </w:numPr>
      </w:pPr>
      <w:r w:rsidRPr="00882A20">
        <w:t>Delivery Delay Analysis</w:t>
      </w:r>
    </w:p>
    <w:p w14:paraId="6EA13C3E" w14:textId="6A07A8EE" w:rsidR="000A1365" w:rsidRDefault="000A1365" w:rsidP="000A1365">
      <w:r>
        <w:t xml:space="preserve">Dashboard Image – </w:t>
      </w:r>
    </w:p>
    <w:p w14:paraId="0E9A1D09" w14:textId="731E00CF" w:rsidR="000A1365" w:rsidRPr="00882A20" w:rsidRDefault="000A1365" w:rsidP="000A1365">
      <w:r>
        <w:rPr>
          <w:noProof/>
        </w:rPr>
        <w:drawing>
          <wp:inline distT="0" distB="0" distL="0" distR="0" wp14:anchorId="6111EFF8" wp14:editId="59666555">
            <wp:extent cx="5943600" cy="4419600"/>
            <wp:effectExtent l="0" t="0" r="0" b="0"/>
            <wp:docPr id="17292317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231782" name="Picture 172923178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95064" w14:textId="77777777" w:rsidR="00882A20" w:rsidRPr="00882A20" w:rsidRDefault="00000000" w:rsidP="00882A20">
      <w:r>
        <w:pict w14:anchorId="3E581460">
          <v:rect id="_x0000_i1037" style="width:0;height:1.5pt" o:hralign="center" o:hrstd="t" o:hr="t" fillcolor="#a0a0a0" stroked="f"/>
        </w:pict>
      </w:r>
    </w:p>
    <w:p w14:paraId="7B5AFEBA" w14:textId="77777777" w:rsidR="00114FDB" w:rsidRDefault="00114FDB" w:rsidP="00882A20">
      <w:pPr>
        <w:rPr>
          <w:b/>
          <w:bCs/>
        </w:rPr>
      </w:pPr>
    </w:p>
    <w:p w14:paraId="352C600F" w14:textId="77777777" w:rsidR="002F2D7F" w:rsidRDefault="002F2D7F" w:rsidP="00882A20">
      <w:pPr>
        <w:rPr>
          <w:b/>
          <w:bCs/>
        </w:rPr>
      </w:pPr>
    </w:p>
    <w:p w14:paraId="451DC666" w14:textId="6033901C" w:rsidR="00882A20" w:rsidRPr="00882A20" w:rsidRDefault="00882A20" w:rsidP="00882A20">
      <w:pPr>
        <w:rPr>
          <w:b/>
          <w:bCs/>
        </w:rPr>
      </w:pPr>
      <w:r w:rsidRPr="00882A20">
        <w:rPr>
          <w:b/>
          <w:bCs/>
        </w:rPr>
        <w:lastRenderedPageBreak/>
        <w:t>6. Strategic Recommendations</w:t>
      </w:r>
    </w:p>
    <w:p w14:paraId="22510821" w14:textId="77777777" w:rsidR="00882A20" w:rsidRPr="00882A20" w:rsidRDefault="00882A20" w:rsidP="00882A20">
      <w:pPr>
        <w:numPr>
          <w:ilvl w:val="0"/>
          <w:numId w:val="9"/>
        </w:numPr>
      </w:pPr>
      <w:r w:rsidRPr="00882A20">
        <w:t>Optimize discount strategy to protect margins</w:t>
      </w:r>
    </w:p>
    <w:p w14:paraId="19B1A1FF" w14:textId="77777777" w:rsidR="00882A20" w:rsidRPr="00882A20" w:rsidRDefault="00882A20" w:rsidP="00882A20">
      <w:pPr>
        <w:numPr>
          <w:ilvl w:val="0"/>
          <w:numId w:val="9"/>
        </w:numPr>
      </w:pPr>
      <w:r w:rsidRPr="00882A20">
        <w:t>Expand in high-performing geographic regions</w:t>
      </w:r>
    </w:p>
    <w:p w14:paraId="4EA07C77" w14:textId="77777777" w:rsidR="00882A20" w:rsidRPr="00882A20" w:rsidRDefault="00882A20" w:rsidP="00882A20">
      <w:pPr>
        <w:numPr>
          <w:ilvl w:val="0"/>
          <w:numId w:val="9"/>
        </w:numPr>
      </w:pPr>
      <w:r w:rsidRPr="00882A20">
        <w:t>Improve inventory forecasting for high-demand SKUs</w:t>
      </w:r>
    </w:p>
    <w:p w14:paraId="7DD3D058" w14:textId="77777777" w:rsidR="00882A20" w:rsidRPr="00882A20" w:rsidRDefault="00882A20" w:rsidP="00882A20">
      <w:pPr>
        <w:numPr>
          <w:ilvl w:val="0"/>
          <w:numId w:val="9"/>
        </w:numPr>
      </w:pPr>
      <w:r w:rsidRPr="00882A20">
        <w:t>Standardize employee performance benchmarks</w:t>
      </w:r>
    </w:p>
    <w:p w14:paraId="41ECCE7C" w14:textId="77777777" w:rsidR="00882A20" w:rsidRPr="00882A20" w:rsidRDefault="00882A20" w:rsidP="00882A20">
      <w:pPr>
        <w:numPr>
          <w:ilvl w:val="0"/>
          <w:numId w:val="9"/>
        </w:numPr>
      </w:pPr>
      <w:r w:rsidRPr="00882A20">
        <w:t>Evaluate shipping carrier efficiency</w:t>
      </w:r>
    </w:p>
    <w:p w14:paraId="1C96D5A9" w14:textId="308240ED" w:rsidR="00882A20" w:rsidRPr="00882A20" w:rsidRDefault="00000000" w:rsidP="00882A20">
      <w:r>
        <w:pict w14:anchorId="6385D838">
          <v:rect id="_x0000_i1046" style="width:0;height:1.5pt" o:hralign="center" o:hrstd="t" o:hr="t" fillcolor="#a0a0a0" stroked="f"/>
        </w:pict>
      </w:r>
    </w:p>
    <w:p w14:paraId="005CC785" w14:textId="77777777" w:rsidR="00882A20" w:rsidRDefault="00882A20" w:rsidP="00882A20">
      <w:pPr>
        <w:rPr>
          <w:b/>
          <w:bCs/>
        </w:rPr>
      </w:pPr>
    </w:p>
    <w:p w14:paraId="618F62B3" w14:textId="0DB22958" w:rsidR="00882A20" w:rsidRPr="00882A20" w:rsidRDefault="00D73CB0" w:rsidP="00882A20">
      <w:pPr>
        <w:rPr>
          <w:b/>
          <w:bCs/>
        </w:rPr>
      </w:pPr>
      <w:r>
        <w:rPr>
          <w:b/>
          <w:bCs/>
        </w:rPr>
        <w:t>7</w:t>
      </w:r>
      <w:r w:rsidR="00882A20" w:rsidRPr="00882A20">
        <w:rPr>
          <w:b/>
          <w:bCs/>
        </w:rPr>
        <w:t>. Conclusion</w:t>
      </w:r>
    </w:p>
    <w:p w14:paraId="54CA509B" w14:textId="77777777" w:rsidR="00882A20" w:rsidRPr="00882A20" w:rsidRDefault="00882A20" w:rsidP="00882A20">
      <w:r w:rsidRPr="00882A20">
        <w:t>This project demonstrates:</w:t>
      </w:r>
    </w:p>
    <w:p w14:paraId="70833381" w14:textId="77777777" w:rsidR="00882A20" w:rsidRPr="00882A20" w:rsidRDefault="00882A20" w:rsidP="00882A20">
      <w:pPr>
        <w:numPr>
          <w:ilvl w:val="0"/>
          <w:numId w:val="17"/>
        </w:numPr>
      </w:pPr>
      <w:r w:rsidRPr="00882A20">
        <w:t>Structured business thinking using MECE</w:t>
      </w:r>
    </w:p>
    <w:p w14:paraId="745BDCF6" w14:textId="77777777" w:rsidR="00882A20" w:rsidRPr="00882A20" w:rsidRDefault="00882A20" w:rsidP="00882A20">
      <w:pPr>
        <w:numPr>
          <w:ilvl w:val="0"/>
          <w:numId w:val="17"/>
        </w:numPr>
      </w:pPr>
      <w:r w:rsidRPr="00882A20">
        <w:t>Technical proficiency in data modeling</w:t>
      </w:r>
    </w:p>
    <w:p w14:paraId="0338C860" w14:textId="77777777" w:rsidR="00882A20" w:rsidRPr="00882A20" w:rsidRDefault="00882A20" w:rsidP="00882A20">
      <w:pPr>
        <w:numPr>
          <w:ilvl w:val="0"/>
          <w:numId w:val="17"/>
        </w:numPr>
      </w:pPr>
      <w:r w:rsidRPr="00882A20">
        <w:t>Ability to convert raw data into executive-level dashboards</w:t>
      </w:r>
    </w:p>
    <w:p w14:paraId="346BB9DB" w14:textId="77777777" w:rsidR="00882A20" w:rsidRPr="00882A20" w:rsidRDefault="00882A20" w:rsidP="00882A20">
      <w:pPr>
        <w:numPr>
          <w:ilvl w:val="0"/>
          <w:numId w:val="17"/>
        </w:numPr>
      </w:pPr>
      <w:r w:rsidRPr="00882A20">
        <w:t>Strategic insight generation from operational data</w:t>
      </w:r>
    </w:p>
    <w:p w14:paraId="23C5DC22" w14:textId="77777777" w:rsidR="00882A20" w:rsidRPr="00882A20" w:rsidRDefault="00882A20" w:rsidP="00882A20">
      <w:r w:rsidRPr="00882A20">
        <w:t>The integration of ER modeling with domain-specific dashboards ensures both technical robustness and business relevance.</w:t>
      </w:r>
    </w:p>
    <w:p w14:paraId="72991F61" w14:textId="025EE1B5" w:rsidR="004E438B" w:rsidRDefault="00000000">
      <w:r>
        <w:pict w14:anchorId="20C4C89E">
          <v:rect id="_x0000_i1047" style="width:0;height:1.5pt" o:hralign="center" o:hrstd="t" o:hr="t" fillcolor="#a0a0a0" stroked="f"/>
        </w:pict>
      </w:r>
    </w:p>
    <w:sectPr w:rsidR="004E43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numPicBullet w:numPicBulletId="2">
    <w:pict>
      <v:rect id="_x0000_i1027" style="width:0;height:1.5pt" o:hralign="center" o:bullet="t" o:hrstd="t" o:hr="t" fillcolor="#a0a0a0" stroked="f"/>
    </w:pict>
  </w:numPicBullet>
  <w:abstractNum w:abstractNumId="0" w15:restartNumberingAfterBreak="0">
    <w:nsid w:val="092165B0"/>
    <w:multiLevelType w:val="multilevel"/>
    <w:tmpl w:val="DE308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F4F83"/>
    <w:multiLevelType w:val="multilevel"/>
    <w:tmpl w:val="1562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6C66BF"/>
    <w:multiLevelType w:val="multilevel"/>
    <w:tmpl w:val="DF3A7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E15795"/>
    <w:multiLevelType w:val="multilevel"/>
    <w:tmpl w:val="5678A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0C6059"/>
    <w:multiLevelType w:val="multilevel"/>
    <w:tmpl w:val="072A5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5D492D"/>
    <w:multiLevelType w:val="multilevel"/>
    <w:tmpl w:val="234EA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AB2962"/>
    <w:multiLevelType w:val="multilevel"/>
    <w:tmpl w:val="A4FE1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147522"/>
    <w:multiLevelType w:val="multilevel"/>
    <w:tmpl w:val="BC6C3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6162DC"/>
    <w:multiLevelType w:val="multilevel"/>
    <w:tmpl w:val="AF2EF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B95AD2"/>
    <w:multiLevelType w:val="multilevel"/>
    <w:tmpl w:val="CBC04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2A76AE"/>
    <w:multiLevelType w:val="multilevel"/>
    <w:tmpl w:val="860AA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154200"/>
    <w:multiLevelType w:val="multilevel"/>
    <w:tmpl w:val="8B305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CB502D"/>
    <w:multiLevelType w:val="multilevel"/>
    <w:tmpl w:val="0456A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6427CC"/>
    <w:multiLevelType w:val="multilevel"/>
    <w:tmpl w:val="FA563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66D12F1"/>
    <w:multiLevelType w:val="multilevel"/>
    <w:tmpl w:val="A19ED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AE6AE5"/>
    <w:multiLevelType w:val="multilevel"/>
    <w:tmpl w:val="43B29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B61653"/>
    <w:multiLevelType w:val="multilevel"/>
    <w:tmpl w:val="3FDC6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463559"/>
    <w:multiLevelType w:val="multilevel"/>
    <w:tmpl w:val="8F809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3C06A0"/>
    <w:multiLevelType w:val="multilevel"/>
    <w:tmpl w:val="CDD4D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133C4B"/>
    <w:multiLevelType w:val="multilevel"/>
    <w:tmpl w:val="AA82C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C1111B"/>
    <w:multiLevelType w:val="multilevel"/>
    <w:tmpl w:val="C6982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3C59A0"/>
    <w:multiLevelType w:val="multilevel"/>
    <w:tmpl w:val="521C6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166A74"/>
    <w:multiLevelType w:val="multilevel"/>
    <w:tmpl w:val="6A3AA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91200C"/>
    <w:multiLevelType w:val="multilevel"/>
    <w:tmpl w:val="3C469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8668AD"/>
    <w:multiLevelType w:val="multilevel"/>
    <w:tmpl w:val="0FD0F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027413"/>
    <w:multiLevelType w:val="hybridMultilevel"/>
    <w:tmpl w:val="2F0AEBC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6" w15:restartNumberingAfterBreak="0">
    <w:nsid w:val="6E0D27AC"/>
    <w:multiLevelType w:val="multilevel"/>
    <w:tmpl w:val="321EF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287878"/>
    <w:multiLevelType w:val="multilevel"/>
    <w:tmpl w:val="DF926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485D4A"/>
    <w:multiLevelType w:val="hybridMultilevel"/>
    <w:tmpl w:val="3DAEAAA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9" w15:restartNumberingAfterBreak="0">
    <w:nsid w:val="7D712D08"/>
    <w:multiLevelType w:val="multilevel"/>
    <w:tmpl w:val="9BA46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7250408">
    <w:abstractNumId w:val="4"/>
  </w:num>
  <w:num w:numId="2" w16cid:durableId="878206707">
    <w:abstractNumId w:val="24"/>
  </w:num>
  <w:num w:numId="3" w16cid:durableId="1309556246">
    <w:abstractNumId w:val="19"/>
  </w:num>
  <w:num w:numId="4" w16cid:durableId="1238594384">
    <w:abstractNumId w:val="7"/>
  </w:num>
  <w:num w:numId="5" w16cid:durableId="1135100401">
    <w:abstractNumId w:val="3"/>
  </w:num>
  <w:num w:numId="6" w16cid:durableId="119299113">
    <w:abstractNumId w:val="0"/>
  </w:num>
  <w:num w:numId="7" w16cid:durableId="309020931">
    <w:abstractNumId w:val="17"/>
  </w:num>
  <w:num w:numId="8" w16cid:durableId="288361102">
    <w:abstractNumId w:val="13"/>
  </w:num>
  <w:num w:numId="9" w16cid:durableId="1437557323">
    <w:abstractNumId w:val="6"/>
  </w:num>
  <w:num w:numId="10" w16cid:durableId="969087980">
    <w:abstractNumId w:val="11"/>
  </w:num>
  <w:num w:numId="11" w16cid:durableId="502546733">
    <w:abstractNumId w:val="20"/>
  </w:num>
  <w:num w:numId="12" w16cid:durableId="1175271032">
    <w:abstractNumId w:val="2"/>
  </w:num>
  <w:num w:numId="13" w16cid:durableId="1141076797">
    <w:abstractNumId w:val="15"/>
  </w:num>
  <w:num w:numId="14" w16cid:durableId="1436094503">
    <w:abstractNumId w:val="16"/>
  </w:num>
  <w:num w:numId="15" w16cid:durableId="1377926925">
    <w:abstractNumId w:val="18"/>
  </w:num>
  <w:num w:numId="16" w16cid:durableId="1062757553">
    <w:abstractNumId w:val="23"/>
  </w:num>
  <w:num w:numId="17" w16cid:durableId="564149872">
    <w:abstractNumId w:val="12"/>
  </w:num>
  <w:num w:numId="18" w16cid:durableId="1305352194">
    <w:abstractNumId w:val="5"/>
  </w:num>
  <w:num w:numId="19" w16cid:durableId="1676227980">
    <w:abstractNumId w:val="8"/>
  </w:num>
  <w:num w:numId="20" w16cid:durableId="1345328231">
    <w:abstractNumId w:val="26"/>
  </w:num>
  <w:num w:numId="21" w16cid:durableId="47152785">
    <w:abstractNumId w:val="22"/>
  </w:num>
  <w:num w:numId="22" w16cid:durableId="1515991449">
    <w:abstractNumId w:val="14"/>
  </w:num>
  <w:num w:numId="23" w16cid:durableId="1082144610">
    <w:abstractNumId w:val="29"/>
  </w:num>
  <w:num w:numId="24" w16cid:durableId="1840347945">
    <w:abstractNumId w:val="27"/>
  </w:num>
  <w:num w:numId="25" w16cid:durableId="1269704328">
    <w:abstractNumId w:val="10"/>
  </w:num>
  <w:num w:numId="26" w16cid:durableId="1621885121">
    <w:abstractNumId w:val="21"/>
  </w:num>
  <w:num w:numId="27" w16cid:durableId="1627155994">
    <w:abstractNumId w:val="1"/>
  </w:num>
  <w:num w:numId="28" w16cid:durableId="2114471256">
    <w:abstractNumId w:val="9"/>
  </w:num>
  <w:num w:numId="29" w16cid:durableId="161165791">
    <w:abstractNumId w:val="28"/>
  </w:num>
  <w:num w:numId="30" w16cid:durableId="148065577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A20"/>
    <w:rsid w:val="000079BF"/>
    <w:rsid w:val="000A1365"/>
    <w:rsid w:val="00114FDB"/>
    <w:rsid w:val="001F0B7D"/>
    <w:rsid w:val="001F634D"/>
    <w:rsid w:val="002146CA"/>
    <w:rsid w:val="00224977"/>
    <w:rsid w:val="002443D0"/>
    <w:rsid w:val="002F1353"/>
    <w:rsid w:val="002F2D7F"/>
    <w:rsid w:val="00342A26"/>
    <w:rsid w:val="00457203"/>
    <w:rsid w:val="004D4FAA"/>
    <w:rsid w:val="004E438B"/>
    <w:rsid w:val="004F3B22"/>
    <w:rsid w:val="00517844"/>
    <w:rsid w:val="005C258E"/>
    <w:rsid w:val="005E5A7B"/>
    <w:rsid w:val="00695B83"/>
    <w:rsid w:val="00754941"/>
    <w:rsid w:val="007E14BB"/>
    <w:rsid w:val="00871A51"/>
    <w:rsid w:val="00882A20"/>
    <w:rsid w:val="0095419E"/>
    <w:rsid w:val="00AF0D40"/>
    <w:rsid w:val="00B01817"/>
    <w:rsid w:val="00B3035A"/>
    <w:rsid w:val="00B33F7D"/>
    <w:rsid w:val="00B95EC1"/>
    <w:rsid w:val="00BF4903"/>
    <w:rsid w:val="00CD2855"/>
    <w:rsid w:val="00D73CB0"/>
    <w:rsid w:val="00DC1C38"/>
    <w:rsid w:val="00DC3626"/>
    <w:rsid w:val="00E8233E"/>
    <w:rsid w:val="00E947C2"/>
    <w:rsid w:val="00F81081"/>
    <w:rsid w:val="00FD1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8BF0C4"/>
  <w15:chartTrackingRefBased/>
  <w15:docId w15:val="{7DB38AE7-3753-4E4A-B71A-B808C3ADC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2A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2A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2A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2A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2A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2A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2A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2A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2A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2A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2A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2A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2A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2A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2A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2A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2A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2A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2A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2A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2A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2A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2A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2A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2A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2A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2A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2A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2A20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22497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9</Pages>
  <Words>614</Words>
  <Characters>3500</Characters>
  <Application>Microsoft Office Word</Application>
  <DocSecurity>0</DocSecurity>
  <Lines>29</Lines>
  <Paragraphs>8</Paragraphs>
  <ScaleCrop>false</ScaleCrop>
  <Company/>
  <LinksUpToDate>false</LinksUpToDate>
  <CharactersWithSpaces>4106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shrivastava</dc:creator>
  <cp:keywords/>
  <dc:description/>
  <cp:lastModifiedBy>ayush shrivastava</cp:lastModifiedBy>
  <cp:revision>34</cp:revision>
  <dcterms:created xsi:type="dcterms:W3CDTF">2026-02-13T20:13:00Z</dcterms:created>
  <dcterms:modified xsi:type="dcterms:W3CDTF">2026-02-19T13:57:00Z</dcterms:modified>
</cp:coreProperties>
</file>