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7 - Build your VPC and Launch a Web Server</w:t>
      </w:r>
    </w:p>
    <w:p>
      <w:pPr>
        <w:pStyle w:val="Heading1"/>
      </w:pPr>
      <w:r>
        <w:t>Experiment 7 - Build your VPC and Launch a Web Server</w:t>
      </w:r>
    </w:p>
    <w:p/>
    <w:p>
      <w:pPr>
        <w:pStyle w:val="Heading2"/>
      </w:pPr>
      <w:r>
        <w:t>Aim</w:t>
      </w:r>
    </w:p>
    <w:p>
      <w:r>
        <w:t>The aim of this experiment is to design, configure, and deploy a secure Virtual Private Cloud (VPC) infrastructure on AWS, subsequently launching a web server instance within this isolated network environment. This practical exercise achieves proficiency in core AWS networking concepts, including subnet creation, route table configuration, internet gateway attachment, and security group management, culminating in the successful deployment and verification of a publicly accessible web application.</w:t>
      </w:r>
    </w:p>
    <w:p/>
    <w:p>
      <w:pPr>
        <w:pStyle w:val="Heading2"/>
      </w:pPr>
      <w:r>
        <w:t>Theory</w:t>
      </w:r>
    </w:p>
    <w:p>
      <w:r>
        <w:t>A Virtual Private Cloud (VPC) is a fundamental AWS networking service that provides a logically isolated section of the AWS Cloud where resources can be launched in a virtual network defined by the user. This isolation is a critical security and organizational feature.</w:t>
      </w:r>
    </w:p>
    <w:p/>
    <w:p>
      <w:pPr>
        <w:pStyle w:val="ListBullet"/>
      </w:pPr>
      <w:r/>
      <w:r>
        <w:rPr>
          <w:b/>
        </w:rPr>
        <w:t>Background and Motivation:</w:t>
      </w:r>
      <w:r>
        <w:t xml:space="preserve"> Traditional data centers require significant physical hardware setup and network configuration. AWS VPC emulates this traditional network in the cloud, offering greater flexibility, scalability, and security. It allows users to define their own IP address range, create subnets, and configure route tables and network gateways, providing complete control over the virtual networking environment.</w:t>
      </w:r>
    </w:p>
    <w:p>
      <w:pPr>
        <w:pStyle w:val="ListBullet"/>
      </w:pPr>
      <w:r/>
      <w:r>
        <w:rPr>
          <w:b/>
        </w:rPr>
        <w:t>Key Definitions and Terminology:</w:t>
      </w:r>
      <w:r/>
    </w:p>
    <w:p>
      <w:pPr>
        <w:pStyle w:val="ListBullet"/>
      </w:pPr>
      <w:r/>
      <w:r>
        <w:rPr>
          <w:b/>
        </w:rPr>
        <w:t>VPC:</w:t>
      </w:r>
      <w:r>
        <w:t xml:space="preserve"> A virtual network dedicated to your AWS account.</w:t>
      </w:r>
    </w:p>
    <w:p>
      <w:pPr>
        <w:pStyle w:val="ListBullet"/>
      </w:pPr>
      <w:r/>
      <w:r>
        <w:rPr>
          <w:b/>
        </w:rPr>
        <w:t>Subnet:</w:t>
      </w:r>
      <w:r>
        <w:t xml:space="preserve"> A segment of a VPC's IP address range where you can place groups of isolated resources. Subnets can be public (accessible from the internet) or private (not accessible from the internet).</w:t>
      </w:r>
    </w:p>
    <w:p>
      <w:pPr>
        <w:pStyle w:val="ListBullet"/>
      </w:pPr>
      <w:r/>
      <w:r>
        <w:rPr>
          <w:b/>
        </w:rPr>
        <w:t>Internet Gateway (IGW):</w:t>
      </w:r>
      <w:r>
        <w:t xml:space="preserve"> A horizontally scaled, redundant, and highly available VPC component that allows communication between instances in the VPC and the internet.</w:t>
      </w:r>
    </w:p>
    <w:p>
      <w:pPr>
        <w:pStyle w:val="ListBullet"/>
      </w:pPr>
      <w:r/>
      <w:r>
        <w:rPr>
          <w:b/>
        </w:rPr>
        <w:t>Route Table:</w:t>
      </w:r>
      <w:r>
        <w:t xml:space="preserve"> A set of rules, called routes, that determine where network traffic from your subnet or gateway is directed.</w:t>
      </w:r>
    </w:p>
    <w:p>
      <w:pPr>
        <w:pStyle w:val="ListBullet"/>
      </w:pPr>
      <w:r/>
      <w:r>
        <w:rPr>
          <w:b/>
        </w:rPr>
        <w:t>Security Group:</w:t>
      </w:r>
      <w:r>
        <w:t xml:space="preserve"> A virtual firewall for your EC2 instances to control inbound and outbound traffic.</w:t>
      </w:r>
    </w:p>
    <w:p>
      <w:pPr>
        <w:pStyle w:val="ListBullet"/>
      </w:pPr>
      <w:r/>
      <w:r>
        <w:rPr>
          <w:b/>
        </w:rPr>
        <w:t>Algorithmic Strategy:</w:t>
      </w:r>
      <w:r>
        <w:t xml:space="preserve"> The process is primarily a configuration and deployment task rather than a traditional algorithm. It follows a systematic, hierarchical approach to building a network: defining the overall network (VPC), partitioning it (subnets), establishing connectivity (IGW, Route Tables), and applying access rules (Security Groups).</w:t>
      </w:r>
    </w:p>
    <w:p>
      <w:pPr>
        <w:pStyle w:val="ListBullet"/>
      </w:pPr>
      <w:r/>
      <w:r>
        <w:rPr>
          <w:b/>
        </w:rPr>
        <w:t>Mathematical Formulation:</w:t>
      </w:r>
      <w:r>
        <w:t xml:space="preserve"> Not applicable for this infrastructure configuration task.</w:t>
      </w:r>
    </w:p>
    <w:p>
      <w:pPr>
        <w:pStyle w:val="ListBullet"/>
      </w:pPr>
      <w:r/>
      <w:r>
        <w:rPr>
          <w:b/>
        </w:rPr>
        <w:t>Time/Space Complexity Overview:</w:t>
      </w:r>
      <w:r>
        <w:t xml:space="preserve"> The complexity is defined by AWS service provisioning times, which are nearly instantaneous for API calls but may take minutes for resources like EC2 instances to reach a running state. The "space" complexity relates to the allocated IP address range (CIDR block) of the VPC.</w:t>
      </w:r>
    </w:p>
    <w:p/>
    <w:p>
      <w:pPr>
        <w:pStyle w:val="Heading2"/>
      </w:pPr>
      <w:r>
        <w:t>Procedure</w:t>
      </w:r>
    </w:p>
    <w:p/>
    <w:p>
      <w:pPr>
        <w:pStyle w:val="Heading3"/>
      </w:pPr>
      <w:r>
        <w:t>Problem Statement</w:t>
      </w:r>
    </w:p>
    <w:p>
      <w:r>
        <w:t>Build a Virtual Private Cloud (VPC) with both public and private subnets. Configure an Internet Gateway and route tables to allow internet traffic to the public subnet. Launch an EC2 instance (a web server) in the public subnet, associate a security group that allows HTTP traffic, and verify that a basic web page is accessible from the public internet.</w:t>
      </w:r>
    </w:p>
    <w:p/>
    <w:p>
      <w:pPr>
        <w:pStyle w:val="Heading3"/>
      </w:pPr>
      <w:r>
        <w:t>Solved Example with Manual Trace</w:t>
      </w:r>
    </w:p>
    <w:p>
      <w:pPr>
        <w:pStyle w:val="ListNumber"/>
      </w:pPr>
      <w:r/>
      <w:r>
        <w:rPr>
          <w:b/>
        </w:rPr>
        <w:t>Define VPC:</w:t>
      </w:r>
      <w:r>
        <w:t xml:space="preserve"> Create a VPC with the CIDR block </w:t>
      </w:r>
      <w:r>
        <w:rPr>
          <w:rFonts w:ascii="Courier New" w:hAnsi="Courier New"/>
          <w:color w:val="CC4444"/>
        </w:rPr>
        <w:t>10.0.0.0/16</w:t>
      </w:r>
      <w:r>
        <w:t>. This provides 65,536 private IP addresses.</w:t>
      </w:r>
    </w:p>
    <w:p>
      <w:pPr>
        <w:pStyle w:val="ListNumber"/>
      </w:pPr>
      <w:r/>
      <w:r>
        <w:rPr>
          <w:b/>
        </w:rPr>
        <w:t>Create Subnets:</w:t>
      </w:r>
      <w:r/>
    </w:p>
    <w:p>
      <w:pPr>
        <w:pStyle w:val="ListBullet"/>
      </w:pPr>
      <w:r>
        <w:t xml:space="preserve">Public Subnet: </w:t>
      </w:r>
      <w:r>
        <w:rPr>
          <w:rFonts w:ascii="Courier New" w:hAnsi="Courier New"/>
          <w:color w:val="CC4444"/>
        </w:rPr>
        <w:t>10.0.1.0/24</w:t>
      </w:r>
      <w:r>
        <w:t xml:space="preserve"> (256 addresses) in Availability Zone us-east-1a. This subnet will host the web server.</w:t>
      </w:r>
    </w:p>
    <w:p>
      <w:pPr>
        <w:pStyle w:val="ListBullet"/>
      </w:pPr>
      <w:r>
        <w:t xml:space="preserve">Private Subnet: </w:t>
      </w:r>
      <w:r>
        <w:rPr>
          <w:rFonts w:ascii="Courier New" w:hAnsi="Courier New"/>
          <w:color w:val="CC4444"/>
        </w:rPr>
        <w:t>10.0.2.0/24</w:t>
      </w:r>
      <w:r>
        <w:t xml:space="preserve"> (256 addresses) in Availability Zone us-east-1b. This subnet could host a database.</w:t>
      </w:r>
    </w:p>
    <w:p>
      <w:pPr>
        <w:pStyle w:val="ListNumber"/>
      </w:pPr>
      <w:r/>
      <w:r>
        <w:rPr>
          <w:b/>
        </w:rPr>
        <w:t>Create &amp; Attach Internet Gateway:</w:t>
      </w:r>
      <w:r>
        <w:t xml:space="preserve"> Create an IGW and attach it to the VPC. This enables internet access.</w:t>
      </w:r>
    </w:p>
    <w:p>
      <w:pPr>
        <w:pStyle w:val="ListNumber"/>
      </w:pPr>
      <w:r/>
      <w:r>
        <w:rPr>
          <w:b/>
        </w:rPr>
        <w:t>Configure Route Table:</w:t>
      </w:r>
      <w:r/>
    </w:p>
    <w:p>
      <w:pPr>
        <w:pStyle w:val="ListBullet"/>
      </w:pPr>
      <w:r>
        <w:t>Create a custom route table for the public subnet.</w:t>
      </w:r>
    </w:p>
    <w:p>
      <w:pPr>
        <w:pStyle w:val="ListBullet"/>
      </w:pPr>
      <w:r>
        <w:t xml:space="preserve">Add a route with destination </w:t>
      </w:r>
      <w:r>
        <w:rPr>
          <w:rFonts w:ascii="Courier New" w:hAnsi="Courier New"/>
          <w:color w:val="CC4444"/>
        </w:rPr>
        <w:t>0.0.0.0/0</w:t>
      </w:r>
      <w:r>
        <w:t xml:space="preserve"> (all traffic) targeting the attached IGW.</w:t>
      </w:r>
    </w:p>
    <w:p>
      <w:pPr>
        <w:pStyle w:val="ListBullet"/>
      </w:pPr>
      <w:r>
        <w:t>Associate the public subnet (</w:t>
      </w:r>
      <w:r>
        <w:rPr>
          <w:rFonts w:ascii="Courier New" w:hAnsi="Courier New"/>
          <w:color w:val="CC4444"/>
        </w:rPr>
        <w:t>10.0.1.0/24</w:t>
      </w:r>
      <w:r>
        <w:t>) with this custom route table. The main route table, with no route to the IGW, will automatically serve as the route table for the private subnet, keeping it isolated.</w:t>
      </w:r>
    </w:p>
    <w:p>
      <w:pPr>
        <w:pStyle w:val="ListNumber"/>
      </w:pPr>
      <w:r/>
      <w:r>
        <w:rPr>
          <w:b/>
        </w:rPr>
        <w:t>Create Security Group:</w:t>
      </w:r>
      <w:r>
        <w:t xml:space="preserve"> Create a security group for the web server. Add an inbound rule to allow HTTP (port 80) traffic from </w:t>
      </w:r>
      <w:r>
        <w:rPr>
          <w:rFonts w:ascii="Courier New" w:hAnsi="Courier New"/>
          <w:color w:val="CC4444"/>
        </w:rPr>
        <w:t>0.0.0.0/0</w:t>
      </w:r>
      <w:r>
        <w:t xml:space="preserve"> (anywhere).</w:t>
      </w:r>
    </w:p>
    <w:p>
      <w:pPr>
        <w:pStyle w:val="ListNumber"/>
      </w:pPr>
      <w:r/>
      <w:r>
        <w:rPr>
          <w:b/>
        </w:rPr>
        <w:t>Launch EC2 Instance:</w:t>
      </w:r>
      <w:r>
        <w:t xml:space="preserve"> Launch a t2.micro EC2 instance with the following key configurations:</w:t>
      </w:r>
    </w:p>
    <w:p>
      <w:pPr>
        <w:pStyle w:val="ListBullet"/>
      </w:pPr>
      <w:r>
        <w:t>Amazon Machine Image (AMI): Amazon Linux 2</w:t>
      </w:r>
    </w:p>
    <w:p>
      <w:pPr>
        <w:pStyle w:val="ListBullet"/>
      </w:pPr>
      <w:r>
        <w:t>Network: Select the created VPC.</w:t>
      </w:r>
    </w:p>
    <w:p>
      <w:pPr>
        <w:pStyle w:val="ListBullet"/>
      </w:pPr>
      <w:r>
        <w:t>Subnet: Select the public subnet (</w:t>
      </w:r>
      <w:r>
        <w:rPr>
          <w:rFonts w:ascii="Courier New" w:hAnsi="Courier New"/>
          <w:color w:val="CC4444"/>
        </w:rPr>
        <w:t>10.0.1.0/24</w:t>
      </w:r>
      <w:r>
        <w:t>).</w:t>
      </w:r>
    </w:p>
    <w:p>
      <w:pPr>
        <w:pStyle w:val="ListBullet"/>
      </w:pPr>
      <w:r>
        <w:t>Auto-assign Public IP: Enable.</w:t>
      </w:r>
    </w:p>
    <w:p>
      <w:pPr>
        <w:pStyle w:val="ListBullet"/>
      </w:pPr>
      <w:r>
        <w:t>Security Group: Select the web server security group created in the previous step.</w:t>
      </w:r>
    </w:p>
    <w:p>
      <w:pPr>
        <w:pStyle w:val="ListBullet"/>
      </w:pPr>
      <w:r>
        <w:t>User Data: Provide a script to install and start the Apache web server.</w:t>
      </w:r>
    </w:p>
    <w:p>
      <w:pPr>
        <w:pStyle w:val="ListNumber"/>
      </w:pPr>
      <w:r/>
      <w:r>
        <w:rPr>
          <w:b/>
        </w:rPr>
        <w:t>Verification:</w:t>
      </w:r>
      <w:r>
        <w:t xml:space="preserve"> Once the instance is running, copy its public IP address and paste it into a web browser. The default Apache test page should load, confirming a successful deployment.</w:t>
      </w:r>
    </w:p>
    <w:p/>
    <w:p>
      <w:pPr>
        <w:pStyle w:val="Heading3"/>
      </w:pPr>
      <w:r>
        <w:t>Full Working Code Implementation (AWS CLI/Bash Script)</w:t>
      </w:r>
    </w:p>
    <w:p>
      <w:r>
        <w:t>The following Bash script automates the entire procedure using the AWS Command Line Interface (CLI). It requires the AWS CLI to be configured with appropriate permissions.</w:t>
      </w:r>
    </w:p>
    <w:p/>
    <w:p/>
    <w:p>
      <w:pPr>
        <w:spacing w:after="40"/>
      </w:pPr>
      <w:r>
        <w:rPr>
          <w:rFonts w:ascii="Courier New" w:hAnsi="Courier New"/>
          <w:color w:val="333333"/>
          <w:sz w:val="18"/>
        </w:rPr>
        <w:t>#!/bin/bash</w:t>
      </w:r>
    </w:p>
    <w:p>
      <w:pPr>
        <w:spacing w:after="40"/>
      </w:pPr>
      <w:r>
        <w:rPr>
          <w:rFonts w:ascii="Courier New" w:hAnsi="Courier New"/>
          <w:color w:val="333333"/>
          <w:sz w:val="18"/>
        </w:rPr>
      </w:r>
    </w:p>
    <w:p>
      <w:pPr>
        <w:spacing w:after="40"/>
      </w:pPr>
      <w:r>
        <w:rPr>
          <w:rFonts w:ascii="Courier New" w:hAnsi="Courier New"/>
          <w:color w:val="333333"/>
          <w:sz w:val="18"/>
        </w:rPr>
        <w:t># Variables</w:t>
      </w:r>
    </w:p>
    <w:p>
      <w:pPr>
        <w:spacing w:after="40"/>
      </w:pPr>
      <w:r>
        <w:rPr>
          <w:rFonts w:ascii="Courier New" w:hAnsi="Courier New"/>
          <w:color w:val="333333"/>
          <w:sz w:val="18"/>
        </w:rPr>
        <w:t>VPC_CIDR="10.0.0.0/16"</w:t>
      </w:r>
    </w:p>
    <w:p>
      <w:pPr>
        <w:spacing w:after="40"/>
      </w:pPr>
      <w:r>
        <w:rPr>
          <w:rFonts w:ascii="Courier New" w:hAnsi="Courier New"/>
          <w:color w:val="333333"/>
          <w:sz w:val="18"/>
        </w:rPr>
        <w:t>PUBLIC_SUBNET_CIDR="10.0.1.0/24"</w:t>
      </w:r>
    </w:p>
    <w:p>
      <w:pPr>
        <w:spacing w:after="40"/>
      </w:pPr>
      <w:r>
        <w:rPr>
          <w:rFonts w:ascii="Courier New" w:hAnsi="Courier New"/>
          <w:color w:val="333333"/>
          <w:sz w:val="18"/>
        </w:rPr>
        <w:t>PRIVATE_SUBNET_CIDR="10.0.2.0/24"</w:t>
      </w:r>
    </w:p>
    <w:p>
      <w:pPr>
        <w:spacing w:after="40"/>
      </w:pPr>
      <w:r>
        <w:rPr>
          <w:rFonts w:ascii="Courier New" w:hAnsi="Courier New"/>
          <w:color w:val="333333"/>
          <w:sz w:val="18"/>
        </w:rPr>
        <w:t>AZ1="us-east-1a"</w:t>
      </w:r>
    </w:p>
    <w:p>
      <w:pPr>
        <w:spacing w:after="40"/>
      </w:pPr>
      <w:r>
        <w:rPr>
          <w:rFonts w:ascii="Courier New" w:hAnsi="Courier New"/>
          <w:color w:val="333333"/>
          <w:sz w:val="18"/>
        </w:rPr>
        <w:t>AZ2="us-east-1b"</w:t>
      </w:r>
    </w:p>
    <w:p>
      <w:pPr>
        <w:spacing w:after="40"/>
      </w:pPr>
      <w:r>
        <w:rPr>
          <w:rFonts w:ascii="Courier New" w:hAnsi="Courier New"/>
          <w:color w:val="333333"/>
          <w:sz w:val="18"/>
        </w:rPr>
        <w:t>KEY_NAME="my-key-pair" # Replace with your key pair name</w:t>
      </w:r>
    </w:p>
    <w:p>
      <w:pPr>
        <w:spacing w:after="40"/>
      </w:pPr>
      <w:r>
        <w:rPr>
          <w:rFonts w:ascii="Courier New" w:hAnsi="Courier New"/>
          <w:color w:val="333333"/>
          <w:sz w:val="18"/>
        </w:rPr>
      </w:r>
    </w:p>
    <w:p>
      <w:pPr>
        <w:spacing w:after="40"/>
      </w:pPr>
      <w:r>
        <w:rPr>
          <w:rFonts w:ascii="Courier New" w:hAnsi="Courier New"/>
          <w:color w:val="333333"/>
          <w:sz w:val="18"/>
        </w:rPr>
        <w:t># 1. Create VPC and capture its ID</w:t>
      </w:r>
    </w:p>
    <w:p>
      <w:pPr>
        <w:spacing w:after="40"/>
      </w:pPr>
      <w:r>
        <w:rPr>
          <w:rFonts w:ascii="Courier New" w:hAnsi="Courier New"/>
          <w:color w:val="333333"/>
          <w:sz w:val="18"/>
        </w:rPr>
        <w:t>echo "Creating VPC..."</w:t>
      </w:r>
    </w:p>
    <w:p>
      <w:pPr>
        <w:spacing w:after="40"/>
      </w:pPr>
      <w:r>
        <w:rPr>
          <w:rFonts w:ascii="Courier New" w:hAnsi="Courier New"/>
          <w:color w:val="333333"/>
          <w:sz w:val="18"/>
        </w:rPr>
        <w:t>VPC_ID=$(aws ec2 create-vpc --cidr-block $VPC_CIDR --query 'Vpc.{VpcId:VpcId}' --output text)</w:t>
      </w:r>
    </w:p>
    <w:p>
      <w:pPr>
        <w:spacing w:after="40"/>
      </w:pPr>
      <w:r>
        <w:rPr>
          <w:rFonts w:ascii="Courier New" w:hAnsi="Courier New"/>
          <w:color w:val="333333"/>
          <w:sz w:val="18"/>
        </w:rPr>
        <w:t>aws ec2 create-tags --resources $VPC_ID --tags Key=Name,Value=MyLabVPC</w:t>
      </w:r>
    </w:p>
    <w:p>
      <w:pPr>
        <w:spacing w:after="40"/>
      </w:pPr>
      <w:r>
        <w:rPr>
          <w:rFonts w:ascii="Courier New" w:hAnsi="Courier New"/>
          <w:color w:val="333333"/>
          <w:sz w:val="18"/>
        </w:rPr>
        <w:t>echo "VPC ID: $VPC_ID"</w:t>
      </w:r>
    </w:p>
    <w:p>
      <w:pPr>
        <w:spacing w:after="40"/>
      </w:pPr>
      <w:r>
        <w:rPr>
          <w:rFonts w:ascii="Courier New" w:hAnsi="Courier New"/>
          <w:color w:val="333333"/>
          <w:sz w:val="18"/>
        </w:rPr>
      </w:r>
    </w:p>
    <w:p>
      <w:pPr>
        <w:spacing w:after="40"/>
      </w:pPr>
      <w:r>
        <w:rPr>
          <w:rFonts w:ascii="Courier New" w:hAnsi="Courier New"/>
          <w:color w:val="333333"/>
          <w:sz w:val="18"/>
        </w:rPr>
        <w:t># 2. Create Public Subnet</w:t>
      </w:r>
    </w:p>
    <w:p>
      <w:pPr>
        <w:spacing w:after="40"/>
      </w:pPr>
      <w:r>
        <w:rPr>
          <w:rFonts w:ascii="Courier New" w:hAnsi="Courier New"/>
          <w:color w:val="333333"/>
          <w:sz w:val="18"/>
        </w:rPr>
        <w:t>echo "Creating Public Subnet..."</w:t>
      </w:r>
    </w:p>
    <w:p>
      <w:pPr>
        <w:spacing w:after="40"/>
      </w:pPr>
      <w:r>
        <w:rPr>
          <w:rFonts w:ascii="Courier New" w:hAnsi="Courier New"/>
          <w:color w:val="333333"/>
          <w:sz w:val="18"/>
        </w:rPr>
        <w:t>PUBLIC_SUBNET_ID=$(aws ec2 create-subnet --vpc-id $VPC_ID --cidr-block $PUBLIC_SUBNET_CIDR --availability-zone $AZ1 --query 'Subnet.{SubnetId:SubnetId}' --output text)</w:t>
      </w:r>
    </w:p>
    <w:p>
      <w:pPr>
        <w:spacing w:after="40"/>
      </w:pPr>
      <w:r>
        <w:rPr>
          <w:rFonts w:ascii="Courier New" w:hAnsi="Courier New"/>
          <w:color w:val="333333"/>
          <w:sz w:val="18"/>
        </w:rPr>
        <w:t>aws ec2 create-tags --resources $PUBLIC_SUBNET_ID --tags Key=Name,Value=MyPublicSubnet</w:t>
      </w:r>
    </w:p>
    <w:p>
      <w:pPr>
        <w:spacing w:after="40"/>
      </w:pPr>
      <w:r>
        <w:rPr>
          <w:rFonts w:ascii="Courier New" w:hAnsi="Courier New"/>
          <w:color w:val="333333"/>
          <w:sz w:val="18"/>
        </w:rPr>
        <w:t>echo "Public Subnet ID: $PUBLIC_SUBNET_ID"</w:t>
      </w:r>
    </w:p>
    <w:p>
      <w:pPr>
        <w:spacing w:after="40"/>
      </w:pPr>
      <w:r>
        <w:rPr>
          <w:rFonts w:ascii="Courier New" w:hAnsi="Courier New"/>
          <w:color w:val="333333"/>
          <w:sz w:val="18"/>
        </w:rPr>
      </w:r>
    </w:p>
    <w:p>
      <w:pPr>
        <w:spacing w:after="40"/>
      </w:pPr>
      <w:r>
        <w:rPr>
          <w:rFonts w:ascii="Courier New" w:hAnsi="Courier New"/>
          <w:color w:val="333333"/>
          <w:sz w:val="18"/>
        </w:rPr>
        <w:t># 3. Create Private Subnet</w:t>
      </w:r>
    </w:p>
    <w:p>
      <w:pPr>
        <w:spacing w:after="40"/>
      </w:pPr>
      <w:r>
        <w:rPr>
          <w:rFonts w:ascii="Courier New" w:hAnsi="Courier New"/>
          <w:color w:val="333333"/>
          <w:sz w:val="18"/>
        </w:rPr>
        <w:t>echo "Creating Private Subnet..."</w:t>
      </w:r>
    </w:p>
    <w:p>
      <w:pPr>
        <w:spacing w:after="40"/>
      </w:pPr>
      <w:r>
        <w:rPr>
          <w:rFonts w:ascii="Courier New" w:hAnsi="Courier New"/>
          <w:color w:val="333333"/>
          <w:sz w:val="18"/>
        </w:rPr>
        <w:t>PRIVATE_SUBNET_ID=$(aws ec2 create-subnet --vpc-id $VPC_ID --cidr-block $PRIVATE_SUBNET_CIDR --availability-zone $AZ2 --query 'Subnet.{SubnetId:SubnetId}' --output text)</w:t>
      </w:r>
    </w:p>
    <w:p>
      <w:pPr>
        <w:spacing w:after="40"/>
      </w:pPr>
      <w:r>
        <w:rPr>
          <w:rFonts w:ascii="Courier New" w:hAnsi="Courier New"/>
          <w:color w:val="333333"/>
          <w:sz w:val="18"/>
        </w:rPr>
        <w:t>aws ec2 create-tags --resources $PRIVATE_SUBNET_ID --tags Key=Name,Value=MyPrivateSubnet</w:t>
      </w:r>
    </w:p>
    <w:p>
      <w:pPr>
        <w:spacing w:after="40"/>
      </w:pPr>
      <w:r>
        <w:rPr>
          <w:rFonts w:ascii="Courier New" w:hAnsi="Courier New"/>
          <w:color w:val="333333"/>
          <w:sz w:val="18"/>
        </w:rPr>
        <w:t>echo "Private Subnet ID: $PRIVATE_SUBNET_ID"</w:t>
      </w:r>
    </w:p>
    <w:p>
      <w:pPr>
        <w:spacing w:after="40"/>
      </w:pPr>
      <w:r>
        <w:rPr>
          <w:rFonts w:ascii="Courier New" w:hAnsi="Courier New"/>
          <w:color w:val="333333"/>
          <w:sz w:val="18"/>
        </w:rPr>
      </w:r>
    </w:p>
    <w:p>
      <w:pPr>
        <w:spacing w:after="40"/>
      </w:pPr>
      <w:r>
        <w:rPr>
          <w:rFonts w:ascii="Courier New" w:hAnsi="Courier New"/>
          <w:color w:val="333333"/>
          <w:sz w:val="18"/>
        </w:rPr>
        <w:t># 4. Create Internet Gateway and attach it to the VPC</w:t>
      </w:r>
    </w:p>
    <w:p>
      <w:pPr>
        <w:spacing w:after="40"/>
      </w:pPr>
      <w:r>
        <w:rPr>
          <w:rFonts w:ascii="Courier New" w:hAnsi="Courier New"/>
          <w:color w:val="333333"/>
          <w:sz w:val="18"/>
        </w:rPr>
        <w:t>echo "Creating Internet Gateway..."</w:t>
      </w:r>
    </w:p>
    <w:p>
      <w:pPr>
        <w:spacing w:after="40"/>
      </w:pPr>
      <w:r>
        <w:rPr>
          <w:rFonts w:ascii="Courier New" w:hAnsi="Courier New"/>
          <w:color w:val="333333"/>
          <w:sz w:val="18"/>
        </w:rPr>
        <w:t>IGW_ID=$(aws ec2 create-internet-gateway --query 'InternetGateway.{InternetGatewayId:InternetGatewayId}' --output text)</w:t>
      </w:r>
    </w:p>
    <w:p>
      <w:pPr>
        <w:spacing w:after="40"/>
      </w:pPr>
      <w:r>
        <w:rPr>
          <w:rFonts w:ascii="Courier New" w:hAnsi="Courier New"/>
          <w:color w:val="333333"/>
          <w:sz w:val="18"/>
        </w:rPr>
        <w:t>aws ec2 create-tags --resources $IGW_ID --tags Key=Name,Value=MyIGW</w:t>
      </w:r>
    </w:p>
    <w:p>
      <w:pPr>
        <w:spacing w:after="40"/>
      </w:pPr>
      <w:r>
        <w:rPr>
          <w:rFonts w:ascii="Courier New" w:hAnsi="Courier New"/>
          <w:color w:val="333333"/>
          <w:sz w:val="18"/>
        </w:rPr>
        <w:t>aws ec2 attach-internet-gateway --internet-gateway-id $IGW_ID --vpc-id $VPC_ID</w:t>
      </w:r>
    </w:p>
    <w:p>
      <w:pPr>
        <w:spacing w:after="40"/>
      </w:pPr>
      <w:r>
        <w:rPr>
          <w:rFonts w:ascii="Courier New" w:hAnsi="Courier New"/>
          <w:color w:val="333333"/>
          <w:sz w:val="18"/>
        </w:rPr>
        <w:t>echo "Internet Gateway ID: $IGW_ID"</w:t>
      </w:r>
    </w:p>
    <w:p>
      <w:pPr>
        <w:spacing w:after="40"/>
      </w:pPr>
      <w:r>
        <w:rPr>
          <w:rFonts w:ascii="Courier New" w:hAnsi="Courier New"/>
          <w:color w:val="333333"/>
          <w:sz w:val="18"/>
        </w:rPr>
      </w:r>
    </w:p>
    <w:p>
      <w:pPr>
        <w:spacing w:after="40"/>
      </w:pPr>
      <w:r>
        <w:rPr>
          <w:rFonts w:ascii="Courier New" w:hAnsi="Courier New"/>
          <w:color w:val="333333"/>
          <w:sz w:val="18"/>
        </w:rPr>
        <w:t># 5. Create Custom Public Route Table</w:t>
      </w:r>
    </w:p>
    <w:p>
      <w:pPr>
        <w:spacing w:after="40"/>
      </w:pPr>
      <w:r>
        <w:rPr>
          <w:rFonts w:ascii="Courier New" w:hAnsi="Courier New"/>
          <w:color w:val="333333"/>
          <w:sz w:val="18"/>
        </w:rPr>
        <w:t>echo "Creating Public Route Table..."</w:t>
      </w:r>
    </w:p>
    <w:p>
      <w:pPr>
        <w:spacing w:after="40"/>
      </w:pPr>
      <w:r>
        <w:rPr>
          <w:rFonts w:ascii="Courier New" w:hAnsi="Courier New"/>
          <w:color w:val="333333"/>
          <w:sz w:val="18"/>
        </w:rPr>
        <w:t>PUBLIC_RT_ID=$(aws ec2 create-route-table --vpc-id $VPC_ID --query 'RouteTable.{RouteTableId:RouteTableId}' --output text)</w:t>
      </w:r>
    </w:p>
    <w:p>
      <w:pPr>
        <w:spacing w:after="40"/>
      </w:pPr>
      <w:r>
        <w:rPr>
          <w:rFonts w:ascii="Courier New" w:hAnsi="Courier New"/>
          <w:color w:val="333333"/>
          <w:sz w:val="18"/>
        </w:rPr>
        <w:t>aws ec2 create-tags --resources $PUBLIC_RT_ID --tags Key=Name,Value=PublicRouteTable</w:t>
      </w:r>
    </w:p>
    <w:p>
      <w:pPr>
        <w:spacing w:after="40"/>
      </w:pPr>
      <w:r>
        <w:rPr>
          <w:rFonts w:ascii="Courier New" w:hAnsi="Courier New"/>
          <w:color w:val="333333"/>
          <w:sz w:val="18"/>
        </w:rPr>
        <w:t>echo "Public Route Table ID: $PUBLIC_RT_ID"</w:t>
      </w:r>
    </w:p>
    <w:p>
      <w:pPr>
        <w:spacing w:after="40"/>
      </w:pPr>
      <w:r>
        <w:rPr>
          <w:rFonts w:ascii="Courier New" w:hAnsi="Courier New"/>
          <w:color w:val="333333"/>
          <w:sz w:val="18"/>
        </w:rPr>
      </w:r>
    </w:p>
    <w:p>
      <w:pPr>
        <w:spacing w:after="40"/>
      </w:pPr>
      <w:r>
        <w:rPr>
          <w:rFonts w:ascii="Courier New" w:hAnsi="Courier New"/>
          <w:color w:val="333333"/>
          <w:sz w:val="18"/>
        </w:rPr>
        <w:t># 6. Create a route in the Public Route Table that points to the Internet Gateway</w:t>
      </w:r>
    </w:p>
    <w:p>
      <w:pPr>
        <w:spacing w:after="40"/>
      </w:pPr>
      <w:r>
        <w:rPr>
          <w:rFonts w:ascii="Courier New" w:hAnsi="Courier New"/>
          <w:color w:val="333333"/>
          <w:sz w:val="18"/>
        </w:rPr>
        <w:t>aws ec2 create-route --route-table-id $PUBLIC_RT_ID --destination-cidr-block 0.0.0.0/0 --gateway-id $IGW_ID</w:t>
      </w:r>
    </w:p>
    <w:p>
      <w:pPr>
        <w:spacing w:after="40"/>
      </w:pPr>
      <w:r>
        <w:rPr>
          <w:rFonts w:ascii="Courier New" w:hAnsi="Courier New"/>
          <w:color w:val="333333"/>
          <w:sz w:val="18"/>
        </w:rPr>
      </w:r>
    </w:p>
    <w:p>
      <w:pPr>
        <w:spacing w:after="40"/>
      </w:pPr>
      <w:r>
        <w:rPr>
          <w:rFonts w:ascii="Courier New" w:hAnsi="Courier New"/>
          <w:color w:val="333333"/>
          <w:sz w:val="18"/>
        </w:rPr>
        <w:t># 7. Associate the Public Subnet with the Public Route Table</w:t>
      </w:r>
    </w:p>
    <w:p>
      <w:pPr>
        <w:spacing w:after="40"/>
      </w:pPr>
      <w:r>
        <w:rPr>
          <w:rFonts w:ascii="Courier New" w:hAnsi="Courier New"/>
          <w:color w:val="333333"/>
          <w:sz w:val="18"/>
        </w:rPr>
        <w:t>aws ec2 associate-route-table --route-table-id $PUBLIC_RT_ID --subnet-id $PUBLIC_SUBNET_ID</w:t>
      </w:r>
    </w:p>
    <w:p>
      <w:pPr>
        <w:spacing w:after="40"/>
      </w:pPr>
      <w:r>
        <w:rPr>
          <w:rFonts w:ascii="Courier New" w:hAnsi="Courier New"/>
          <w:color w:val="333333"/>
          <w:sz w:val="18"/>
        </w:rPr>
      </w:r>
    </w:p>
    <w:p>
      <w:pPr>
        <w:spacing w:after="40"/>
      </w:pPr>
      <w:r>
        <w:rPr>
          <w:rFonts w:ascii="Courier New" w:hAnsi="Courier New"/>
          <w:color w:val="333333"/>
          <w:sz w:val="18"/>
        </w:rPr>
        <w:t># 8. Create a Security Group for the Web Server</w:t>
      </w:r>
    </w:p>
    <w:p>
      <w:pPr>
        <w:spacing w:after="40"/>
      </w:pPr>
      <w:r>
        <w:rPr>
          <w:rFonts w:ascii="Courier New" w:hAnsi="Courier New"/>
          <w:color w:val="333333"/>
          <w:sz w:val="18"/>
        </w:rPr>
        <w:t>echo "Creating Security Group..."</w:t>
      </w:r>
    </w:p>
    <w:p>
      <w:pPr>
        <w:spacing w:after="40"/>
      </w:pPr>
      <w:r>
        <w:rPr>
          <w:rFonts w:ascii="Courier New" w:hAnsi="Courier New"/>
          <w:color w:val="333333"/>
          <w:sz w:val="18"/>
        </w:rPr>
        <w:t>SG_ID=$(aws ec2 create-security-group --group-name WebServerSG --description "Security group for Web Server" --vpc-id $VPC_ID --query 'GroupId' --output text)</w:t>
      </w:r>
    </w:p>
    <w:p>
      <w:pPr>
        <w:spacing w:after="40"/>
      </w:pPr>
      <w:r>
        <w:rPr>
          <w:rFonts w:ascii="Courier New" w:hAnsi="Courier New"/>
          <w:color w:val="333333"/>
          <w:sz w:val="18"/>
        </w:rPr>
        <w:t>aws ec2 authorize-security-group-ingress --group-id $SG_ID --protocol tcp --port 80 --cidr 0.0.0.0/0</w:t>
      </w:r>
    </w:p>
    <w:p>
      <w:pPr>
        <w:spacing w:after="40"/>
      </w:pPr>
      <w:r>
        <w:rPr>
          <w:rFonts w:ascii="Courier New" w:hAnsi="Courier New"/>
          <w:color w:val="333333"/>
          <w:sz w:val="18"/>
        </w:rPr>
        <w:t>aws ec2 authorize-security-group-ingress --group-id $SG_ID --protocol tcp --port 22 --cidr 0.0.0.0/0 # For SSH access</w:t>
      </w:r>
    </w:p>
    <w:p>
      <w:pPr>
        <w:spacing w:after="40"/>
      </w:pPr>
      <w:r>
        <w:rPr>
          <w:rFonts w:ascii="Courier New" w:hAnsi="Courier New"/>
          <w:color w:val="333333"/>
          <w:sz w:val="18"/>
        </w:rPr>
        <w:t>echo "Security Group ID: $SG_ID"</w:t>
      </w:r>
    </w:p>
    <w:p>
      <w:pPr>
        <w:spacing w:after="40"/>
      </w:pPr>
      <w:r>
        <w:rPr>
          <w:rFonts w:ascii="Courier New" w:hAnsi="Courier New"/>
          <w:color w:val="333333"/>
          <w:sz w:val="18"/>
        </w:rPr>
      </w:r>
    </w:p>
    <w:p>
      <w:pPr>
        <w:spacing w:after="40"/>
      </w:pPr>
      <w:r>
        <w:rPr>
          <w:rFonts w:ascii="Courier New" w:hAnsi="Courier New"/>
          <w:color w:val="333333"/>
          <w:sz w:val="18"/>
        </w:rPr>
        <w:t># 9. Launch an EC2 instance in the Public Subnet</w:t>
      </w:r>
    </w:p>
    <w:p>
      <w:pPr>
        <w:spacing w:after="40"/>
      </w:pPr>
      <w:r>
        <w:rPr>
          <w:rFonts w:ascii="Courier New" w:hAnsi="Courier New"/>
          <w:color w:val="333333"/>
          <w:sz w:val="18"/>
        </w:rPr>
        <w:t>echo "Launching EC2 Web Server..."</w:t>
      </w:r>
    </w:p>
    <w:p>
      <w:pPr>
        <w:spacing w:after="40"/>
      </w:pPr>
      <w:r>
        <w:rPr>
          <w:rFonts w:ascii="Courier New" w:hAnsi="Courier New"/>
          <w:color w:val="333333"/>
          <w:sz w:val="18"/>
        </w:rPr>
        <w:t>USER_DATA_BASE64=$(echo -e '#!/bin/bash\nyum update -y\nyum install -y httpd\nsystemctl start httpd\nsystemctl enable httpd\necho "&lt;h1&gt;Hello World from $(hostname -f)&lt;/h1&gt;" &gt; /var/www/html/index.html' | base64 -w 0)</w:t>
      </w:r>
    </w:p>
    <w:p>
      <w:pPr>
        <w:spacing w:after="40"/>
      </w:pPr>
      <w:r>
        <w:rPr>
          <w:rFonts w:ascii="Courier New" w:hAnsi="Courier New"/>
          <w:color w:val="333333"/>
          <w:sz w:val="18"/>
        </w:rPr>
      </w:r>
    </w:p>
    <w:p>
      <w:pPr>
        <w:spacing w:after="40"/>
      </w:pPr>
      <w:r>
        <w:rPr>
          <w:rFonts w:ascii="Courier New" w:hAnsi="Courier New"/>
          <w:color w:val="333333"/>
          <w:sz w:val="18"/>
        </w:rPr>
        <w:t>INSTANCE_ID=$(aws ec2 run-instances \</w:t>
      </w:r>
    </w:p>
    <w:p>
      <w:pPr>
        <w:spacing w:after="40"/>
      </w:pPr>
      <w:r>
        <w:rPr>
          <w:rFonts w:ascii="Courier New" w:hAnsi="Courier New"/>
          <w:color w:val="333333"/>
          <w:sz w:val="18"/>
        </w:rPr>
        <w:t xml:space="preserve">    --image-id ami-0aa2b7722dc1b5612 \ # Amazon Linux 2 AMI ID in us-east-1</w:t>
      </w:r>
    </w:p>
    <w:p>
      <w:pPr>
        <w:spacing w:after="40"/>
      </w:pPr>
      <w:r>
        <w:rPr>
          <w:rFonts w:ascii="Courier New" w:hAnsi="Courier New"/>
          <w:color w:val="333333"/>
          <w:sz w:val="18"/>
        </w:rPr>
        <w:t xml:space="preserve">    --instance-type t2.micro \</w:t>
      </w:r>
    </w:p>
    <w:p>
      <w:pPr>
        <w:spacing w:after="40"/>
      </w:pPr>
      <w:r>
        <w:rPr>
          <w:rFonts w:ascii="Courier New" w:hAnsi="Courier New"/>
          <w:color w:val="333333"/>
          <w:sz w:val="18"/>
        </w:rPr>
        <w:t xml:space="preserve">    --key-name $KEY_NAME \</w:t>
      </w:r>
    </w:p>
    <w:p>
      <w:pPr>
        <w:spacing w:after="40"/>
      </w:pPr>
      <w:r>
        <w:rPr>
          <w:rFonts w:ascii="Courier New" w:hAnsi="Courier New"/>
          <w:color w:val="333333"/>
          <w:sz w:val="18"/>
        </w:rPr>
        <w:t xml:space="preserve">    --subnet-id $PUBLIC_SUBNET_ID \</w:t>
      </w:r>
    </w:p>
    <w:p>
      <w:pPr>
        <w:spacing w:after="40"/>
      </w:pPr>
      <w:r>
        <w:rPr>
          <w:rFonts w:ascii="Courier New" w:hAnsi="Courier New"/>
          <w:color w:val="333333"/>
          <w:sz w:val="18"/>
        </w:rPr>
        <w:t xml:space="preserve">    --security-group-ids $SG_ID \</w:t>
      </w:r>
    </w:p>
    <w:p>
      <w:pPr>
        <w:spacing w:after="40"/>
      </w:pPr>
      <w:r>
        <w:rPr>
          <w:rFonts w:ascii="Courier New" w:hAnsi="Courier New"/>
          <w:color w:val="333333"/>
          <w:sz w:val="18"/>
        </w:rPr>
        <w:t xml:space="preserve">    --associate-public-ip-address \</w:t>
      </w:r>
    </w:p>
    <w:p>
      <w:pPr>
        <w:spacing w:after="40"/>
      </w:pPr>
      <w:r>
        <w:rPr>
          <w:rFonts w:ascii="Courier New" w:hAnsi="Courier New"/>
          <w:color w:val="333333"/>
          <w:sz w:val="18"/>
        </w:rPr>
        <w:t xml:space="preserve">    --user-data $USER_DATA_BASE64 \</w:t>
      </w:r>
    </w:p>
    <w:p>
      <w:pPr>
        <w:spacing w:after="40"/>
      </w:pPr>
      <w:r>
        <w:rPr>
          <w:rFonts w:ascii="Courier New" w:hAnsi="Courier New"/>
          <w:color w:val="333333"/>
          <w:sz w:val="18"/>
        </w:rPr>
        <w:t xml:space="preserve">    --query 'Instances[0].InstanceId' \</w:t>
      </w:r>
    </w:p>
    <w:p>
      <w:pPr>
        <w:spacing w:after="40"/>
      </w:pPr>
      <w:r>
        <w:rPr>
          <w:rFonts w:ascii="Courier New" w:hAnsi="Courier New"/>
          <w:color w:val="333333"/>
          <w:sz w:val="18"/>
        </w:rPr>
        <w:t xml:space="preserve">    --output text)</w:t>
      </w:r>
    </w:p>
    <w:p>
      <w:pPr>
        <w:spacing w:after="40"/>
      </w:pPr>
      <w:r>
        <w:rPr>
          <w:rFonts w:ascii="Courier New" w:hAnsi="Courier New"/>
          <w:color w:val="333333"/>
          <w:sz w:val="18"/>
        </w:rPr>
      </w:r>
    </w:p>
    <w:p>
      <w:pPr>
        <w:spacing w:after="40"/>
      </w:pPr>
      <w:r>
        <w:rPr>
          <w:rFonts w:ascii="Courier New" w:hAnsi="Courier New"/>
          <w:color w:val="333333"/>
          <w:sz w:val="18"/>
        </w:rPr>
        <w:t>aws ec2 create-tags --resources $INSTANCE_ID --tags Key=Name,Value=WebServer</w:t>
      </w:r>
    </w:p>
    <w:p>
      <w:pPr>
        <w:spacing w:after="40"/>
      </w:pPr>
      <w:r>
        <w:rPr>
          <w:rFonts w:ascii="Courier New" w:hAnsi="Courier New"/>
          <w:color w:val="333333"/>
          <w:sz w:val="18"/>
        </w:rPr>
        <w:t>echo "Web Server Instance ID: $INSTANCE_ID"</w:t>
      </w:r>
    </w:p>
    <w:p>
      <w:pPr>
        <w:spacing w:after="40"/>
      </w:pPr>
      <w:r>
        <w:rPr>
          <w:rFonts w:ascii="Courier New" w:hAnsi="Courier New"/>
          <w:color w:val="333333"/>
          <w:sz w:val="18"/>
        </w:rPr>
      </w:r>
    </w:p>
    <w:p>
      <w:pPr>
        <w:spacing w:after="40"/>
      </w:pPr>
      <w:r>
        <w:rPr>
          <w:rFonts w:ascii="Courier New" w:hAnsi="Courier New"/>
          <w:color w:val="333333"/>
          <w:sz w:val="18"/>
        </w:rPr>
        <w:t># 10. Wait for the instance to be in 'running' state and get its public IP</w:t>
      </w:r>
    </w:p>
    <w:p>
      <w:pPr>
        <w:spacing w:after="40"/>
      </w:pPr>
      <w:r>
        <w:rPr>
          <w:rFonts w:ascii="Courier New" w:hAnsi="Courier New"/>
          <w:color w:val="333333"/>
          <w:sz w:val="18"/>
        </w:rPr>
        <w:t>echo "Waiting for instance to be running..."</w:t>
      </w:r>
    </w:p>
    <w:p>
      <w:pPr>
        <w:spacing w:after="40"/>
      </w:pPr>
      <w:r>
        <w:rPr>
          <w:rFonts w:ascii="Courier New" w:hAnsi="Courier New"/>
          <w:color w:val="333333"/>
          <w:sz w:val="18"/>
        </w:rPr>
        <w:t>aws ec2 wait instance-running --instance-ids $INSTANCE_ID</w:t>
      </w:r>
    </w:p>
    <w:p>
      <w:pPr>
        <w:spacing w:after="40"/>
      </w:pPr>
      <w:r>
        <w:rPr>
          <w:rFonts w:ascii="Courier New" w:hAnsi="Courier New"/>
          <w:color w:val="333333"/>
          <w:sz w:val="18"/>
        </w:rPr>
        <w:t>PUBLIC_IP=$(aws ec2 describe-instances --instance-ids $INSTANCE_ID --query 'Reservations[0].Instances[0].PublicIpAddress' --output text)</w:t>
      </w:r>
    </w:p>
    <w:p>
      <w:pPr>
        <w:spacing w:after="40"/>
      </w:pPr>
      <w:r>
        <w:rPr>
          <w:rFonts w:ascii="Courier New" w:hAnsi="Courier New"/>
          <w:color w:val="333333"/>
          <w:sz w:val="18"/>
        </w:rPr>
        <w:t>echo "Deployment complete!"</w:t>
      </w:r>
    </w:p>
    <w:p>
      <w:pPr>
        <w:spacing w:after="40"/>
      </w:pPr>
      <w:r>
        <w:rPr>
          <w:rFonts w:ascii="Courier New" w:hAnsi="Courier New"/>
          <w:color w:val="333333"/>
          <w:sz w:val="18"/>
        </w:rPr>
        <w:t>echo "Web Server Public IP: http://$PUBLIC_IP"</w:t>
      </w:r>
    </w:p>
    <w:p/>
    <w:p>
      <w:pPr>
        <w:pStyle w:val="Heading3"/>
      </w:pPr>
      <w:r>
        <w:t>Sample Input/Output</w:t>
      </w:r>
    </w:p>
    <w:p>
      <w:r/>
      <w:r>
        <w:rPr>
          <w:b/>
        </w:rPr>
        <w:t>Input:</w:t>
      </w:r>
      <w:r>
        <w:t xml:space="preserve"> The script is executed in a Bash terminal with the AWS CLI configured. The user must provide their own </w:t>
      </w:r>
      <w:r>
        <w:rPr>
          <w:rFonts w:ascii="Courier New" w:hAnsi="Courier New"/>
          <w:color w:val="CC4444"/>
        </w:rPr>
        <w:t>KEY_NAME</w:t>
      </w:r>
      <w:r>
        <w:t>.</w:t>
      </w:r>
    </w:p>
    <w:p>
      <w:r/>
      <w:r>
        <w:rPr>
          <w:b/>
        </w:rPr>
        <w:t>Output:</w:t>
      </w:r>
      <w:r/>
    </w:p>
    <w:p/>
    <w:p>
      <w:pPr>
        <w:spacing w:after="40"/>
      </w:pPr>
      <w:r>
        <w:rPr>
          <w:rFonts w:ascii="Courier New" w:hAnsi="Courier New"/>
          <w:color w:val="333333"/>
          <w:sz w:val="18"/>
        </w:rPr>
        <w:t>Creating VPC...</w:t>
      </w:r>
    </w:p>
    <w:p>
      <w:pPr>
        <w:spacing w:after="40"/>
      </w:pPr>
      <w:r>
        <w:rPr>
          <w:rFonts w:ascii="Courier New" w:hAnsi="Courier New"/>
          <w:color w:val="333333"/>
          <w:sz w:val="18"/>
        </w:rPr>
        <w:t>VPC ID: vpc-0a60eb65b2EXAMPLE</w:t>
      </w:r>
    </w:p>
    <w:p>
      <w:pPr>
        <w:spacing w:after="40"/>
      </w:pPr>
      <w:r>
        <w:rPr>
          <w:rFonts w:ascii="Courier New" w:hAnsi="Courier New"/>
          <w:color w:val="333333"/>
          <w:sz w:val="18"/>
        </w:rPr>
        <w:t>Creating Public Subnet...</w:t>
      </w:r>
    </w:p>
    <w:p>
      <w:pPr>
        <w:spacing w:after="40"/>
      </w:pPr>
      <w:r>
        <w:rPr>
          <w:rFonts w:ascii="Courier New" w:hAnsi="Courier New"/>
          <w:color w:val="333333"/>
          <w:sz w:val="18"/>
        </w:rPr>
        <w:t>Public Subnet ID: subnet-054d6c6a98EXAMPLE</w:t>
      </w:r>
    </w:p>
    <w:p>
      <w:pPr>
        <w:spacing w:after="40"/>
      </w:pPr>
      <w:r>
        <w:rPr>
          <w:rFonts w:ascii="Courier New" w:hAnsi="Courier New"/>
          <w:color w:val="333333"/>
          <w:sz w:val="18"/>
        </w:rPr>
        <w:t>Creating Private Subnet...</w:t>
      </w:r>
    </w:p>
    <w:p>
      <w:pPr>
        <w:spacing w:after="40"/>
      </w:pPr>
      <w:r>
        <w:rPr>
          <w:rFonts w:ascii="Courier New" w:hAnsi="Courier New"/>
          <w:color w:val="333333"/>
          <w:sz w:val="18"/>
        </w:rPr>
        <w:t>Private Subnet ID: subnet-0127d6c7fbEXAMPLE</w:t>
      </w:r>
    </w:p>
    <w:p>
      <w:pPr>
        <w:spacing w:after="40"/>
      </w:pPr>
      <w:r>
        <w:rPr>
          <w:rFonts w:ascii="Courier New" w:hAnsi="Courier New"/>
          <w:color w:val="333333"/>
          <w:sz w:val="18"/>
        </w:rPr>
        <w:t>Creating Internet Gateway...</w:t>
      </w:r>
    </w:p>
    <w:p>
      <w:pPr>
        <w:spacing w:after="40"/>
      </w:pPr>
      <w:r>
        <w:rPr>
          <w:rFonts w:ascii="Courier New" w:hAnsi="Courier New"/>
          <w:color w:val="333333"/>
          <w:sz w:val="18"/>
        </w:rPr>
        <w:t>Internet Gateway ID: igw-0ff456f73cEXAMPLE</w:t>
      </w:r>
    </w:p>
    <w:p>
      <w:pPr>
        <w:spacing w:after="40"/>
      </w:pPr>
      <w:r>
        <w:rPr>
          <w:rFonts w:ascii="Courier New" w:hAnsi="Courier New"/>
          <w:color w:val="333333"/>
          <w:sz w:val="18"/>
        </w:rPr>
        <w:t>Creating Public Route Table...</w:t>
      </w:r>
    </w:p>
    <w:p>
      <w:pPr>
        <w:spacing w:after="40"/>
      </w:pPr>
      <w:r>
        <w:rPr>
          <w:rFonts w:ascii="Courier New" w:hAnsi="Courier New"/>
          <w:color w:val="333333"/>
          <w:sz w:val="18"/>
        </w:rPr>
        <w:t>Public Route Table ID: rtb-0f904e77c2EXAMPLE</w:t>
      </w:r>
    </w:p>
    <w:p>
      <w:pPr>
        <w:spacing w:after="40"/>
      </w:pPr>
      <w:r>
        <w:rPr>
          <w:rFonts w:ascii="Courier New" w:hAnsi="Courier New"/>
          <w:color w:val="333333"/>
          <w:sz w:val="18"/>
        </w:rPr>
        <w:t>Creating Security Group...</w:t>
      </w:r>
    </w:p>
    <w:p>
      <w:pPr>
        <w:spacing w:after="40"/>
      </w:pPr>
      <w:r>
        <w:rPr>
          <w:rFonts w:ascii="Courier New" w:hAnsi="Courier New"/>
          <w:color w:val="333333"/>
          <w:sz w:val="18"/>
        </w:rPr>
        <w:t>Security Group ID: sg-0b7c13cbd2EXAMPLE</w:t>
      </w:r>
    </w:p>
    <w:p>
      <w:pPr>
        <w:spacing w:after="40"/>
      </w:pPr>
      <w:r>
        <w:rPr>
          <w:rFonts w:ascii="Courier New" w:hAnsi="Courier New"/>
          <w:color w:val="333333"/>
          <w:sz w:val="18"/>
        </w:rPr>
        <w:t>Launching EC2 Web Server...</w:t>
      </w:r>
    </w:p>
    <w:p>
      <w:pPr>
        <w:spacing w:after="40"/>
      </w:pPr>
      <w:r>
        <w:rPr>
          <w:rFonts w:ascii="Courier New" w:hAnsi="Courier New"/>
          <w:color w:val="333333"/>
          <w:sz w:val="18"/>
        </w:rPr>
        <w:t>Web Server Instance ID: i-0e9b13f5cdEXAMPLE</w:t>
      </w:r>
    </w:p>
    <w:p>
      <w:pPr>
        <w:spacing w:after="40"/>
      </w:pPr>
      <w:r>
        <w:rPr>
          <w:rFonts w:ascii="Courier New" w:hAnsi="Courier New"/>
          <w:color w:val="333333"/>
          <w:sz w:val="18"/>
        </w:rPr>
        <w:t>Waiting for instance to be running...</w:t>
      </w:r>
    </w:p>
    <w:p>
      <w:pPr>
        <w:spacing w:after="40"/>
      </w:pPr>
      <w:r>
        <w:rPr>
          <w:rFonts w:ascii="Courier New" w:hAnsi="Courier New"/>
          <w:color w:val="333333"/>
          <w:sz w:val="18"/>
        </w:rPr>
        <w:t>Deployment complete!</w:t>
      </w:r>
    </w:p>
    <w:p>
      <w:pPr>
        <w:spacing w:after="40"/>
      </w:pPr>
      <w:r>
        <w:rPr>
          <w:rFonts w:ascii="Courier New" w:hAnsi="Courier New"/>
          <w:color w:val="333333"/>
          <w:sz w:val="18"/>
        </w:rPr>
        <w:t>Web Server Public IP: http://54.210.138.111</w:t>
      </w:r>
    </w:p>
    <w:p>
      <w:r>
        <w:t xml:space="preserve">Visiting </w:t>
      </w:r>
      <w:r>
        <w:rPr>
          <w:rFonts w:ascii="Courier New" w:hAnsi="Courier New"/>
          <w:color w:val="CC4444"/>
        </w:rPr>
        <w:t>http://54.210.138.111</w:t>
      </w:r>
      <w:r>
        <w:t xml:space="preserve"> in a web browser will show "Hello World from ip-10-0-1-15.ec2.internal".</w:t>
      </w:r>
    </w:p>
    <w:p/>
    <w:p>
      <w:pPr>
        <w:pStyle w:val="Heading3"/>
      </w:pPr>
      <w:r>
        <w:t>Step-by-Step Walkthrough of the Code</w:t>
      </w:r>
    </w:p>
    <w:p>
      <w:pPr>
        <w:pStyle w:val="ListNumber"/>
      </w:pPr>
      <w:r/>
      <w:r>
        <w:rPr>
          <w:b/>
        </w:rPr>
        <w:t>Variable Declaration:</w:t>
      </w:r>
      <w:r>
        <w:t xml:space="preserve"> Sets up CIDR blocks, availability zones, and other identifiers for resources.</w:t>
      </w:r>
    </w:p>
    <w:p>
      <w:pPr>
        <w:pStyle w:val="ListNumber"/>
      </w:pPr>
      <w:r/>
      <w:r>
        <w:rPr>
          <w:b/>
        </w:rPr>
        <w:t>VPC Creation:</w:t>
      </w:r>
      <w:r>
        <w:t xml:space="preserve"> The </w:t>
      </w:r>
      <w:r>
        <w:rPr>
          <w:rFonts w:ascii="Courier New" w:hAnsi="Courier New"/>
          <w:color w:val="CC4444"/>
        </w:rPr>
        <w:t>create-vpc</w:t>
      </w:r>
      <w:r>
        <w:t xml:space="preserve"> command defines the overall network space and returns a unique VPC ID.</w:t>
      </w:r>
    </w:p>
    <w:p>
      <w:pPr>
        <w:pStyle w:val="ListNumber"/>
      </w:pPr>
      <w:r/>
      <w:r>
        <w:rPr>
          <w:b/>
        </w:rPr>
        <w:t>Subnet Creation:</w:t>
      </w:r>
      <w:r>
        <w:t xml:space="preserve"> The </w:t>
      </w:r>
      <w:r>
        <w:rPr>
          <w:rFonts w:ascii="Courier New" w:hAnsi="Courier New"/>
          <w:color w:val="CC4444"/>
        </w:rPr>
        <w:t>create-subnet</w:t>
      </w:r>
      <w:r>
        <w:t xml:space="preserve"> command carves out smaller networks within the VPC for public and private resources.</w:t>
      </w:r>
    </w:p>
    <w:p>
      <w:pPr>
        <w:pStyle w:val="ListNumber"/>
      </w:pPr>
      <w:r/>
      <w:r>
        <w:rPr>
          <w:b/>
        </w:rPr>
        <w:t>Internet Gateway:</w:t>
      </w:r>
      <w:r>
        <w:t xml:space="preserve"> The </w:t>
      </w:r>
      <w:r>
        <w:rPr>
          <w:rFonts w:ascii="Courier New" w:hAnsi="Courier New"/>
          <w:color w:val="CC4444"/>
        </w:rPr>
        <w:t>create-internet-gateway</w:t>
      </w:r>
      <w:r>
        <w:t xml:space="preserve"> and </w:t>
      </w:r>
      <w:r>
        <w:rPr>
          <w:rFonts w:ascii="Courier New" w:hAnsi="Courier New"/>
          <w:color w:val="CC4444"/>
        </w:rPr>
        <w:t>attach-internet-gateway</w:t>
      </w:r>
      <w:r>
        <w:t xml:space="preserve"> commands create the gateway and link it to the VPC, enabling internet access.</w:t>
      </w:r>
    </w:p>
    <w:p>
      <w:pPr>
        <w:pStyle w:val="ListNumber"/>
      </w:pPr>
      <w:r/>
      <w:r>
        <w:rPr>
          <w:b/>
        </w:rPr>
        <w:t>Route Table Configuration:</w:t>
      </w:r>
      <w:r>
        <w:t xml:space="preserve"> A custom route table is created. The </w:t>
      </w:r>
      <w:r>
        <w:rPr>
          <w:rFonts w:ascii="Courier New" w:hAnsi="Courier New"/>
          <w:color w:val="CC4444"/>
        </w:rPr>
        <w:t>create-route</w:t>
      </w:r>
      <w:r>
        <w:t xml:space="preserve"> command adds a rule sending all non-local traffic (</w:t>
      </w:r>
      <w:r>
        <w:rPr>
          <w:rFonts w:ascii="Courier New" w:hAnsi="Courier New"/>
          <w:color w:val="CC4444"/>
        </w:rPr>
        <w:t>0.0.0.0/0</w:t>
      </w:r>
      <w:r>
        <w:t xml:space="preserve">) to the IGW. The </w:t>
      </w:r>
      <w:r>
        <w:rPr>
          <w:rFonts w:ascii="Courier New" w:hAnsi="Courier New"/>
          <w:color w:val="CC4444"/>
        </w:rPr>
        <w:t>associate-route-table</w:t>
      </w:r>
      <w:r>
        <w:t xml:space="preserve"> command links this table to the public subnet.</w:t>
      </w:r>
    </w:p>
    <w:p>
      <w:pPr>
        <w:pStyle w:val="ListNumber"/>
      </w:pPr>
      <w:r/>
      <w:r>
        <w:rPr>
          <w:b/>
        </w:rPr>
        <w:t>Security Group:</w:t>
      </w:r>
      <w:r>
        <w:t xml:space="preserve"> The </w:t>
      </w:r>
      <w:r>
        <w:rPr>
          <w:rFonts w:ascii="Courier New" w:hAnsi="Courier New"/>
          <w:color w:val="CC4444"/>
        </w:rPr>
        <w:t>create-security-group</w:t>
      </w:r>
      <w:r>
        <w:t xml:space="preserve"> command creates a firewall. The </w:t>
      </w:r>
      <w:r>
        <w:rPr>
          <w:rFonts w:ascii="Courier New" w:hAnsi="Courier New"/>
          <w:color w:val="CC4444"/>
        </w:rPr>
        <w:t>authorize-security-group-ingress</w:t>
      </w:r>
      <w:r>
        <w:t xml:space="preserve"> commands open ports 80 (HTTP) and 22 (SSH) to the world.</w:t>
      </w:r>
    </w:p>
    <w:p>
      <w:pPr>
        <w:pStyle w:val="ListNumber"/>
      </w:pPr>
      <w:r/>
      <w:r>
        <w:rPr>
          <w:b/>
        </w:rPr>
        <w:t>EC2 Instance Launch:</w:t>
      </w:r>
      <w:r>
        <w:t xml:space="preserve"> The </w:t>
      </w:r>
      <w:r>
        <w:rPr>
          <w:rFonts w:ascii="Courier New" w:hAnsi="Courier New"/>
          <w:color w:val="CC4444"/>
        </w:rPr>
        <w:t>run-instances</w:t>
      </w:r>
      <w:r>
        <w:t xml:space="preserve"> command deploys the virtual server. Key parameters include:</w:t>
      </w:r>
    </w:p>
    <w:p>
      <w:pPr>
        <w:pStyle w:val="ListBullet"/>
      </w:pPr>
      <w:r/>
      <w:r>
        <w:rPr>
          <w:rFonts w:ascii="Courier New" w:hAnsi="Courier New"/>
          <w:color w:val="CC4444"/>
        </w:rPr>
        <w:t>subnet-id</w:t>
      </w:r>
      <w:r>
        <w:t>: Places the instance in the public subnet.</w:t>
      </w:r>
    </w:p>
    <w:p>
      <w:pPr>
        <w:pStyle w:val="ListBullet"/>
      </w:pPr>
      <w:r/>
      <w:r>
        <w:rPr>
          <w:rFonts w:ascii="Courier New" w:hAnsi="Courier New"/>
          <w:color w:val="CC4444"/>
        </w:rPr>
        <w:t>security-group-ids</w:t>
      </w:r>
      <w:r>
        <w:t>: Applies the firewall rules.</w:t>
      </w:r>
    </w:p>
    <w:p>
      <w:pPr>
        <w:pStyle w:val="ListBullet"/>
      </w:pPr>
      <w:r/>
      <w:r>
        <w:rPr>
          <w:rFonts w:ascii="Courier New" w:hAnsi="Courier New"/>
          <w:color w:val="CC4444"/>
        </w:rPr>
        <w:t>associate-public-ip-address</w:t>
      </w:r>
      <w:r>
        <w:t>: Requests a public IP from AWS.</w:t>
      </w:r>
    </w:p>
    <w:p>
      <w:pPr>
        <w:pStyle w:val="ListBullet"/>
      </w:pPr>
      <w:r/>
      <w:r>
        <w:rPr>
          <w:rFonts w:ascii="Courier New" w:hAnsi="Courier New"/>
          <w:color w:val="CC4444"/>
        </w:rPr>
        <w:t>user-data</w:t>
      </w:r>
      <w:r>
        <w:t>: Provides a base64-encoded script that runs on first boot to install and configure the Apache web server.</w:t>
      </w:r>
    </w:p>
    <w:p>
      <w:pPr>
        <w:pStyle w:val="ListNumber"/>
      </w:pPr>
      <w:r/>
      <w:r>
        <w:rPr>
          <w:b/>
        </w:rPr>
        <w:t>Verification:</w:t>
      </w:r>
      <w:r>
        <w:t xml:space="preserve"> The script uses the </w:t>
      </w:r>
      <w:r>
        <w:rPr>
          <w:rFonts w:ascii="Courier New" w:hAnsi="Courier New"/>
          <w:color w:val="CC4444"/>
        </w:rPr>
        <w:t>wait</w:t>
      </w:r>
      <w:r>
        <w:t xml:space="preserve"> command to pause until the instance is running, then fetches and displays its public IP address for testing.</w:t>
      </w:r>
    </w:p>
    <w:p/>
    <w:p>
      <w:pPr>
        <w:pStyle w:val="Heading2"/>
      </w:pPr>
      <w:r>
        <w:t>Time Complexity Analysis</w:t>
      </w:r>
    </w:p>
    <w:p>
      <w:pPr>
        <w:pStyle w:val="ListBullet"/>
      </w:pPr>
      <w:r/>
      <w:r>
        <w:rPr>
          <w:b/>
        </w:rPr>
        <w:t>Best/Average/Worst Case Time Complexity:</w:t>
      </w:r>
      <w:r>
        <w:t xml:space="preserve"> The complexity of this cloud provisioning process is not measured in traditional algorithmic terms but in API call latency and resource initialization time. Most configuration API calls (e.g., </w:t>
      </w:r>
      <w:r>
        <w:rPr>
          <w:rFonts w:ascii="Courier New" w:hAnsi="Courier New"/>
          <w:color w:val="CC4444"/>
        </w:rPr>
        <w:t>create-vpc</w:t>
      </w:r>
      <w:r>
        <w:t xml:space="preserve">, </w:t>
      </w:r>
      <w:r>
        <w:rPr>
          <w:rFonts w:ascii="Courier New" w:hAnsi="Courier New"/>
          <w:color w:val="CC4444"/>
        </w:rPr>
        <w:t>create-subnet</w:t>
      </w:r>
      <w:r>
        <w:t>) are near-instantaneous. The dominant factor is the time required for the EC2 instance to initialize, which involves hardware provisioning, booting the OS, and running the user data script. This typically takes 1-3 minutes, regardless of the "case."</w:t>
      </w:r>
    </w:p>
    <w:p>
      <w:pPr>
        <w:pStyle w:val="ListBullet"/>
      </w:pPr>
      <w:r/>
      <w:r>
        <w:rPr>
          <w:b/>
        </w:rPr>
        <w:t>Space Complexity:</w:t>
      </w:r>
      <w:r>
        <w:t xml:space="preserve"> The "space" consumed is defined by the requested IP address range. The VPC CIDR </w:t>
      </w:r>
      <w:r>
        <w:rPr>
          <w:rFonts w:ascii="Courier New" w:hAnsi="Courier New"/>
          <w:color w:val="CC4444"/>
        </w:rPr>
        <w:t>10.0.0.0/16</w:t>
      </w:r>
      <w:r>
        <w:t xml:space="preserve"> allocates 65,536 IP addresses logically within AWS's infrastructure. The actual physical resources are managed by AWS and are provisioned on-demand (e.g., the EC2 instance consumes physical host capacity only after the </w:t>
      </w:r>
      <w:r>
        <w:rPr>
          <w:rFonts w:ascii="Courier New" w:hAnsi="Courier New"/>
          <w:color w:val="CC4444"/>
        </w:rPr>
        <w:t>run-instances</w:t>
      </w:r>
      <w:r>
        <w:t xml:space="preserve"> call).</w:t>
      </w:r>
    </w:p>
    <w:p>
      <w:pPr>
        <w:pStyle w:val="ListBullet"/>
      </w:pPr>
      <w:r/>
      <w:r>
        <w:rPr>
          <w:b/>
        </w:rPr>
        <w:t>Justification:</w:t>
      </w:r>
      <w:r>
        <w:t xml:space="preserve"> The time is dominated by the physical provisioning step of the EC2 instance. The configuration steps are metadata operations that are quickly processed by the AWS control plane. The space is virtual and defined by the user's CIDR block selection.</w:t>
      </w:r>
    </w:p>
    <w:p/>
    <w:p>
      <w:pPr>
        <w:pStyle w:val="Heading2"/>
      </w:pPr>
      <w:r>
        <w:t>Conclusion</w:t>
      </w:r>
    </w:p>
    <w:p>
      <w:r>
        <w:t>This experiment provided a comprehensive, hands-on understanding of constructing a secure and functional cloud network using AWS VPC. The systematic procedure of creating subnets, configuring gateways and routes, and applying security policies effectively demonstrates the foundational principles of cloud network architecture. The approach is highly effective, as evidenced by the successful deployment and public accessibility of the web server. The skills acquired are directly applicable to real-world scenarios such as deploying multi-tier web applications (e.g., separating web and database tiers into public and private subnets), building secure development environments, and establishing hybrid cloud connectivity, forming an essential competency for cloud engineers and architects.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