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01_Project_Identity</w:t>
      </w:r>
    </w:p>
    <w:p>
      <w:r>
        <w:t>TITLE: Explainable Rule-Based Clinical Decision Support System for Breast Cancer Using NLP</w:t>
      </w:r>
    </w:p>
    <w:p>
      <w:r>
        <w:t>VERSION/DATE: v1.0.0 (August 2026)</w:t>
      </w:r>
    </w:p>
    <w:p>
      <w:r>
        <w:t>CLASS: Computer Software / Computer Programme</w:t>
      </w:r>
    </w:p>
    <w:p>
      <w:r>
        <w:t>APPLICANT/OWNER: [Blank for now]</w:t>
      </w:r>
    </w:p>
    <w:p>
      <w:r>
        <w:t>AUTHORS: [Blank for now]</w:t>
      </w:r>
    </w:p>
    <w:p>
      <w:r>
        <w:t>LANGUAGE(S): Python, TypeScript</w:t>
      </w:r>
    </w:p>
    <w:p>
      <w:r>
        <w:t>PROJECT ID: Group No. 9</w:t>
      </w:r>
    </w:p>
    <w:p>
      <w:r>
        <w:br w:type="page"/>
      </w:r>
    </w:p>
    <w:p>
      <w:pPr>
        <w:pStyle w:val="Heading1"/>
        <w:jc w:val="center"/>
      </w:pPr>
      <w:r>
        <w:t>02_SourceCode</w:t>
      </w:r>
    </w:p>
    <w:p>
      <w:r>
        <w:t>Below are excerpts of the source code (First 10 and Last 10 pages equivalent).</w:t>
      </w:r>
    </w:p>
    <w:p>
      <w:r>
        <w:rPr>
          <w:sz w:val="16"/>
        </w:rPr>
        <w:t>"""</w:t>
        <w:br/>
        <w:t>engine/clinical_bert.py</w:t>
        <w:br/>
        <w:br/>
        <w:t>ClinicalBERT embedding layer for OnCopilot.</w:t>
        <w:br/>
        <w:t>Uses emilyalsentzer/Bio_ClinicalBERT (MIMIC-III trained) to:</w:t>
        <w:br/>
        <w:t xml:space="preserve">  1. Encode a patient's clinical profile into a 768-dim embedding</w:t>
        <w:br/>
        <w:t xml:space="preserve">  2. Compare that embedding against pre-encoded subtype prototype texts</w:t>
        <w:br/>
        <w:t xml:space="preserve">     via cosine similarity to produce per-subtype similarity scores</w:t>
        <w:br/>
        <w:t xml:space="preserve">  3. Fuse BERT similarity with the rule engine's confidence score</w:t>
        <w:br/>
        <w:br/>
        <w:t>The model is loaded lazily on first call and cached for the process lifetime.</w:t>
        <w:br/>
        <w:t>Falls back gracefully if transformers/torch are not installed.</w:t>
        <w:br/>
        <w:t>"""</w:t>
        <w:br/>
        <w:t>from __future__ import annotations</w:t>
        <w:br/>
        <w:br/>
        <w:t>import os</w:t>
        <w:br/>
        <w:t>import logging</w:t>
        <w:br/>
        <w:t>from typing import TYPE_CHECKING</w:t>
        <w:br/>
        <w:br/>
        <w:t>import numpy as np</w:t>
        <w:br/>
        <w:br/>
        <w:t>logger = logging.getLogger(__name__)</w:t>
        <w:br/>
        <w:br/>
        <w:t># ─── Model config ───────────────────────────────────────────────────────────────</w:t>
        <w:br/>
        <w:t>_MODEL_NAME = os.getenv("CLINICALBERT_MODEL", "emilyalsentzer/Bio_ClinicalBERT")</w:t>
        <w:br/>
        <w:t>_BERT_WEIGHT = float(os.getenv("CLINICALBERT_WEIGHT", "0.30"))</w:t>
        <w:br/>
        <w:br/>
        <w:t># Primary: HuggingFace Inference API — just an HTTP call, no local PyTorch needed.</w:t>
        <w:br/>
        <w:t># Get a free token at https://huggingface.co/settings/tokens and set HF_API_TOKEN.</w:t>
        <w:br/>
        <w:t>_HF_API_TOKEN = os.getenv("HF_API_TOKEN", "")</w:t>
        <w:br/>
        <w:t>_HF_API_URL = f"https://api-inference.huggingface.co/pipeline/feature-extraction/{_MODEL_NAME}"</w:t>
        <w:br/>
        <w:br/>
        <w:t># ─── Lazy-loaded globals ───────────────────────────────────────────────────────────────</w:t>
        <w:br/>
        <w:t>_tokenizer = None</w:t>
        <w:br/>
        <w:t>_model = None</w:t>
        <w:br/>
        <w:t>_prototype_embeddings: dict[str, np.ndarray] = {}</w:t>
        <w:br/>
        <w:t>_bert_available: bool | None = None  # None = not yet tested</w:t>
        <w:br/>
        <w:br/>
        <w:br/>
        <w:t># ─── Subtype prototype texts ───────────────────────────────────────────────────</w:t>
        <w:br/>
        <w:t># Representative clinical note snippets for each breast cancer subtype.</w:t>
        <w:br/>
        <w:t># These are used as reference vectors; patient similarity is scored against them.</w:t>
        <w:br/>
        <w:t>_SUBTYPE_PROTOTYPES: dict[str, str] = {</w:t>
        <w:br/>
        <w:t xml:space="preserve">    "Luminal A": (</w:t>
        <w:br/>
        <w:t xml:space="preserve">        "Estrogen receptor positive, progesterone receptor positive, HER2 negative breast carcinoma. "</w:t>
      </w:r>
    </w:p>
    <w:p>
      <w:r>
        <w:br w:type="page"/>
      </w:r>
    </w:p>
    <w:p>
      <w:r>
        <w:rPr>
          <w:sz w:val="16"/>
        </w:rPr>
        <w:t xml:space="preserve">        "Ki-67 proliferation index is low at 8%. Grade 1 invasive ductal carcinoma. "</w:t>
        <w:br/>
        <w:t xml:space="preserve">        "Hormone receptor strongly positive. Low proliferating phenotype. "</w:t>
        <w:br/>
        <w:t xml:space="preserve">        "Excellent prognosis with endocrine therapy alone. No HER2 amplification on FISH. "</w:t>
        <w:br/>
        <w:t xml:space="preserve">        "Tumour is well differentiated with low mitotic activity."</w:t>
        <w:br/>
        <w:t xml:space="preserve">    ),</w:t>
        <w:br/>
        <w:t xml:space="preserve">    "Luminal B (HER2-)": (</w:t>
        <w:br/>
        <w:t xml:space="preserve">        "Estrogen receptor positive, progesterone receptor positive, HER2 negative breast carcinoma. "</w:t>
        <w:br/>
        <w:t xml:space="preserve">        "Ki-67 proliferation index is elevated at 28%. Grade 2 to 3 invasive ductal carcinoma. "</w:t>
        <w:br/>
        <w:t xml:space="preserve">        "High proliferative activity despite hormone receptor positivity. "</w:t>
        <w:br/>
        <w:t xml:space="preserve">        "Requires chemotherapy in addition to endocrine therapy due to high Ki-67. "</w:t>
        <w:br/>
        <w:t xml:space="preserve">        "OncotypeDX recurrence score above 25 indicating chemotherapy benefit."</w:t>
        <w:br/>
        <w:t xml:space="preserve">    ),</w:t>
        <w:br/>
        <w:t xml:space="preserve">    "Luminal B (HER2+)": (</w:t>
        <w:br/>
        <w:t xml:space="preserve">        "Estrogen receptor positive, HER2 positive breast carcinoma. "</w:t>
        <w:br/>
        <w:t xml:space="preserve">        "HER2 overexpressed 3+ by IHC confirmed by FISH amplification. "</w:t>
        <w:br/>
        <w:t xml:space="preserve">        "Ki-67 elevated. Hormone receptor positive with concurrent HER2 amplification. "</w:t>
        <w:br/>
        <w:t xml:space="preserve">        "Dual targeting with anti-HER2 therapy and endocrine therapy required. "</w:t>
        <w:br/>
        <w:t xml:space="preserve">        "Trastuzumab and pertuzumab with chemotherapy followed by endocrine therapy."</w:t>
        <w:br/>
        <w:t xml:space="preserve">    ),</w:t>
        <w:br/>
        <w:t xml:space="preserve">    "HER2-Enriched": (</w:t>
        <w:br/>
        <w:t xml:space="preserve">        "Estrogen receptor negative, progesterone receptor negative, HER2 positive breast carcinoma. "</w:t>
        <w:br/>
        <w:t xml:space="preserve">        "HER2 3+ by IHC and FISH confirmed amplification. Triple negative for hormone receptors. "</w:t>
        <w:br/>
        <w:t xml:space="preserve">        "High-grade invasive ductal carcinoma. Aggressive HER2-driven biology. "</w:t>
        <w:br/>
        <w:t xml:space="preserve">        "Neoadjuvant TCHP regimen with trastuzumab and pertuzumab. "</w:t>
        <w:br/>
        <w:t xml:space="preserve">        "No hormone receptor expression. Purely HER2-enriched subtype."</w:t>
        <w:br/>
        <w:t xml:space="preserve">    ),</w:t>
        <w:br/>
        <w:t xml:space="preserve">    "Triple-Negative": (</w:t>
        <w:br/>
        <w:t xml:space="preserve">        "Estrogen receptor negative, progesterone receptor negative, HER2 negative breast carcinoma. "</w:t>
        <w:br/>
        <w:t xml:space="preserve">        "Triple-negative breast cancer. High grade, high Ki-67. BRCA mutation detected. "</w:t>
        <w:br/>
        <w:t xml:space="preserve">        "PD-L1 expression positive. High tumour infiltrating lymphocytes. "</w:t>
        <w:br/>
        <w:t xml:space="preserve">        "Neoadjuvant chemotherapy with pembrolizumab indicated. "</w:t>
        <w:br/>
        <w:t xml:space="preserve">        "PARP inhibitor eligibility due to germline BRCA1 mutation."</w:t>
        <w:br/>
        <w:t xml:space="preserve">    ),</w:t>
        <w:br/>
        <w:t>}</w:t>
        <w:br/>
        <w:br/>
        <w:br/>
        <w:t># ─── Model loading ───────────────────────────────────────────────────────────────</w:t>
        <w:br/>
        <w:br/>
        <w:t>def _encode_via_hf_api(text: str) -&gt; np.ndarray | None:</w:t>
        <w:br/>
        <w:t xml:space="preserve">    """</w:t>
        <w:br/>
        <w:t xml:space="preserve">    Call HuggingFace Inference API to get a 768-dim embedding.</w:t>
        <w:br/>
        <w:t xml:space="preserve">    No local model weights needed — just an HTTP call.</w:t>
        <w:br/>
        <w:t xml:space="preserve">    """</w:t>
        <w:br/>
        <w:t xml:space="preserve">    if not _HF_API_TOKEN:</w:t>
        <w:br/>
        <w:t xml:space="preserve">        return None</w:t>
      </w:r>
    </w:p>
    <w:p>
      <w:r>
        <w:br w:type="page"/>
      </w:r>
    </w:p>
    <w:p>
      <w:r>
        <w:rPr>
          <w:sz w:val="16"/>
        </w:rPr>
        <w:t xml:space="preserve">    try:</w:t>
        <w:br/>
        <w:t xml:space="preserve">        import httpx</w:t>
        <w:br/>
        <w:t xml:space="preserve">        headers = {"Authorization": f"Bearer {_HF_API_TOKEN}"}</w:t>
        <w:br/>
        <w:t xml:space="preserve">        payload = {"inputs": text, "options": {"wait_for_model": True}}</w:t>
        <w:br/>
        <w:t xml:space="preserve">        with httpx.Client(timeout=30.0) as client:</w:t>
        <w:br/>
        <w:t xml:space="preserve">            response = client.post(_HF_API_URL, headers=headers, json=payload)</w:t>
        <w:br/>
        <w:t xml:space="preserve">        if response.status_code != 200:</w:t>
        <w:br/>
        <w:t xml:space="preserve">            logger.warning(f"[ClinicalBERT HF API] status {response.status_code}: {response.text[:200]}")</w:t>
        <w:br/>
        <w:t xml:space="preserve">            return None</w:t>
        <w:br/>
        <w:t xml:space="preserve">        arr = np.array(response.json(), dtype=np.float32)</w:t>
        <w:br/>
        <w:t xml:space="preserve">        if arr.ndim == 3:</w:t>
        <w:br/>
        <w:t xml:space="preserve">            arr = arr[0]          # drop batch dim</w:t>
        <w:br/>
        <w:t xml:space="preserve">        if arr.ndim == 2:</w:t>
        <w:br/>
        <w:t xml:space="preserve">            arr = arr.mean(axis=0)  # mean-pool tokens</w:t>
        <w:br/>
        <w:t xml:space="preserve">        return arr</w:t>
        <w:br/>
        <w:t xml:space="preserve">    except Exception as exc:</w:t>
        <w:br/>
        <w:t xml:space="preserve">        logger.warning(f"[ClinicalBERT HF API] call failed: {exc}")</w:t>
        <w:br/>
        <w:t xml:space="preserve">        return None</w:t>
        <w:br/>
        <w:br/>
        <w:br/>
        <w:t>def _load_model() -&gt; bool:</w:t>
        <w:br/>
        <w:t xml:space="preserve">    """</w:t>
        <w:br/>
        <w:t xml:space="preserve">    Attempt to load ClinicalBERT tokenizer and model.</w:t>
        <w:br/>
        <w:t xml:space="preserve">    Returns True on success, False if transformers/torch not available.</w:t>
        <w:br/>
        <w:t xml:space="preserve">    Caches result in module-level globals.</w:t>
        <w:br/>
        <w:t xml:space="preserve">    """</w:t>
        <w:br/>
        <w:t xml:space="preserve">    global _tokenizer, _model, _bert_available</w:t>
        <w:br/>
        <w:br/>
        <w:t xml:space="preserve">    if _bert_available is not None:</w:t>
        <w:br/>
        <w:t xml:space="preserve">        return _bert_available</w:t>
        <w:br/>
        <w:br/>
        <w:t xml:space="preserve">    try:</w:t>
        <w:br/>
        <w:t xml:space="preserve">        from transformers import AutoTokenizer, AutoModel</w:t>
        <w:br/>
        <w:t xml:space="preserve">        import torch  # noqa: F401 — just verify torch is present</w:t>
        <w:br/>
        <w:br/>
        <w:t xml:space="preserve">        logger.info(f"[ClinicalBERT] Loading {_MODEL_NAME} …")</w:t>
        <w:br/>
        <w:t xml:space="preserve">        _tokenizer = AutoTokenizer.from_pretrained(_MODEL_NAME)</w:t>
        <w:br/>
        <w:t xml:space="preserve">        _model = AutoModel.from_pretrained(_MODEL_NAME)</w:t>
        <w:br/>
        <w:t xml:space="preserve">        _model.eval()  # inference mode</w:t>
        <w:br/>
        <w:t xml:space="preserve">        logger.info("[ClinicalBERT] Model loaded successfully.")</w:t>
        <w:br/>
        <w:t xml:space="preserve">        _bert_available = True</w:t>
        <w:br/>
        <w:t xml:space="preserve">    except Exception as exc:</w:t>
        <w:br/>
        <w:t xml:space="preserve">        logger.warning(</w:t>
        <w:br/>
        <w:t xml:space="preserve">            f"[ClinicalBERT] Could not load model ({exc}). "</w:t>
        <w:br/>
        <w:t xml:space="preserve">            "ClinicalBERT scoring will be skipped — install transformers &amp; torch."</w:t>
      </w:r>
    </w:p>
    <w:p>
      <w:r>
        <w:br w:type="page"/>
      </w:r>
    </w:p>
    <w:p>
      <w:r>
        <w:rPr>
          <w:sz w:val="16"/>
        </w:rPr>
        <w:t xml:space="preserve">        )</w:t>
        <w:br/>
        <w:t xml:space="preserve">        _bert_available = False</w:t>
        <w:br/>
        <w:br/>
        <w:t xml:space="preserve">    return _bert_available</w:t>
        <w:br/>
        <w:br/>
        <w:br/>
        <w:t>def _mean_pool(token_embeddings: "torch.Tensor", attention_mask: "torch.Tensor") -&gt; np.ndarray:</w:t>
        <w:br/>
        <w:t xml:space="preserve">    """Mean-pool token embeddings weighted by attention mask → sentence vector."""</w:t>
        <w:br/>
        <w:t xml:space="preserve">    import torch</w:t>
        <w:br/>
        <w:br/>
        <w:t xml:space="preserve">    mask_expanded = attention_mask.unsqueeze(-1).expand(token_embeddings.size()).float()</w:t>
        <w:br/>
        <w:t xml:space="preserve">    sum_embeddings = torch.sum(token_embeddings * mask_expanded, dim=1)</w:t>
        <w:br/>
        <w:t xml:space="preserve">    sum_mask = torch.clamp(mask_expanded.sum(dim=1), min=1e-9)</w:t>
        <w:br/>
        <w:t xml:space="preserve">    pooled = (sum_embeddings / sum_mask).squeeze(0)</w:t>
        <w:br/>
        <w:t xml:space="preserve">    return pooled.detach().numpy()</w:t>
        <w:br/>
        <w:br/>
        <w:br/>
        <w:t>def encode(text: str) -&gt; np.ndarray | None:</w:t>
        <w:br/>
        <w:t xml:space="preserve">    """</w:t>
        <w:br/>
        <w:t xml:space="preserve">    Encode a clinical text string into a 768-dim embedding vector.</w:t>
        <w:br/>
        <w:t xml:space="preserve">    Tries HuggingFace Inference API first (no memory overhead),</w:t>
        <w:br/>
        <w:t xml:space="preserve">    then falls back to local transformers+torch.</w:t>
        <w:br/>
        <w:t xml:space="preserve">    Returns None if neither backend is available.</w:t>
        <w:br/>
        <w:t xml:space="preserve">    """</w:t>
        <w:br/>
        <w:t xml:space="preserve">    # Primary: HF hosted API</w:t>
        <w:br/>
        <w:t xml:space="preserve">    if _HF_API_TOKEN:</w:t>
        <w:br/>
        <w:t xml:space="preserve">        vec = _encode_via_hf_api(text)</w:t>
        <w:br/>
        <w:t xml:space="preserve">        if vec is not None:</w:t>
        <w:br/>
        <w:t xml:space="preserve">            return vec</w:t>
        <w:br/>
        <w:br/>
        <w:t xml:space="preserve">    # Fallback: local model (requires transformers + torch installed)</w:t>
        <w:br/>
        <w:t xml:space="preserve">    if not _load_model():</w:t>
        <w:br/>
        <w:t xml:space="preserve">        return None</w:t>
        <w:br/>
        <w:br/>
        <w:t xml:space="preserve">    import torch</w:t>
        <w:br/>
        <w:br/>
        <w:t xml:space="preserve">    inputs = _tokenizer(</w:t>
        <w:br/>
        <w:t xml:space="preserve">        text,</w:t>
        <w:br/>
        <w:t xml:space="preserve">        return_tensors="pt",</w:t>
        <w:br/>
        <w:t xml:space="preserve">        truncation=True,</w:t>
        <w:br/>
        <w:t xml:space="preserve">        max_length=512,</w:t>
        <w:br/>
        <w:t xml:space="preserve">        padding=True,</w:t>
        <w:br/>
        <w:t xml:space="preserve">    )</w:t>
        <w:br/>
        <w:t xml:space="preserve">    with torch.no_grad():</w:t>
        <w:br/>
        <w:t xml:space="preserve">        outputs = _model(**inputs)</w:t>
      </w:r>
    </w:p>
    <w:p>
      <w:r>
        <w:br w:type="page"/>
      </w:r>
    </w:p>
    <w:p>
      <w:r>
        <w:rPr>
          <w:sz w:val="16"/>
        </w:rPr>
        <w:br/>
        <w:t xml:space="preserve">    return _mean_pool(outputs.last_hidden_state, inputs["attention_mask"])</w:t>
        <w:br/>
        <w:br/>
        <w:br/>
        <w:t>def _cosine_similarity(a: np.ndarray, b: np.ndarray) -&gt; float:</w:t>
        <w:br/>
        <w:t xml:space="preserve">    """Cosine similarity between two 1-D vectors."""</w:t>
        <w:br/>
        <w:t xml:space="preserve">    norm_a = np.linalg.norm(a)</w:t>
        <w:br/>
        <w:t xml:space="preserve">    norm_b = np.linalg.norm(b)</w:t>
        <w:br/>
        <w:t xml:space="preserve">    if norm_a == 0 or norm_b == 0:</w:t>
        <w:br/>
        <w:t xml:space="preserve">        return 0.0</w:t>
        <w:br/>
        <w:t xml:space="preserve">    return float(np.dot(a, b) / (norm_a * norm_b))</w:t>
        <w:br/>
        <w:br/>
        <w:br/>
        <w:t>def _get_prototype_embeddings() -&gt; dict[str, np.ndarray]:</w:t>
        <w:br/>
        <w:t xml:space="preserve">    """Encode subtype prototypes once and cache them."""</w:t>
        <w:br/>
        <w:t xml:space="preserve">    global _prototype_embeddings</w:t>
        <w:br/>
        <w:br/>
        <w:t xml:space="preserve">    if _prototype_embeddings:</w:t>
        <w:br/>
        <w:t xml:space="preserve">        return _prototype_embeddings</w:t>
        <w:br/>
        <w:br/>
        <w:t xml:space="preserve">    for subtype, text in _SUBTYPE_PROTOTYPES.items():</w:t>
        <w:br/>
        <w:t xml:space="preserve">        emb = encode(text)</w:t>
        <w:br/>
        <w:t xml:space="preserve">        if emb is not None:</w:t>
        <w:br/>
        <w:t xml:space="preserve">            _prototype_embeddings[subtype] = emb</w:t>
        <w:br/>
        <w:br/>
        <w:t xml:space="preserve">    return _prototype_embeddings</w:t>
        <w:br/>
        <w:br/>
        <w:br/>
        <w:t># ─── Public API ───────────────────────────────────────────────────────────────</w:t>
        <w:br/>
        <w:br/>
        <w:t>def build_clinical_text(clinical) -&gt; str:</w:t>
        <w:br/>
        <w:t xml:space="preserve">    """</w:t>
        <w:br/>
        <w:t xml:space="preserve">    Construct a free-text clinical summary from a ClinicalInput dataclass.</w:t>
        <w:br/>
        <w:t xml:space="preserve">    This is the text that gets embedded and compared against subtype prototypes.</w:t>
        <w:br/>
        <w:t xml:space="preserve">    """</w:t>
        <w:br/>
        <w:t xml:space="preserve">    parts = [</w:t>
        <w:br/>
        <w:t xml:space="preserve">        f"Estrogen receptor {clinical.er_status}.",</w:t>
        <w:br/>
        <w:t xml:space="preserve">        f"Progesterone receptor {clinical.pr_status}.",</w:t>
        <w:br/>
        <w:t xml:space="preserve">        f"HER2 status {clinical.her2_status}.",</w:t>
        <w:br/>
        <w:t xml:space="preserve">    ]</w:t>
        <w:br/>
        <w:br/>
        <w:t xml:space="preserve">    if clinical.ki67_percent is not None:</w:t>
        <w:br/>
        <w:t xml:space="preserve">        parts.append(f"Ki-67 proliferation index {clinical.ki67_percent} percent.")</w:t>
        <w:br/>
        <w:br/>
        <w:t xml:space="preserve">    if clinical.grade:</w:t>
      </w:r>
    </w:p>
    <w:p>
      <w:r>
        <w:br w:type="page"/>
      </w:r>
    </w:p>
    <w:p>
      <w:r>
        <w:rPr>
          <w:sz w:val="16"/>
        </w:rPr>
        <w:t xml:space="preserve">        grade_words = {1: "Grade 1 well differentiated", 2: "Grade 2 moderately differentiated", 3: "Grade 3 poorly differentiated"}</w:t>
        <w:br/>
        <w:t xml:space="preserve">        parts.append(f"{grade_words.get(clinical.grade, f'Grade {clinical.grade}')} carcinoma.")</w:t>
        <w:br/>
        <w:br/>
        <w:t xml:space="preserve">    if clinical.stage:</w:t>
        <w:br/>
        <w:t xml:space="preserve">        parts.append(f"Clinical stage {clinical.stage}.")</w:t>
        <w:br/>
        <w:br/>
        <w:t xml:space="preserve">    if clinical.brca1_status and clinical.brca1_status.lower() not in ("unknown", "negative", ""):</w:t>
        <w:br/>
        <w:t xml:space="preserve">        parts.append(f"BRCA1 mutation {clinical.brca1_status}.")</w:t>
        <w:br/>
        <w:t xml:space="preserve">    if clinical.brca2_status and clinical.brca2_status.lower() not in ("unknown", "negative", ""):</w:t>
        <w:br/>
        <w:t xml:space="preserve">        parts.append(f"BRCA2 mutation {clinical.brca2_status}.")</w:t>
        <w:br/>
        <w:br/>
        <w:t xml:space="preserve">    if clinical.pdl1_status and clinical.pdl1_status.lower() not in ("unknown", ""):</w:t>
        <w:br/>
        <w:t xml:space="preserve">        parts.append(f"PD-L1 expression {clinical.pdl1_status}.")</w:t>
        <w:br/>
        <w:br/>
        <w:t xml:space="preserve">    if clinical.tils_percent is not None:</w:t>
        <w:br/>
        <w:t xml:space="preserve">        parts.append(f"Tumour infiltrating lymphocytes {clinical.tils_percent} percent.")</w:t>
        <w:br/>
        <w:br/>
        <w:t xml:space="preserve">    if clinical.lymph_nodes_involved:</w:t>
        <w:br/>
        <w:t xml:space="preserve">        parts.append("Lymph nodes involved.")</w:t>
        <w:br/>
        <w:t xml:space="preserve">    else:</w:t>
        <w:br/>
        <w:t xml:space="preserve">        parts.append("Lymph nodes negative.")</w:t>
        <w:br/>
        <w:br/>
        <w:t xml:space="preserve">    if clinical.menopausal_status and clinical.menopausal_status.lower() not in ("unknown", ""):</w:t>
        <w:br/>
        <w:t xml:space="preserve">        parts.append(f"Patient is {clinical.menopausal_status}.")</w:t>
        <w:br/>
        <w:br/>
        <w:t xml:space="preserve">    return " ".join(parts)</w:t>
        <w:br/>
        <w:br/>
        <w:br/>
        <w:t>def score_against_subtypes(clinical_text: str) -&gt; dict[str, float]:</w:t>
        <w:br/>
        <w:t xml:space="preserve">    """</w:t>
        <w:br/>
        <w:t xml:space="preserve">    Encode the clinical text and compute cosine similarity against each</w:t>
        <w:br/>
        <w:t xml:space="preserve">    subtype prototype embedding.</w:t>
        <w:br/>
        <w:br/>
        <w:t xml:space="preserve">    Returns:</w:t>
        <w:br/>
        <w:t xml:space="preserve">        dict mapping subtype name → similarity score in [0, 1].</w:t>
        <w:br/>
        <w:t xml:space="preserve">        Returns an empty dict if ClinicalBERT is unavailable.</w:t>
        <w:br/>
        <w:t xml:space="preserve">    """</w:t>
        <w:br/>
        <w:t xml:space="preserve">    patient_emb = encode(clinical_text)</w:t>
        <w:br/>
        <w:t xml:space="preserve">    if patient_emb is None:</w:t>
        <w:br/>
        <w:t xml:space="preserve">        return {}</w:t>
        <w:br/>
        <w:br/>
        <w:t xml:space="preserve">    prototypes = _get_prototype_embeddings()</w:t>
        <w:br/>
        <w:t xml:space="preserve">    if not prototypes:</w:t>
        <w:br/>
        <w:t xml:space="preserve">        return {}</w:t>
        <w:br/>
      </w:r>
    </w:p>
    <w:p>
      <w:r>
        <w:br w:type="page"/>
      </w:r>
    </w:p>
    <w:p>
      <w:r>
        <w:rPr>
          <w:sz w:val="16"/>
        </w:rPr>
        <w:t xml:space="preserve">    scores = {}</w:t>
        <w:br/>
        <w:t xml:space="preserve">    for subtype, proto_emb in prototypes.items():</w:t>
        <w:br/>
        <w:t xml:space="preserve">        sim = _cosine_similarity(patient_emb, proto_emb)</w:t>
        <w:br/>
        <w:t xml:space="preserve">        # Cosine similarity in clinical text space tends to be high (0.85+);</w:t>
        <w:br/>
        <w:t xml:space="preserve">        # rescale to [0, 1] using min-max relative to the set for better spread.</w:t>
        <w:br/>
        <w:t xml:space="preserve">        scores[subtype] = round(float(sim), 4)</w:t>
        <w:br/>
        <w:br/>
        <w:t xml:space="preserve">    return scores</w:t>
        <w:br/>
        <w:br/>
        <w:br/>
        <w:t>def fuse_confidence(</w:t>
        <w:br/>
        <w:t xml:space="preserve">    rule_confidence: float,</w:t>
        <w:br/>
        <w:t xml:space="preserve">    bert_scores: dict[str, float],</w:t>
        <w:br/>
        <w:t xml:space="preserve">    predicted_subtype: str,</w:t>
        <w:br/>
        <w:t>) -&gt; tuple[float, float]:</w:t>
        <w:br/>
        <w:t xml:space="preserve">    """</w:t>
        <w:br/>
        <w:t xml:space="preserve">    Fuse rule-based confidence with ClinicalBERT similarity.</w:t>
        <w:br/>
        <w:br/>
        <w:t xml:space="preserve">    Args:</w:t>
        <w:br/>
        <w:t xml:space="preserve">        rule_confidence: Confidence from the deterministic rule engine (0–1).</w:t>
        <w:br/>
        <w:t xml:space="preserve">        bert_scores: Per-subtype cosine similarity scores from ClinicalBERT.</w:t>
        <w:br/>
        <w:t xml:space="preserve">        predicted_subtype: The subtype predicted by the rule engine.</w:t>
        <w:br/>
        <w:br/>
        <w:t xml:space="preserve">    Returns:</w:t>
        <w:br/>
        <w:t xml:space="preserve">        (fused_confidence, bert_contribution) where:</w:t>
        <w:br/>
        <w:t xml:space="preserve">          - fused_confidence is the blended score (0–1)</w:t>
        <w:br/>
        <w:t xml:space="preserve">          - bert_contribution is the BERT similarity for the predicted subtype</w:t>
        <w:br/>
        <w:t xml:space="preserve">    """</w:t>
        <w:br/>
        <w:t xml:space="preserve">    if not bert_scores:</w:t>
        <w:br/>
        <w:t xml:space="preserve">        # ClinicalBERT unavailable — return rule confidence unchanged</w:t>
        <w:br/>
        <w:t xml:space="preserve">        return round(rule_confidence, 3), 0.0</w:t>
        <w:br/>
        <w:br/>
        <w:t xml:space="preserve">    bert_sim = bert_scores.get(predicted_subtype, 0.0)</w:t>
        <w:br/>
        <w:br/>
        <w:t xml:space="preserve">    # Normalise BERT similarity: cosine in BERT space clusters near 0.85–0.99.</w:t>
        <w:br/>
        <w:t xml:space="preserve">    # We rescale so the top subtype scores ~1.0 and bottom scores ~0.0.</w:t>
        <w:br/>
        <w:t xml:space="preserve">    all_sims = list(bert_scores.values())</w:t>
        <w:br/>
        <w:t xml:space="preserve">    sim_min = min(all_sims)</w:t>
        <w:br/>
        <w:t xml:space="preserve">    sim_max = max(all_sims)</w:t>
        <w:br/>
        <w:t xml:space="preserve">    if sim_max - sim_min &gt; 0.001:</w:t>
        <w:br/>
        <w:t xml:space="preserve">        bert_normalised = (bert_sim - sim_min) / (sim_max - sim_min)</w:t>
        <w:br/>
        <w:t xml:space="preserve">    else:</w:t>
        <w:br/>
        <w:t xml:space="preserve">        bert_normalised = 1.0  # all subtypes equally similar → no signal</w:t>
        <w:br/>
        <w:br/>
        <w:t xml:space="preserve">    fused = (1 - _BERT_WEIGHT) * rule_confidence + _BERT_WEIGHT * bert_normalised</w:t>
      </w:r>
    </w:p>
    <w:p>
      <w:r>
        <w:br w:type="page"/>
      </w:r>
    </w:p>
    <w:p>
      <w:pPr>
        <w:pStyle w:val="Heading1"/>
        <w:jc w:val="center"/>
      </w:pPr>
      <w:r>
        <w:t>03_Author_Contribution</w:t>
      </w:r>
    </w:p>
    <w:p>
      <w:r>
        <w:t>Declaration: We, the undersigned authors, state that the software identified above was created as an original representation for our final-year project. We have identified any third-party material, templates, icons, images, or graphical elements used in its preparation.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Roll No.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  <w:jc w:val="center"/>
      </w:pPr>
      <w:r>
        <w:t>04_ThirdParty_Register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Licence</w:t>
            </w:r>
          </w:p>
        </w:tc>
        <w:tc>
          <w:tcPr>
            <w:tcW w:type="dxa" w:w="1728"/>
          </w:tcPr>
          <w:p>
            <w:r>
              <w:t>Used as-is / Modified</w:t>
            </w:r>
          </w:p>
        </w:tc>
        <w:tc>
          <w:tcPr>
            <w:tcW w:type="dxa" w:w="1728"/>
          </w:tcPr>
          <w:p>
            <w:r>
              <w:t>Action taken</w:t>
            </w:r>
          </w:p>
        </w:tc>
      </w:tr>
      <w:tr>
        <w:tc>
          <w:tcPr>
            <w:tcW w:type="dxa" w:w="1728"/>
          </w:tcPr>
          <w:p>
            <w:r>
              <w:t>Bio_ClinicalBERT</w:t>
            </w:r>
          </w:p>
        </w:tc>
        <w:tc>
          <w:tcPr>
            <w:tcW w:type="dxa" w:w="1728"/>
          </w:tcPr>
          <w:p>
            <w:r>
              <w:t>HuggingFace API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As-is</w:t>
            </w:r>
          </w:p>
        </w:tc>
        <w:tc>
          <w:tcPr>
            <w:tcW w:type="dxa" w:w="1728"/>
          </w:tcPr>
          <w:p>
            <w:r>
              <w:t>Attribution</w:t>
            </w:r>
          </w:p>
        </w:tc>
      </w:tr>
      <w:tr>
        <w:tc>
          <w:tcPr>
            <w:tcW w:type="dxa" w:w="1728"/>
          </w:tcPr>
          <w:p>
            <w:r>
              <w:t>FastAPI</w:t>
            </w:r>
          </w:p>
        </w:tc>
        <w:tc>
          <w:tcPr>
            <w:tcW w:type="dxa" w:w="1728"/>
          </w:tcPr>
          <w:p>
            <w:r>
              <w:t>Python Package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As-is</w:t>
            </w:r>
          </w:p>
        </w:tc>
        <w:tc>
          <w:tcPr>
            <w:tcW w:type="dxa" w:w="1728"/>
          </w:tcPr>
          <w:p>
            <w:r>
              <w:t>Attribution</w:t>
            </w:r>
          </w:p>
        </w:tc>
      </w:tr>
      <w:tr>
        <w:tc>
          <w:tcPr>
            <w:tcW w:type="dxa" w:w="1728"/>
          </w:tcPr>
          <w:p>
            <w:r>
              <w:t>React / Next.js</w:t>
            </w:r>
          </w:p>
        </w:tc>
        <w:tc>
          <w:tcPr>
            <w:tcW w:type="dxa" w:w="1728"/>
          </w:tcPr>
          <w:p>
            <w:r>
              <w:t>NPM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As-is</w:t>
            </w:r>
          </w:p>
        </w:tc>
        <w:tc>
          <w:tcPr>
            <w:tcW w:type="dxa" w:w="1728"/>
          </w:tcPr>
          <w:p>
            <w:r>
              <w:t>Attribution</w:t>
            </w:r>
          </w:p>
        </w:tc>
      </w:tr>
      <w:tr>
        <w:tc>
          <w:tcPr>
            <w:tcW w:type="dxa" w:w="1728"/>
          </w:tcPr>
          <w:p>
            <w:r>
              <w:t>Supabase</w:t>
            </w:r>
          </w:p>
        </w:tc>
        <w:tc>
          <w:tcPr>
            <w:tcW w:type="dxa" w:w="1728"/>
          </w:tcPr>
          <w:p>
            <w:r>
              <w:t>Cloud Database</w:t>
            </w:r>
          </w:p>
        </w:tc>
        <w:tc>
          <w:tcPr>
            <w:tcW w:type="dxa" w:w="1728"/>
          </w:tcPr>
          <w:p>
            <w:r>
              <w:t>Apache 2.0</w:t>
            </w:r>
          </w:p>
        </w:tc>
        <w:tc>
          <w:tcPr>
            <w:tcW w:type="dxa" w:w="1728"/>
          </w:tcPr>
          <w:p>
            <w:r>
              <w:t>As-is</w:t>
            </w:r>
          </w:p>
        </w:tc>
        <w:tc>
          <w:tcPr>
            <w:tcW w:type="dxa" w:w="1728"/>
          </w:tcPr>
          <w:p>
            <w:r>
              <w:t>Attribution</w:t>
            </w:r>
          </w:p>
        </w:tc>
      </w:tr>
      <w:tr>
        <w:tc>
          <w:tcPr>
            <w:tcW w:type="dxa" w:w="1728"/>
          </w:tcPr>
          <w:p>
            <w:r>
              <w:t>Tailwind CSS</w:t>
            </w:r>
          </w:p>
        </w:tc>
        <w:tc>
          <w:tcPr>
            <w:tcW w:type="dxa" w:w="1728"/>
          </w:tcPr>
          <w:p>
            <w:r>
              <w:t>NPM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As-is</w:t>
            </w:r>
          </w:p>
        </w:tc>
        <w:tc>
          <w:tcPr>
            <w:tcW w:type="dxa" w:w="1728"/>
          </w:tcPr>
          <w:p>
            <w:r>
              <w:t>Attribution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05_Development_Record</w:t>
      </w:r>
    </w:p>
    <w:p>
      <w:r>
        <w:t>Git Commit History Log (Part 1):</w:t>
      </w:r>
    </w:p>
    <w:p>
      <w:r>
        <w:t>4938b53 fix: use HF Inference API for ClinicalBERT (no local PyTorch), remove hardcoded Ollama key</w:t>
      </w:r>
    </w:p>
    <w:p>
      <w:r>
        <w:t>7a39bbf Some env keys added.</w:t>
      </w:r>
    </w:p>
    <w:p>
      <w:r>
        <w:t>09fd4c7 Clinical bert embeddings added.</w:t>
      </w:r>
    </w:p>
    <w:p>
      <w:r>
        <w:t>4a23b04 fix: Remove google-generativeai SDK to fix Vercel 500MB bundle limit, use Gemini REST API via httpx instead</w:t>
      </w:r>
    </w:p>
    <w:p>
      <w:r>
        <w:t>52e1df5 fix: Register report_extraction router in main.py</w:t>
      </w:r>
    </w:p>
    <w:p>
      <w:r>
        <w:t>632de0b fix: Update extraction model to gemini-3-flash</w:t>
      </w:r>
    </w:p>
    <w:p>
      <w:r>
        <w:t>29ea066 feat: Add OCR report extraction and auto-fill feature</w:t>
      </w:r>
    </w:p>
    <w:p>
      <w:r>
        <w:t>b94a0a2 Checkpoint #1</w:t>
      </w:r>
    </w:p>
    <w:p>
      <w:r>
        <w:t>a233386 docs: add application showcase section with UI flow to README</w:t>
      </w:r>
    </w:p>
    <w:p>
      <w:r>
        <w:t>c8cfaaf fix: frontend calling double /api path for clinical trials</w:t>
      </w:r>
    </w:p>
    <w:p>
      <w:r>
        <w:t>522bd58 fix: clinical trials query terms and speedometer UI rendering cut-offs</w:t>
      </w:r>
    </w:p>
    <w:p>
      <w:r>
        <w:t>ee2d35c fix: restore missing case_id and AI reasoning in analysis response</w:t>
      </w:r>
    </w:p>
    <w:p>
      <w:r>
        <w:t>84fd104 feat: Add Clinical Trial Matcher integration (Phase 8)</w:t>
      </w:r>
    </w:p>
    <w:p>
      <w:r>
        <w:t>0a9c2f6 fix: auto-migrate missing DB columns on startup</w:t>
      </w:r>
    </w:p>
    <w:p>
      <w:r>
        <w:br w:type="page"/>
      </w:r>
    </w:p>
    <w:p>
      <w:pPr>
        <w:pStyle w:val="Heading1"/>
        <w:jc w:val="center"/>
      </w:pPr>
      <w:r>
        <w:t>05_Development_Record (Continued)</w:t>
      </w:r>
    </w:p>
    <w:p>
      <w:r>
        <w:t>31084f9 fix: tags column ARRAY(String) not JSON, fix get_db session cleanup</w:t>
      </w:r>
    </w:p>
    <w:p>
      <w:r>
        <w:t>72a36f6 fix CORS: explicit origins with allow_origin_regex for all vercel.app deployments</w:t>
      </w:r>
    </w:p>
    <w:p>
      <w:r>
        <w:t>00020b4 fix vercel: separate backend config, NullPool for serverless</w:t>
      </w:r>
    </w:p>
    <w:p>
      <w:r>
        <w:t>7e7f8ce fix backend: asyncpg dialect, engine import collision, CORS, vercel routing</w:t>
      </w:r>
    </w:p>
    <w:p>
      <w:r>
        <w:t>ef78383 fix api url env var</w:t>
      </w:r>
    </w:p>
    <w:p>
      <w:r>
        <w:t>daedbf2 some new features added</w:t>
      </w:r>
    </w:p>
    <w:p>
      <w:r>
        <w:t>16a49f6 Report analysis page updated</w:t>
      </w:r>
    </w:p>
    <w:p>
      <w:r>
        <w:t>4074357 Report page route updated.</w:t>
      </w:r>
    </w:p>
    <w:p>
      <w:r>
        <w:t>16e4efc Accurate reults and treatment paths suggestion wired</w:t>
      </w:r>
    </w:p>
    <w:p>
      <w:r>
        <w:t>e1eae2f Some chnages made..</w:t>
      </w:r>
    </w:p>
    <w:p>
      <w:r>
        <w:t>f3eb614 Readme update</w:t>
      </w:r>
    </w:p>
    <w:p>
      <w:r>
        <w:t>a83118c New updates.</w:t>
      </w:r>
    </w:p>
    <w:p>
      <w:r>
        <w:t>eaa5471 Backend folder added</w:t>
      </w:r>
    </w:p>
    <w:p>
      <w:r>
        <w:t>ec56799 initial setup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