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33FD0C" wp14:paraId="2C078E63" wp14:textId="07BC2106">
      <w:pPr>
        <w:spacing w:line="360" w:lineRule="auto"/>
      </w:pPr>
      <w:r w:rsidR="2E3DBC22">
        <w:rPr/>
        <w:t>Andrew Stringer</w:t>
      </w:r>
    </w:p>
    <w:p w:rsidR="6D2224AE" w:rsidP="0D33FD0C" w:rsidRDefault="6D2224AE" w14:paraId="4E030B41" w14:textId="53978285">
      <w:pPr>
        <w:spacing w:line="360" w:lineRule="auto"/>
      </w:pPr>
      <w:r w:rsidR="2E3DBC22">
        <w:rPr/>
        <w:t>Task 1</w:t>
      </w:r>
    </w:p>
    <w:p w:rsidR="6D2224AE" w:rsidP="0D33FD0C" w:rsidRDefault="6D2224AE" w14:paraId="1C54A36B" w14:textId="5A4C0C0F">
      <w:pPr>
        <w:spacing w:line="360" w:lineRule="auto"/>
      </w:pPr>
      <w:r w:rsidR="2E3DBC22">
        <w:rPr/>
        <w:t>3/7/2025</w:t>
      </w:r>
    </w:p>
    <w:p w:rsidR="64B89CCD" w:rsidP="0D33FD0C" w:rsidRDefault="64B89CCD" w14:paraId="0801F1C7" w14:textId="4BEC8694">
      <w:pPr>
        <w:spacing w:line="360" w:lineRule="auto"/>
      </w:pPr>
      <w:r w:rsidR="4BF89A1D">
        <w:rPr/>
        <w:t xml:space="preserve">A – </w:t>
      </w:r>
      <w:r w:rsidR="3073F8E7">
        <w:rPr/>
        <w:t>A copy of the GitLab repository URL and branch history will be included in the Comments to Evaluator section.</w:t>
      </w:r>
    </w:p>
    <w:p w:rsidR="64B89CCD" w:rsidP="0D33FD0C" w:rsidRDefault="64B89CCD" w14:paraId="01FC1FE2" w14:textId="6BEF3542">
      <w:pPr>
        <w:spacing w:line="360" w:lineRule="auto"/>
      </w:pPr>
      <w:r w:rsidR="4BF89A1D">
        <w:rPr/>
        <w:t xml:space="preserve">B1 – </w:t>
      </w:r>
      <w:r w:rsidR="5366D33D">
        <w:rPr/>
        <w:t xml:space="preserve">Is the price of a home </w:t>
      </w:r>
      <w:r w:rsidR="5366D33D">
        <w:rPr/>
        <w:t>impacted</w:t>
      </w:r>
      <w:r w:rsidR="5366D33D">
        <w:rPr/>
        <w:t xml:space="preserve"> by variables such as whether </w:t>
      </w:r>
      <w:r w:rsidR="5366D33D">
        <w:rPr/>
        <w:t>there’s</w:t>
      </w:r>
      <w:r w:rsidR="5366D33D">
        <w:rPr/>
        <w:t xml:space="preserve"> a fireplace or garage</w:t>
      </w:r>
      <w:r w:rsidR="5A48BFF7">
        <w:rPr/>
        <w:t>?</w:t>
      </w:r>
      <w:r w:rsidR="650CDCB9">
        <w:rPr/>
        <w:t xml:space="preserve"> If not, what variables </w:t>
      </w:r>
      <w:r w:rsidR="650CDCB9">
        <w:rPr/>
        <w:t>impact</w:t>
      </w:r>
      <w:r w:rsidR="650CDCB9">
        <w:rPr/>
        <w:t xml:space="preserve"> the price</w:t>
      </w:r>
      <w:r w:rsidR="68CE4164">
        <w:rPr/>
        <w:t xml:space="preserve"> and by how much?</w:t>
      </w:r>
    </w:p>
    <w:p w:rsidR="64B89CCD" w:rsidP="0D33FD0C" w:rsidRDefault="64B89CCD" w14:paraId="3CF2198D" w14:textId="62390EB6">
      <w:pPr>
        <w:spacing w:line="360" w:lineRule="auto"/>
      </w:pPr>
      <w:r w:rsidR="4BF89A1D">
        <w:rPr/>
        <w:t xml:space="preserve">B2 – </w:t>
      </w:r>
      <w:r w:rsidR="43793CCA">
        <w:rPr/>
        <w:t xml:space="preserve">If this were for a real estate or construction company, knowing which factors </w:t>
      </w:r>
      <w:r w:rsidR="43793CCA">
        <w:rPr/>
        <w:t>impact</w:t>
      </w:r>
      <w:r w:rsidR="43793CCA">
        <w:rPr/>
        <w:t xml:space="preserve"> the price of a </w:t>
      </w:r>
      <w:r w:rsidR="6AF5CF6A">
        <w:rPr/>
        <w:t xml:space="preserve">home will allow them to construct houses with the most desirable traits. If the square footage </w:t>
      </w:r>
      <w:r w:rsidR="6AF5CF6A">
        <w:rPr/>
        <w:t>impacts</w:t>
      </w:r>
      <w:r w:rsidR="6AF5CF6A">
        <w:rPr/>
        <w:t xml:space="preserve"> the price more than if </w:t>
      </w:r>
      <w:r w:rsidR="6AF5CF6A">
        <w:rPr/>
        <w:t>there’s</w:t>
      </w:r>
      <w:r w:rsidR="6AF5CF6A">
        <w:rPr/>
        <w:t xml:space="preserve"> a fireplace, </w:t>
      </w:r>
      <w:r w:rsidR="6AF5CF6A">
        <w:rPr/>
        <w:t>they’ll</w:t>
      </w:r>
      <w:r w:rsidR="6AF5CF6A">
        <w:rPr/>
        <w:t xml:space="preserve"> know to put square footage a higher priority than a fireplace</w:t>
      </w:r>
      <w:r w:rsidR="46093F49">
        <w:rPr/>
        <w:t>.</w:t>
      </w:r>
      <w:r w:rsidR="6E849D69">
        <w:rPr/>
        <w:t xml:space="preserve"> Real estate companies will want to take listings that offer the most desirable traits</w:t>
      </w:r>
      <w:r w:rsidR="16B48DB6">
        <w:rPr/>
        <w:t xml:space="preserve"> to increase their revenue.</w:t>
      </w:r>
    </w:p>
    <w:p w:rsidR="64B89CCD" w:rsidP="0D33FD0C" w:rsidRDefault="64B89CCD" w14:paraId="56061C1B" w14:textId="0AC5D4EF">
      <w:pPr>
        <w:spacing w:line="360" w:lineRule="auto"/>
      </w:pPr>
      <w:r w:rsidR="4BF89A1D">
        <w:rPr/>
        <w:t xml:space="preserve">C1 – </w:t>
      </w:r>
      <w:r w:rsidR="324972AE">
        <w:rPr/>
        <w:t>The dependent variable is the price, and the independent variables are the square footage</w:t>
      </w:r>
      <w:r w:rsidR="0C08D915">
        <w:rPr/>
        <w:t xml:space="preserve">, backyard space, </w:t>
      </w:r>
      <w:r w:rsidR="28C791B9">
        <w:rPr/>
        <w:t>crime rate</w:t>
      </w:r>
      <w:r w:rsidR="1CA641F9">
        <w:rPr/>
        <w:t>, fireplace, and garage</w:t>
      </w:r>
      <w:r w:rsidR="1CA581BF">
        <w:rPr/>
        <w:t xml:space="preserve">. </w:t>
      </w:r>
      <w:r w:rsidR="0DBE5F20">
        <w:rPr/>
        <w:t>I’ve</w:t>
      </w:r>
      <w:r w:rsidR="0DBE5F20">
        <w:rPr/>
        <w:t xml:space="preserve"> added more independent variables to help </w:t>
      </w:r>
      <w:r w:rsidR="0DBE5F20">
        <w:rPr/>
        <w:t>determine</w:t>
      </w:r>
      <w:r w:rsidR="0DBE5F20">
        <w:rPr/>
        <w:t xml:space="preserve"> what affects price the most</w:t>
      </w:r>
      <w:r w:rsidR="052A31BC">
        <w:rPr/>
        <w:t>.</w:t>
      </w:r>
    </w:p>
    <w:p w:rsidR="64B89CCD" w:rsidP="0D33FD0C" w:rsidRDefault="64B89CCD" w14:paraId="5C307C85" w14:textId="513A4A97">
      <w:pPr>
        <w:spacing w:line="360" w:lineRule="auto"/>
      </w:pPr>
      <w:r w:rsidR="4BF89A1D">
        <w:rPr/>
        <w:t xml:space="preserve">C2 – </w:t>
      </w:r>
      <w:r w:rsidR="7D7DA0A2">
        <w:rPr/>
        <w:t xml:space="preserve">The screenshots below </w:t>
      </w:r>
      <w:r w:rsidR="45C642E9">
        <w:rPr/>
        <w:t>show the descriptive statistics for each variable</w:t>
      </w:r>
      <w:r w:rsidR="7D7DA0A2">
        <w:rPr/>
        <w:t>.</w:t>
      </w:r>
    </w:p>
    <w:p w:rsidR="64B89CCD" w:rsidP="6CE7C1A4" w:rsidRDefault="64B89CCD" w14:paraId="705966AB" w14:textId="1F9B360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7D7DA0A2">
        <w:rPr/>
        <w:t>Pric</w:t>
      </w:r>
      <w:r w:rsidR="7D7DA0A2">
        <w:rPr/>
        <w:t>e is the dependent variable</w:t>
      </w:r>
      <w:r w:rsidR="13A8019F">
        <w:rPr/>
        <w:t xml:space="preserve"> and </w:t>
      </w:r>
      <w:r w:rsidR="77BFCA78">
        <w:rPr/>
        <w:t>has a count of 7,000, mean of 307</w:t>
      </w:r>
      <w:r w:rsidR="4FE90899">
        <w:rPr/>
        <w:t>,</w:t>
      </w:r>
      <w:r w:rsidR="77BFCA78">
        <w:rPr/>
        <w:t xml:space="preserve">282, min of </w:t>
      </w:r>
      <w:r w:rsidR="2621A811">
        <w:rPr/>
        <w:t>85,000, max of 1,046,676, and range of 961,</w:t>
      </w:r>
      <w:r w:rsidR="086F2975">
        <w:rPr/>
        <w:t>676.</w:t>
      </w:r>
    </w:p>
    <w:p w:rsidR="64B89CCD" w:rsidP="6CE7C1A4" w:rsidRDefault="64B89CCD" w14:paraId="44D23C97" w14:textId="54197408">
      <w:pPr>
        <w:spacing w:line="360" w:lineRule="auto"/>
        <w:jc w:val="center"/>
      </w:pPr>
      <w:r w:rsidR="1FCF48AE">
        <w:drawing>
          <wp:inline wp14:editId="6ACAAFEF" wp14:anchorId="59585671">
            <wp:extent cx="2159105" cy="2067229"/>
            <wp:effectExtent l="0" t="0" r="0" b="0"/>
            <wp:docPr id="7316711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2aca4742a0463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159105" cy="2067229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6CE7C1A4" w:rsidRDefault="64B89CCD" w14:paraId="59B66DFF" w14:textId="3882029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086F2975">
        <w:rPr/>
        <w:t>Square footage is an independent variable with a count of 7,000, mean of 1,048.947</w:t>
      </w:r>
      <w:r w:rsidR="7966151F">
        <w:rPr/>
        <w:t xml:space="preserve">459, </w:t>
      </w:r>
      <w:r w:rsidR="74DE137E">
        <w:rPr/>
        <w:t xml:space="preserve">min of 550, max of 2,874.7, and range of </w:t>
      </w:r>
      <w:r w:rsidR="7562AC7E">
        <w:rPr/>
        <w:t>2,324.7.</w:t>
      </w:r>
    </w:p>
    <w:p w:rsidR="64B89CCD" w:rsidP="6CE7C1A4" w:rsidRDefault="64B89CCD" w14:paraId="7AAB4954" w14:textId="67272AA9">
      <w:pPr>
        <w:spacing w:line="360" w:lineRule="auto"/>
        <w:jc w:val="center"/>
      </w:pPr>
      <w:r w:rsidR="1A5BF69A">
        <w:drawing>
          <wp:inline wp14:editId="497ACE4B" wp14:anchorId="70B61BC1">
            <wp:extent cx="2297518" cy="1690913"/>
            <wp:effectExtent l="0" t="0" r="0" b="0"/>
            <wp:docPr id="820559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0c11bb49f44e0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97518" cy="16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6CE7C1A4" w:rsidRDefault="64B89CCD" w14:paraId="4A5D9669" w14:textId="17BE21FD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498B59F8">
        <w:rPr/>
        <w:t>BackyardSpace</w:t>
      </w:r>
      <w:r w:rsidR="498B59F8">
        <w:rPr/>
        <w:t xml:space="preserve"> is an independent variable</w:t>
      </w:r>
      <w:r w:rsidR="76E1C530">
        <w:rPr/>
        <w:t xml:space="preserve"> with a count of 7,000, mean of 511.507029, min of 0.39, max of 1,631.36, and range of </w:t>
      </w:r>
      <w:r w:rsidR="2E495A70">
        <w:rPr/>
        <w:t>1,630.97</w:t>
      </w:r>
      <w:r w:rsidR="5870297B">
        <w:rPr/>
        <w:t>.</w:t>
      </w:r>
    </w:p>
    <w:p w:rsidR="64B89CCD" w:rsidP="6CE7C1A4" w:rsidRDefault="64B89CCD" w14:paraId="523D88EF" w14:textId="126C3FF6">
      <w:pPr>
        <w:spacing w:line="360" w:lineRule="auto"/>
        <w:jc w:val="center"/>
      </w:pPr>
      <w:r w:rsidR="7BF60A3B">
        <w:drawing>
          <wp:inline wp14:editId="4009CEEE" wp14:anchorId="56B6027E">
            <wp:extent cx="2824690" cy="2118518"/>
            <wp:effectExtent l="0" t="0" r="0" b="0"/>
            <wp:docPr id="172976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c5090fa5174c5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4690" cy="2118518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6CE7C1A4" w:rsidRDefault="64B89CCD" w14:paraId="01C83F9D" w14:textId="27E7373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4D984F00">
        <w:rPr/>
        <w:t>CrimeRate</w:t>
      </w:r>
      <w:r w:rsidR="4D984F00">
        <w:rPr/>
        <w:t xml:space="preserve"> is an independent variable with a count of 7,000, mean of 31.226194, min of 0.03, max of 99.73, and range of 99.7</w:t>
      </w:r>
      <w:r w:rsidR="55ABA540">
        <w:rPr/>
        <w:t>.</w:t>
      </w:r>
    </w:p>
    <w:p w:rsidR="64B89CCD" w:rsidP="6CE7C1A4" w:rsidRDefault="64B89CCD" w14:paraId="1ABA8D75" w14:textId="60B528A7">
      <w:pPr>
        <w:spacing w:line="360" w:lineRule="auto"/>
        <w:jc w:val="center"/>
      </w:pPr>
      <w:r w:rsidR="2B2E84BA">
        <w:drawing>
          <wp:inline wp14:editId="42664AC3" wp14:anchorId="6187C269">
            <wp:extent cx="2673352" cy="2234595"/>
            <wp:effectExtent l="0" t="0" r="0" b="0"/>
            <wp:docPr id="2088641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7c6bc9d6f541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673352" cy="223459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6CE7C1A4" w:rsidRDefault="64B89CCD" w14:paraId="553D82DE" w14:textId="059F050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55ABA540">
        <w:rPr/>
        <w:t>Fireplace is an independent variable with</w:t>
      </w:r>
      <w:r w:rsidR="6B807DD4">
        <w:rPr/>
        <w:t xml:space="preserve"> a count of 7,000, has 2 unique values, no has a frequency of 5,172</w:t>
      </w:r>
      <w:r w:rsidR="6DFEBE77">
        <w:rPr/>
        <w:t xml:space="preserve"> and is the top, while yes has a frequency of 1,828.</w:t>
      </w:r>
    </w:p>
    <w:p w:rsidR="64B89CCD" w:rsidP="6CE7C1A4" w:rsidRDefault="64B89CCD" w14:paraId="15EF5EAD" w14:textId="5195B324">
      <w:pPr>
        <w:spacing w:line="360" w:lineRule="auto"/>
        <w:jc w:val="center"/>
      </w:pPr>
      <w:r w:rsidR="5433ECDA">
        <w:drawing>
          <wp:inline wp14:editId="630A5DF4" wp14:anchorId="031B615E">
            <wp:extent cx="3173836" cy="2204053"/>
            <wp:effectExtent l="0" t="0" r="0" b="0"/>
            <wp:docPr id="1242788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91553a00104fe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173836" cy="2204053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6CE7C1A4" w:rsidRDefault="64B89CCD" w14:paraId="03713F8D" w14:textId="55692A3B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="6DFEBE77">
        <w:rPr/>
        <w:t>Garage is an independent variable with a count of 7,000</w:t>
      </w:r>
      <w:r w:rsidR="2873ADD2">
        <w:rPr/>
        <w:t>, has 2 unique values, no has a frequency of 4,488 and is the top, while yes has a frequency of 2,512.</w:t>
      </w:r>
    </w:p>
    <w:p w:rsidR="706327B2" w:rsidP="6CE7C1A4" w:rsidRDefault="706327B2" w14:paraId="1045B7DB" w14:textId="57F8AE54">
      <w:pPr>
        <w:spacing w:line="360" w:lineRule="auto"/>
        <w:jc w:val="center"/>
      </w:pPr>
      <w:r w:rsidR="3049F015">
        <w:drawing>
          <wp:inline wp14:editId="083346C1" wp14:anchorId="513C6616">
            <wp:extent cx="2918743" cy="2290402"/>
            <wp:effectExtent l="0" t="0" r="0" b="0"/>
            <wp:docPr id="1515890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c9dc6b215a456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918743" cy="2290402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0D33FD0C" w:rsidRDefault="64B89CCD" w14:paraId="04688C7F" w14:textId="497AD241">
      <w:pPr>
        <w:spacing w:line="360" w:lineRule="auto"/>
      </w:pPr>
      <w:r w:rsidR="4BF89A1D">
        <w:rPr/>
        <w:t xml:space="preserve">C3 – </w:t>
      </w:r>
      <w:r w:rsidR="79B2B8ED">
        <w:rPr/>
        <w:t xml:space="preserve">Below are the visualizations for the univariate and bivariate statistics. </w:t>
      </w:r>
    </w:p>
    <w:p w:rsidR="79B2B8ED" w:rsidP="6CE7C1A4" w:rsidRDefault="79B2B8ED" w14:paraId="287DADBD" w14:textId="0069B10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6CE7C1A4" w:rsidR="79B2B8ED">
        <w:rPr>
          <w:sz w:val="24"/>
          <w:szCs w:val="24"/>
        </w:rPr>
        <w:t>Univariate</w:t>
      </w:r>
    </w:p>
    <w:p w:rsidR="2CE09B74" w:rsidP="6CE7C1A4" w:rsidRDefault="2CE09B74" w14:paraId="00443A83" w14:textId="007286DA">
      <w:pPr>
        <w:spacing w:line="360" w:lineRule="auto"/>
        <w:jc w:val="center"/>
      </w:pPr>
      <w:r w:rsidR="2CE09B74">
        <w:drawing>
          <wp:inline wp14:editId="0044AF01" wp14:anchorId="7D6F483A">
            <wp:extent cx="5011212" cy="3807128"/>
            <wp:effectExtent l="0" t="0" r="0" b="0"/>
            <wp:docPr id="1766690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81e2ea99f646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212" cy="380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09B74" w:rsidP="6CE7C1A4" w:rsidRDefault="2CE09B74" w14:paraId="3AB52153" w14:textId="25E7BB51">
      <w:pPr>
        <w:spacing w:line="360" w:lineRule="auto"/>
        <w:jc w:val="center"/>
      </w:pPr>
      <w:r w:rsidR="2CE09B74">
        <w:drawing>
          <wp:inline wp14:editId="0FE0212C" wp14:anchorId="4FEB2E99">
            <wp:extent cx="5105402" cy="3814867"/>
            <wp:effectExtent l="0" t="0" r="0" b="0"/>
            <wp:docPr id="1503740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89f22f6e464c6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05402" cy="381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09B74" w:rsidP="6CE7C1A4" w:rsidRDefault="2CE09B74" w14:paraId="58F0BF1C" w14:textId="250BC027">
      <w:pPr>
        <w:spacing w:line="360" w:lineRule="auto"/>
        <w:jc w:val="center"/>
      </w:pPr>
      <w:r w:rsidR="2CE09B74">
        <w:drawing>
          <wp:inline wp14:editId="306C0A01" wp14:anchorId="0927494E">
            <wp:extent cx="5196965" cy="3955469"/>
            <wp:effectExtent l="0" t="0" r="0" b="0"/>
            <wp:docPr id="16229593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bff1c928734f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965" cy="395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09B74" w:rsidP="6CE7C1A4" w:rsidRDefault="2CE09B74" w14:paraId="724AD999" w14:textId="0D925FAD">
      <w:pPr>
        <w:spacing w:line="360" w:lineRule="auto"/>
        <w:jc w:val="center"/>
      </w:pPr>
      <w:r w:rsidR="2CE09B74">
        <w:drawing>
          <wp:inline wp14:editId="7772F0B5" wp14:anchorId="146FB6EE">
            <wp:extent cx="5314950" cy="4008358"/>
            <wp:effectExtent l="0" t="0" r="0" b="0"/>
            <wp:docPr id="1881242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d7253a849043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09B74" w:rsidP="6CE7C1A4" w:rsidRDefault="2CE09B74" w14:paraId="62464075" w14:textId="48510E5A">
      <w:pPr>
        <w:spacing w:line="360" w:lineRule="auto"/>
        <w:jc w:val="center"/>
      </w:pPr>
      <w:r w:rsidR="2CE09B74">
        <w:drawing>
          <wp:inline wp14:editId="101C7389" wp14:anchorId="20F47635">
            <wp:extent cx="5363812" cy="4075006"/>
            <wp:effectExtent l="0" t="0" r="0" b="0"/>
            <wp:docPr id="1879721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89e3f6808742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12" cy="40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E09B74" w:rsidP="6CE7C1A4" w:rsidRDefault="2CE09B74" w14:paraId="54900A65" w14:textId="1E316EF6">
      <w:pPr>
        <w:spacing w:line="360" w:lineRule="auto"/>
        <w:jc w:val="center"/>
      </w:pPr>
      <w:r w:rsidR="2CE09B74">
        <w:drawing>
          <wp:inline wp14:editId="6EB5F3F0" wp14:anchorId="443169C5">
            <wp:extent cx="5876925" cy="4456668"/>
            <wp:effectExtent l="0" t="0" r="0" b="0"/>
            <wp:docPr id="11453481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fbcc64ef8f46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45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2B8ED" w:rsidP="6CE7C1A4" w:rsidRDefault="79B2B8ED" w14:paraId="100E6142" w14:textId="77A8D4ED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6CE7C1A4" w:rsidR="79B2B8ED">
        <w:rPr>
          <w:sz w:val="24"/>
          <w:szCs w:val="24"/>
        </w:rPr>
        <w:t>Bivariate</w:t>
      </w:r>
    </w:p>
    <w:p w:rsidR="21B2B624" w:rsidP="6CE7C1A4" w:rsidRDefault="21B2B624" w14:paraId="43A7B580" w14:textId="2E470E8F">
      <w:pPr>
        <w:spacing w:line="360" w:lineRule="auto"/>
        <w:jc w:val="center"/>
      </w:pPr>
      <w:r w:rsidR="21B2B624">
        <w:drawing>
          <wp:inline wp14:editId="66A00FCE" wp14:anchorId="3B413992">
            <wp:extent cx="4692193" cy="3662516"/>
            <wp:effectExtent l="0" t="0" r="0" b="0"/>
            <wp:docPr id="1300001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c77b4674c34dc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92193" cy="36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B624" w:rsidP="6CE7C1A4" w:rsidRDefault="21B2B624" w14:paraId="277CE457" w14:textId="6066AE30">
      <w:pPr>
        <w:spacing w:line="360" w:lineRule="auto"/>
        <w:jc w:val="center"/>
      </w:pPr>
      <w:r w:rsidR="21B2B624">
        <w:drawing>
          <wp:inline wp14:editId="319DE01C" wp14:anchorId="04CF4772">
            <wp:extent cx="5495925" cy="4320409"/>
            <wp:effectExtent l="0" t="0" r="0" b="0"/>
            <wp:docPr id="1930956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26cf14b51a42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B624" w:rsidP="6CE7C1A4" w:rsidRDefault="21B2B624" w14:paraId="4336D086" w14:textId="39FA50E0">
      <w:pPr>
        <w:spacing w:line="360" w:lineRule="auto"/>
        <w:jc w:val="center"/>
      </w:pPr>
      <w:r w:rsidR="21B2B624">
        <w:drawing>
          <wp:inline wp14:editId="774FE7EA" wp14:anchorId="0B803222">
            <wp:extent cx="5534025" cy="4319613"/>
            <wp:effectExtent l="0" t="0" r="0" b="0"/>
            <wp:docPr id="487114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7e2c532bc14f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3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B624" w:rsidP="6CE7C1A4" w:rsidRDefault="21B2B624" w14:paraId="3D2A7A0C" w14:textId="0387AF2C">
      <w:pPr>
        <w:spacing w:line="360" w:lineRule="auto"/>
        <w:jc w:val="center"/>
      </w:pPr>
      <w:r w:rsidR="21B2B624">
        <w:drawing>
          <wp:inline wp14:editId="1CEA5452" wp14:anchorId="36391470">
            <wp:extent cx="5610225" cy="4386886"/>
            <wp:effectExtent l="0" t="0" r="0" b="0"/>
            <wp:docPr id="1896119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e350b8af64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3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B2B624" w:rsidP="6CE7C1A4" w:rsidRDefault="21B2B624" w14:paraId="119298F1" w14:textId="7816FFB3">
      <w:pPr>
        <w:spacing w:line="360" w:lineRule="auto"/>
        <w:jc w:val="center"/>
      </w:pPr>
      <w:r w:rsidR="21B2B624">
        <w:drawing>
          <wp:inline wp14:editId="5DF8F27D" wp14:anchorId="13FBDBBE">
            <wp:extent cx="5110164" cy="4045545"/>
            <wp:effectExtent l="0" t="0" r="0" b="0"/>
            <wp:docPr id="12772022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80ee1198ce48e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10164" cy="40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0D33FD0C" w:rsidRDefault="64B89CCD" w14:paraId="7399A905" w14:textId="59352D98">
      <w:pPr>
        <w:spacing w:line="360" w:lineRule="auto"/>
      </w:pPr>
      <w:r w:rsidR="4BF89A1D">
        <w:rPr/>
        <w:t xml:space="preserve">D1 – </w:t>
      </w:r>
      <w:r w:rsidR="1C727076">
        <w:rPr/>
        <w:t xml:space="preserve">The two datasets will be uploaded when </w:t>
      </w:r>
      <w:r w:rsidR="1C727076">
        <w:rPr/>
        <w:t>submitting</w:t>
      </w:r>
      <w:r w:rsidR="1C727076">
        <w:rPr/>
        <w:t xml:space="preserve"> the </w:t>
      </w:r>
      <w:r w:rsidR="67399132">
        <w:rPr/>
        <w:t>task.</w:t>
      </w:r>
    </w:p>
    <w:p w:rsidR="64B89CCD" w:rsidP="0D33FD0C" w:rsidRDefault="64B89CCD" w14:paraId="3D0164F8" w14:textId="2E6B7A9E">
      <w:pPr>
        <w:spacing w:line="360" w:lineRule="auto"/>
      </w:pPr>
      <w:r w:rsidR="4BF89A1D">
        <w:rPr/>
        <w:t xml:space="preserve">D2 – </w:t>
      </w:r>
      <w:r w:rsidR="74226BD5">
        <w:rPr/>
        <w:t>Below is the screenshot of the summary of the optimized model.</w:t>
      </w:r>
      <w:r w:rsidR="3A316639">
        <w:rPr/>
        <w:t xml:space="preserve"> It has removed </w:t>
      </w:r>
      <w:r w:rsidR="3A316639">
        <w:rPr/>
        <w:t>Fireplace_Present</w:t>
      </w:r>
      <w:r w:rsidR="3A316639">
        <w:rPr/>
        <w:t xml:space="preserve"> and </w:t>
      </w:r>
      <w:r w:rsidR="3A316639">
        <w:rPr/>
        <w:t>Garage_Present</w:t>
      </w:r>
      <w:r w:rsidR="3A316639">
        <w:rPr/>
        <w:t xml:space="preserve"> since they are insignificant.</w:t>
      </w:r>
    </w:p>
    <w:p w:rsidR="74226BD5" w:rsidP="6CE7C1A4" w:rsidRDefault="74226BD5" w14:paraId="16F084AC" w14:textId="3F93F7FC">
      <w:pPr>
        <w:spacing w:line="360" w:lineRule="auto"/>
        <w:jc w:val="center"/>
      </w:pPr>
      <w:r w:rsidR="3A316639">
        <w:drawing>
          <wp:inline wp14:editId="7BE2D7E8" wp14:anchorId="1A1C192C">
            <wp:extent cx="5127625" cy="3838598"/>
            <wp:effectExtent l="0" t="0" r="0" b="0"/>
            <wp:docPr id="2036242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2363e7e2304c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38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0D33FD0C" w:rsidRDefault="64B89CCD" w14:paraId="3F793910" w14:textId="50F240E5">
      <w:pPr>
        <w:spacing w:line="360" w:lineRule="auto"/>
      </w:pPr>
      <w:r w:rsidR="4BF89A1D">
        <w:rPr/>
        <w:t xml:space="preserve">D3 – </w:t>
      </w:r>
      <w:r w:rsidR="3B2F65E0">
        <w:rPr/>
        <w:t xml:space="preserve">The MSE (Mean Squared Error) </w:t>
      </w:r>
      <w:r w:rsidR="06A27B9D">
        <w:rPr/>
        <w:t xml:space="preserve">of the optimized model </w:t>
      </w:r>
      <w:r w:rsidR="3B2F65E0">
        <w:rPr/>
        <w:t xml:space="preserve">is </w:t>
      </w:r>
      <w:r w:rsidR="1864E9CE">
        <w:rPr/>
        <w:t>16098108983.671066</w:t>
      </w:r>
      <w:r w:rsidR="3B2F65E0">
        <w:rPr/>
        <w:t>.</w:t>
      </w:r>
    </w:p>
    <w:p w:rsidR="64B89CCD" w:rsidP="0D33FD0C" w:rsidRDefault="64B89CCD" w14:paraId="666A0A36" w14:textId="5DD0ACFF">
      <w:pPr>
        <w:spacing w:line="360" w:lineRule="auto"/>
      </w:pPr>
      <w:r w:rsidR="4BF89A1D">
        <w:rPr/>
        <w:t xml:space="preserve">D4 – </w:t>
      </w:r>
      <w:r w:rsidR="7A57BE84">
        <w:rPr/>
        <w:t>When taking the square root</w:t>
      </w:r>
      <w:r w:rsidR="0B766A47">
        <w:rPr/>
        <w:t>, we can see the original model was off by an average of $</w:t>
      </w:r>
      <w:r w:rsidR="38196DE4">
        <w:rPr/>
        <w:t>126,878</w:t>
      </w:r>
      <w:r w:rsidR="0B766A47">
        <w:rPr/>
        <w:t>.</w:t>
      </w:r>
      <w:r w:rsidR="36827145">
        <w:rPr/>
        <w:t>32</w:t>
      </w:r>
      <w:r w:rsidR="0B766A47">
        <w:rPr/>
        <w:t xml:space="preserve">. </w:t>
      </w:r>
      <w:r w:rsidR="1960A194">
        <w:rPr/>
        <w:t>After backwards elimination, the average was $</w:t>
      </w:r>
      <w:r w:rsidR="68AEE5BC">
        <w:rPr/>
        <w:t>120,078.28</w:t>
      </w:r>
      <w:r w:rsidR="0F36EDDC">
        <w:rPr/>
        <w:t xml:space="preserve">. </w:t>
      </w:r>
      <w:r w:rsidR="26DC8AF5">
        <w:rPr/>
        <w:t>This shows that the backwards elimination method improved the model by $6,800.04</w:t>
      </w:r>
      <w:r w:rsidR="54D11561">
        <w:rPr/>
        <w:t>.</w:t>
      </w:r>
    </w:p>
    <w:p w:rsidR="64B89CCD" w:rsidP="0D33FD0C" w:rsidRDefault="64B89CCD" w14:paraId="10857F80" w14:textId="1CDA36B0">
      <w:pPr>
        <w:spacing w:line="360" w:lineRule="auto"/>
      </w:pPr>
      <w:r w:rsidR="4BF89A1D">
        <w:rPr/>
        <w:t xml:space="preserve">E1 – </w:t>
      </w:r>
      <w:r w:rsidR="748EAC33">
        <w:rPr/>
        <w:t>Below are the packages I used and why they were chosen.</w:t>
      </w:r>
    </w:p>
    <w:p w:rsidR="180685D5" w:rsidP="4A5BD2FD" w:rsidRDefault="180685D5" w14:paraId="7A7DE845" w14:textId="50FC0024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4A5BD2FD" w:rsidR="180685D5">
        <w:rPr>
          <w:sz w:val="24"/>
          <w:szCs w:val="24"/>
        </w:rPr>
        <w:t>Pandas</w:t>
      </w:r>
      <w:r w:rsidRPr="4A5BD2FD" w:rsidR="1D02269F">
        <w:rPr>
          <w:sz w:val="24"/>
          <w:szCs w:val="24"/>
        </w:rPr>
        <w:t xml:space="preserve"> – used to make </w:t>
      </w:r>
      <w:r w:rsidRPr="4A5BD2FD" w:rsidR="1D02269F">
        <w:rPr>
          <w:sz w:val="24"/>
          <w:szCs w:val="24"/>
        </w:rPr>
        <w:t>dataframes</w:t>
      </w:r>
    </w:p>
    <w:p w:rsidR="180685D5" w:rsidP="4A5BD2FD" w:rsidRDefault="180685D5" w14:paraId="61533129" w14:textId="709A0BB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4A5BD2FD" w:rsidR="180685D5">
        <w:rPr>
          <w:sz w:val="24"/>
          <w:szCs w:val="24"/>
        </w:rPr>
        <w:t>Statsmodels</w:t>
      </w:r>
      <w:r w:rsidRPr="4A5BD2FD" w:rsidR="674BC956">
        <w:rPr>
          <w:sz w:val="24"/>
          <w:szCs w:val="24"/>
        </w:rPr>
        <w:t xml:space="preserve"> – essential for the regression results and to display more information than </w:t>
      </w:r>
      <w:r w:rsidRPr="4A5BD2FD" w:rsidR="674BC956">
        <w:rPr>
          <w:sz w:val="24"/>
          <w:szCs w:val="24"/>
        </w:rPr>
        <w:t>sklearn</w:t>
      </w:r>
      <w:r w:rsidRPr="4A5BD2FD" w:rsidR="674BC956">
        <w:rPr>
          <w:sz w:val="24"/>
          <w:szCs w:val="24"/>
        </w:rPr>
        <w:t xml:space="preserve"> includes by default</w:t>
      </w:r>
    </w:p>
    <w:p w:rsidR="180685D5" w:rsidP="4A5BD2FD" w:rsidRDefault="180685D5" w14:paraId="53FA86E2" w14:textId="3C6AA51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4A5BD2FD" w:rsidR="180685D5">
        <w:rPr>
          <w:sz w:val="24"/>
          <w:szCs w:val="24"/>
        </w:rPr>
        <w:t>Sklearn</w:t>
      </w:r>
      <w:r w:rsidRPr="4A5BD2FD" w:rsidR="43CDDEA2">
        <w:rPr>
          <w:sz w:val="24"/>
          <w:szCs w:val="24"/>
        </w:rPr>
        <w:t xml:space="preserve"> – </w:t>
      </w:r>
      <w:r w:rsidRPr="4A5BD2FD" w:rsidR="43CDDEA2">
        <w:rPr>
          <w:sz w:val="24"/>
          <w:szCs w:val="24"/>
        </w:rPr>
        <w:t>required</w:t>
      </w:r>
      <w:r w:rsidRPr="4A5BD2FD" w:rsidR="43CDDEA2">
        <w:rPr>
          <w:sz w:val="24"/>
          <w:szCs w:val="24"/>
        </w:rPr>
        <w:t xml:space="preserve"> for the </w:t>
      </w:r>
      <w:r w:rsidRPr="4A5BD2FD" w:rsidR="43CDDEA2">
        <w:rPr>
          <w:sz w:val="24"/>
          <w:szCs w:val="24"/>
        </w:rPr>
        <w:t>train_test_split</w:t>
      </w:r>
      <w:r w:rsidRPr="4A5BD2FD" w:rsidR="43CDDEA2">
        <w:rPr>
          <w:sz w:val="24"/>
          <w:szCs w:val="24"/>
        </w:rPr>
        <w:t xml:space="preserve"> and </w:t>
      </w:r>
      <w:r w:rsidRPr="4A5BD2FD" w:rsidR="43CDDEA2">
        <w:rPr>
          <w:sz w:val="24"/>
          <w:szCs w:val="24"/>
        </w:rPr>
        <w:t>mean_squared</w:t>
      </w:r>
      <w:r w:rsidRPr="4A5BD2FD" w:rsidR="43CDDEA2">
        <w:rPr>
          <w:sz w:val="24"/>
          <w:szCs w:val="24"/>
        </w:rPr>
        <w:t>_error</w:t>
      </w:r>
    </w:p>
    <w:p w:rsidR="180685D5" w:rsidP="4A5BD2FD" w:rsidRDefault="180685D5" w14:paraId="351C554A" w14:textId="57577BE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4A5BD2FD" w:rsidR="180685D5">
        <w:rPr>
          <w:sz w:val="24"/>
          <w:szCs w:val="24"/>
        </w:rPr>
        <w:t>Seaborn</w:t>
      </w:r>
      <w:r w:rsidRPr="4A5BD2FD" w:rsidR="4765069D">
        <w:rPr>
          <w:sz w:val="24"/>
          <w:szCs w:val="24"/>
        </w:rPr>
        <w:t xml:space="preserve"> – used for the visualizations above</w:t>
      </w:r>
    </w:p>
    <w:p w:rsidR="180685D5" w:rsidP="4A5BD2FD" w:rsidRDefault="180685D5" w14:paraId="6073C4F4" w14:textId="395660C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4A5BD2FD" w:rsidR="180685D5">
        <w:rPr>
          <w:sz w:val="24"/>
          <w:szCs w:val="24"/>
        </w:rPr>
        <w:t>Matplotlib</w:t>
      </w:r>
      <w:r w:rsidRPr="4A5BD2FD" w:rsidR="037B4833">
        <w:rPr>
          <w:sz w:val="24"/>
          <w:szCs w:val="24"/>
        </w:rPr>
        <w:t xml:space="preserve"> – essential to visually plotting the univariate and bivariate statistics above</w:t>
      </w:r>
    </w:p>
    <w:p w:rsidR="64B89CCD" w:rsidP="0D33FD0C" w:rsidRDefault="64B89CCD" w14:paraId="7AC618A3" w14:textId="64356F6E">
      <w:pPr>
        <w:spacing w:line="360" w:lineRule="auto"/>
      </w:pPr>
      <w:r w:rsidR="4BF89A1D">
        <w:rPr/>
        <w:t xml:space="preserve">E2 – </w:t>
      </w:r>
      <w:r w:rsidR="41442C8B">
        <w:rPr/>
        <w:t xml:space="preserve">Backward Elimination was used to </w:t>
      </w:r>
      <w:r w:rsidR="41442C8B">
        <w:rPr/>
        <w:t>optimize</w:t>
      </w:r>
      <w:r w:rsidR="41442C8B">
        <w:rPr/>
        <w:t xml:space="preserve"> the model. The method is used to remove the less significant predictors and keep those </w:t>
      </w:r>
      <w:r w:rsidR="2585EC59">
        <w:rPr/>
        <w:t>that are the most important. The MSE results above show the effectiveness because it helped reduce the errors in the model.</w:t>
      </w:r>
    </w:p>
    <w:p w:rsidR="64B89CCD" w:rsidP="0D33FD0C" w:rsidRDefault="64B89CCD" w14:paraId="7F603039" w14:textId="225B11C8">
      <w:pPr>
        <w:spacing w:line="360" w:lineRule="auto"/>
      </w:pPr>
      <w:r w:rsidR="4BF89A1D">
        <w:rPr/>
        <w:t xml:space="preserve">E3 – </w:t>
      </w:r>
      <w:r w:rsidR="4A25E5F9">
        <w:rPr/>
        <w:t xml:space="preserve">The assumptions made were that the model </w:t>
      </w:r>
      <w:r w:rsidR="4A25E5F9">
        <w:rPr/>
        <w:t>doesn’t</w:t>
      </w:r>
      <w:r w:rsidR="4A25E5F9">
        <w:rPr/>
        <w:t xml:space="preserve"> include collinear sets of data for the predicting columns and that the data</w:t>
      </w:r>
      <w:r w:rsidR="41BC7F35">
        <w:rPr/>
        <w:t xml:space="preserve">set is an adequate size. </w:t>
      </w:r>
      <w:r w:rsidR="4D0EF386">
        <w:rPr/>
        <w:t>To test for multicollinearity, I calculated the variance inflation factor on the predictors</w:t>
      </w:r>
      <w:r w:rsidR="5FAFDB6F">
        <w:rPr/>
        <w:t>, a screenshot is below. While the VIF ranges from 2.9 to 4.1 and is a little high, it is stil</w:t>
      </w:r>
      <w:r w:rsidR="0574CF33">
        <w:rPr/>
        <w:t xml:space="preserve">l within the acceptable range and should just require you to keep an eye on the predictors </w:t>
      </w:r>
      <w:r w:rsidR="245F588A">
        <w:rPr/>
        <w:t xml:space="preserve">(Singh). As for the dataset being an adequate size, the dataset </w:t>
      </w:r>
      <w:r w:rsidR="245F588A">
        <w:rPr/>
        <w:t>contains</w:t>
      </w:r>
      <w:r w:rsidR="245F588A">
        <w:rPr/>
        <w:t xml:space="preserve"> 7,000 rows</w:t>
      </w:r>
      <w:r w:rsidR="2115645C">
        <w:rPr/>
        <w:t>, as seen in the statistic descriptions above, which is much larger than the recommended s</w:t>
      </w:r>
      <w:r w:rsidR="34D2CEA7">
        <w:rPr/>
        <w:t>ize. Due to the VIF and dataset size, we can verify the assumptions.</w:t>
      </w:r>
    </w:p>
    <w:p w:rsidR="5FAFDB6F" w:rsidP="4A5BD2FD" w:rsidRDefault="5FAFDB6F" w14:paraId="68ADBBC9" w14:textId="2E223B84">
      <w:pPr>
        <w:spacing w:line="360" w:lineRule="auto"/>
      </w:pPr>
      <w:r w:rsidR="5FAFDB6F">
        <w:drawing>
          <wp:inline wp14:editId="197B6812" wp14:anchorId="73FDA374">
            <wp:extent cx="6858000" cy="1485900"/>
            <wp:effectExtent l="0" t="0" r="0" b="0"/>
            <wp:docPr id="2171908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5f6101ad6e42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89CCD" w:rsidP="0D33FD0C" w:rsidRDefault="64B89CCD" w14:paraId="5D9DA8E1" w14:textId="0060E557">
      <w:pPr>
        <w:spacing w:line="360" w:lineRule="auto"/>
      </w:pPr>
      <w:r w:rsidR="4BF89A1D">
        <w:rPr/>
        <w:t xml:space="preserve">E4 – </w:t>
      </w:r>
      <w:r w:rsidR="50957DD8">
        <w:rPr/>
        <w:t>The regression equation and coefficient estimates are below</w:t>
      </w:r>
    </w:p>
    <w:p w:rsidR="4A5BD2FD" w:rsidP="6B3ED8F4" w:rsidRDefault="4A5BD2FD" w14:paraId="4F76C4B3" w14:textId="10A28C20">
      <w:pPr>
        <w:pStyle w:val="ListParagraph"/>
        <w:numPr>
          <w:ilvl w:val="0"/>
          <w:numId w:val="4"/>
        </w:numPr>
        <w:spacing w:line="360" w:lineRule="auto"/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 = 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3</m:t>
              </m:r>
            </m:sub>
          </m:sSub>
        </m:oMath>
      </m:oMathPara>
    </w:p>
    <w:p w:rsidR="4A5BD2FD" w:rsidP="6B3ED8F4" w:rsidRDefault="4A5BD2FD" w14:paraId="1E4B9A5C" w14:textId="6DCF15B3">
      <w:pPr>
        <w:pStyle w:val="ListParagraph"/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4A5BD2FD" w:rsidR="27F44CAC">
        <w:rPr>
          <w:sz w:val="24"/>
          <w:szCs w:val="24"/>
        </w:rPr>
        <w:t xml:space="preserve">     </w:t>
      </w:r>
      <w:r w:rsidRPr="4A5BD2FD" w:rsidR="4E91CDE1">
        <w:rPr>
          <w:sz w:val="24"/>
          <w:szCs w:val="24"/>
        </w:rPr>
        <w:t>is the Price</w:t>
      </w:r>
    </w:p>
    <w:p w:rsidR="4A5BD2FD" w:rsidP="6B3ED8F4" w:rsidRDefault="4A5BD2FD" w14:paraId="423005E1" w14:textId="79970BF0">
      <w:pPr>
        <w:pStyle w:val="ListParagraph"/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</m:oMath>
      </m:oMathPara>
      <w:r w:rsidRPr="4A5BD2FD" w:rsidR="2BCCE761">
        <w:rPr>
          <w:sz w:val="24"/>
          <w:szCs w:val="24"/>
        </w:rPr>
        <w:t xml:space="preserve"> </w:t>
      </w:r>
      <w:r w:rsidRPr="4A5BD2FD" w:rsidR="1271E18E">
        <w:rPr>
          <w:sz w:val="24"/>
          <w:szCs w:val="24"/>
        </w:rPr>
        <w:t xml:space="preserve">     </w:t>
      </w:r>
      <w:r w:rsidRPr="4A5BD2FD" w:rsidR="2BCCE761">
        <w:rPr>
          <w:sz w:val="24"/>
          <w:szCs w:val="24"/>
        </w:rPr>
        <w:t xml:space="preserve">is the intercept when the </w:t>
      </w:r>
      <w:r w:rsidRPr="4A5BD2FD" w:rsidR="3BD32916">
        <w:rPr>
          <w:sz w:val="24"/>
          <w:szCs w:val="24"/>
        </w:rPr>
        <w:t>independent</w:t>
      </w:r>
      <w:r w:rsidRPr="4A5BD2FD" w:rsidR="2BCCE761">
        <w:rPr>
          <w:sz w:val="24"/>
          <w:szCs w:val="24"/>
        </w:rPr>
        <w:t xml:space="preserve"> variables are 0</w:t>
      </w:r>
    </w:p>
    <w:p w:rsidR="438D3AFE" w:rsidP="4A5BD2FD" w:rsidRDefault="438D3AFE" w14:paraId="7876B6CA" w14:textId="36C7EF69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4A5BD2FD" w:rsidR="438D3AFE">
        <w:rPr>
          <w:sz w:val="24"/>
          <w:szCs w:val="24"/>
        </w:rPr>
        <w:t xml:space="preserve">The constant coefficient is 110,000, so when </w:t>
      </w:r>
      <w:r w:rsidRPr="4A5BD2FD" w:rsidR="438D3AFE">
        <w:rPr>
          <w:sz w:val="24"/>
          <w:szCs w:val="24"/>
        </w:rPr>
        <w:t>SquareFootage</w:t>
      </w:r>
      <w:r w:rsidRPr="4A5BD2FD" w:rsidR="438D3AFE">
        <w:rPr>
          <w:sz w:val="24"/>
          <w:szCs w:val="24"/>
        </w:rPr>
        <w:t xml:space="preserve">, </w:t>
      </w:r>
      <w:r w:rsidRPr="4A5BD2FD" w:rsidR="438D3AFE">
        <w:rPr>
          <w:sz w:val="24"/>
          <w:szCs w:val="24"/>
        </w:rPr>
        <w:t>BackyardSpace</w:t>
      </w:r>
      <w:r w:rsidRPr="4A5BD2FD" w:rsidR="438D3AFE">
        <w:rPr>
          <w:sz w:val="24"/>
          <w:szCs w:val="24"/>
        </w:rPr>
        <w:t xml:space="preserve">, and </w:t>
      </w:r>
      <w:r w:rsidRPr="4A5BD2FD" w:rsidR="438D3AFE">
        <w:rPr>
          <w:sz w:val="24"/>
          <w:szCs w:val="24"/>
        </w:rPr>
        <w:t>CrimeRa</w:t>
      </w:r>
      <w:r w:rsidRPr="4A5BD2FD" w:rsidR="49E59F7D">
        <w:rPr>
          <w:sz w:val="24"/>
          <w:szCs w:val="24"/>
        </w:rPr>
        <w:t>te</w:t>
      </w:r>
      <w:r w:rsidRPr="4A5BD2FD" w:rsidR="49E59F7D">
        <w:rPr>
          <w:sz w:val="24"/>
          <w:szCs w:val="24"/>
        </w:rPr>
        <w:t xml:space="preserve"> are 0, the price of a home is $110,000</w:t>
      </w:r>
    </w:p>
    <w:p w:rsidR="4A5BD2FD" w:rsidP="6B3ED8F4" w:rsidRDefault="4A5BD2FD" w14:paraId="64E1F78E" w14:textId="7457F82F">
      <w:pPr>
        <w:pStyle w:val="ListParagraph"/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</m:oMath>
      </m:oMathPara>
      <w:r w:rsidRPr="4A5BD2FD" w:rsidR="2B3A2716">
        <w:rPr>
          <w:sz w:val="24"/>
          <w:szCs w:val="24"/>
        </w:rPr>
        <w:t xml:space="preserve"> </w:t>
      </w:r>
      <w:r w:rsidRPr="4A5BD2FD" w:rsidR="5667AFE0">
        <w:rPr>
          <w:sz w:val="24"/>
          <w:szCs w:val="24"/>
        </w:rPr>
        <w:t xml:space="preserve">     </w:t>
      </w:r>
      <w:r w:rsidRPr="4A5BD2FD" w:rsidR="2B3A2716">
        <w:rPr>
          <w:sz w:val="24"/>
          <w:szCs w:val="24"/>
        </w:rPr>
        <w:t xml:space="preserve">is the coefficient for </w:t>
      </w:r>
      <w:r w:rsidRPr="4A5BD2FD" w:rsidR="2B3A2716">
        <w:rPr>
          <w:sz w:val="24"/>
          <w:szCs w:val="24"/>
        </w:rPr>
        <w:t>SquareFootage</w:t>
      </w:r>
    </w:p>
    <w:p w:rsidR="3BC52BF5" w:rsidP="4A5BD2FD" w:rsidRDefault="3BC52BF5" w14:paraId="1156D540" w14:textId="3AF952C8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4A5BD2FD" w:rsidR="3BC52BF5">
        <w:rPr>
          <w:sz w:val="24"/>
          <w:szCs w:val="24"/>
        </w:rPr>
        <w:t>The square footage coefficient is 191.5998, so when a square foot is added the price increases by $191.60</w:t>
      </w:r>
    </w:p>
    <w:p w:rsidR="4A5BD2FD" w:rsidP="6B3ED8F4" w:rsidRDefault="4A5BD2FD" w14:paraId="22C835E2" w14:textId="2C230A13">
      <w:pPr>
        <w:pStyle w:val="ListParagraph"/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</m:oMath>
      </m:oMathPara>
      <w:r w:rsidRPr="4A5BD2FD" w:rsidR="2A5EB80B">
        <w:rPr>
          <w:sz w:val="24"/>
          <w:szCs w:val="24"/>
        </w:rPr>
        <w:t xml:space="preserve"> </w:t>
      </w:r>
      <w:r w:rsidRPr="4A5BD2FD" w:rsidR="5727DB71">
        <w:rPr>
          <w:sz w:val="24"/>
          <w:szCs w:val="24"/>
        </w:rPr>
        <w:t xml:space="preserve">     </w:t>
      </w:r>
      <w:r w:rsidRPr="4A5BD2FD" w:rsidR="2A5EB80B">
        <w:rPr>
          <w:sz w:val="24"/>
          <w:szCs w:val="24"/>
        </w:rPr>
        <w:t xml:space="preserve">is the coefficient for </w:t>
      </w:r>
      <w:r w:rsidRPr="4A5BD2FD" w:rsidR="2A5EB80B">
        <w:rPr>
          <w:sz w:val="24"/>
          <w:szCs w:val="24"/>
        </w:rPr>
        <w:t>BackyardSpace</w:t>
      </w:r>
    </w:p>
    <w:p w:rsidR="55307E02" w:rsidP="4A5BD2FD" w:rsidRDefault="55307E02" w14:paraId="22C430F3" w14:textId="7E8B63F0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4A5BD2FD" w:rsidR="55307E02">
        <w:rPr>
          <w:sz w:val="24"/>
          <w:szCs w:val="24"/>
        </w:rPr>
        <w:t xml:space="preserve">The coefficient for backyard space is 12.7041, which means that </w:t>
      </w:r>
      <w:r w:rsidRPr="4A5BD2FD" w:rsidR="026D13A8">
        <w:rPr>
          <w:sz w:val="24"/>
          <w:szCs w:val="24"/>
        </w:rPr>
        <w:t xml:space="preserve">the price of </w:t>
      </w:r>
      <w:r w:rsidRPr="4A5BD2FD" w:rsidR="55307E02">
        <w:rPr>
          <w:sz w:val="24"/>
          <w:szCs w:val="24"/>
        </w:rPr>
        <w:t xml:space="preserve">a house that </w:t>
      </w:r>
      <w:r w:rsidRPr="4A5BD2FD" w:rsidR="596A93C7">
        <w:rPr>
          <w:sz w:val="24"/>
          <w:szCs w:val="24"/>
        </w:rPr>
        <w:t>has backyard space is on average $12.70 more</w:t>
      </w:r>
      <w:r w:rsidRPr="4A5BD2FD" w:rsidR="29C37829">
        <w:rPr>
          <w:sz w:val="24"/>
          <w:szCs w:val="24"/>
        </w:rPr>
        <w:t xml:space="preserve"> since this was one-hot encoded</w:t>
      </w:r>
    </w:p>
    <w:p w:rsidR="4A5BD2FD" w:rsidP="6B3ED8F4" w:rsidRDefault="4A5BD2FD" w14:paraId="44D35056" w14:textId="6C184A0A">
      <w:pPr>
        <w:pStyle w:val="ListParagraph"/>
        <w:numPr>
          <w:ilvl w:val="0"/>
          <w:numId w:val="4"/>
        </w:numPr>
        <w:spacing w:line="360" w:lineRule="auto"/>
        <w:jc w:val="left"/>
        <w:rPr>
          <w:sz w:val="24"/>
          <w:szCs w:val="24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3</m:t>
              </m:r>
            </m:sub>
          </m:sSub>
        </m:oMath>
      </m:oMathPara>
      <w:r w:rsidRPr="4A5BD2FD" w:rsidR="2CE6FD41">
        <w:rPr>
          <w:sz w:val="24"/>
          <w:szCs w:val="24"/>
        </w:rPr>
        <w:t xml:space="preserve">     </w:t>
      </w:r>
      <w:r w:rsidRPr="4A5BD2FD" w:rsidR="4EDB4DAA">
        <w:rPr>
          <w:sz w:val="24"/>
          <w:szCs w:val="24"/>
        </w:rPr>
        <w:t xml:space="preserve"> is the coefficient for </w:t>
      </w:r>
      <w:r w:rsidRPr="4A5BD2FD" w:rsidR="4EDB4DAA">
        <w:rPr>
          <w:sz w:val="24"/>
          <w:szCs w:val="24"/>
        </w:rPr>
        <w:t>CrimeRate</w:t>
      </w:r>
    </w:p>
    <w:p w:rsidR="634BF02E" w:rsidP="4A5BD2FD" w:rsidRDefault="634BF02E" w14:paraId="1E32FFCF" w14:textId="37E641E1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4A5BD2FD" w:rsidR="634BF02E">
        <w:rPr>
          <w:sz w:val="24"/>
          <w:szCs w:val="24"/>
        </w:rPr>
        <w:t>The coefficient of crime rate is –324.4791, so the price decreases by $324.48 for each unit increase of the crime rate</w:t>
      </w:r>
    </w:p>
    <w:p w:rsidR="64B89CCD" w:rsidP="0D33FD0C" w:rsidRDefault="64B89CCD" w14:paraId="14E86FCC" w14:textId="752A7CAE">
      <w:pPr>
        <w:spacing w:line="360" w:lineRule="auto"/>
      </w:pPr>
      <w:r w:rsidR="4BF89A1D">
        <w:rPr/>
        <w:t xml:space="preserve">E5 – </w:t>
      </w:r>
      <w:r w:rsidR="6A634E75">
        <w:rPr/>
        <w:t>The R</w:t>
      </w:r>
      <w:r w:rsidRPr="4A5BD2FD" w:rsidR="1BA945CA">
        <w:rPr>
          <w:vertAlign w:val="superscript"/>
        </w:rPr>
        <w:t>2</w:t>
      </w:r>
      <w:r w:rsidR="6A634E75">
        <w:rPr/>
        <w:t xml:space="preserve"> result is 0.297</w:t>
      </w:r>
      <w:r w:rsidR="5BC3E18F">
        <w:rPr/>
        <w:t>, while the adjusted R</w:t>
      </w:r>
      <w:r w:rsidRPr="4A5BD2FD" w:rsidR="1DD2B338">
        <w:rPr>
          <w:vertAlign w:val="superscript"/>
        </w:rPr>
        <w:t>2</w:t>
      </w:r>
      <w:r w:rsidR="5BC3E18F">
        <w:rPr/>
        <w:t xml:space="preserve"> is 0.296. </w:t>
      </w:r>
      <w:r w:rsidR="7D62C2D2">
        <w:rPr/>
        <w:t>R</w:t>
      </w:r>
      <w:r w:rsidRPr="4A5BD2FD" w:rsidR="7D62C2D2">
        <w:rPr>
          <w:vertAlign w:val="superscript"/>
        </w:rPr>
        <w:t>2</w:t>
      </w:r>
      <w:r w:rsidR="7EA58A42">
        <w:rPr/>
        <w:t xml:space="preserve"> </w:t>
      </w:r>
      <w:r w:rsidR="7EA58A42">
        <w:rPr/>
        <w:t>generally indicates</w:t>
      </w:r>
      <w:r w:rsidR="7EA58A42">
        <w:rPr/>
        <w:t xml:space="preserve"> the variance in Price that can be explained by the independent variables, </w:t>
      </w:r>
      <w:r w:rsidR="15433099">
        <w:rPr/>
        <w:t xml:space="preserve">so </w:t>
      </w:r>
      <w:r w:rsidR="7EA58A42">
        <w:rPr/>
        <w:t xml:space="preserve">this </w:t>
      </w:r>
      <w:r w:rsidR="4BC869AD">
        <w:rPr/>
        <w:t>means that 29.7% of the variance in Price can be explained by the model</w:t>
      </w:r>
      <w:r w:rsidR="2C499188">
        <w:rPr/>
        <w:t xml:space="preserve">. This is a </w:t>
      </w:r>
      <w:r w:rsidR="2C499188">
        <w:rPr/>
        <w:t>relatively low</w:t>
      </w:r>
      <w:r w:rsidR="2C499188">
        <w:rPr/>
        <w:t xml:space="preserve"> score, which means while our independent variables do trend with the price, there are other factors that </w:t>
      </w:r>
      <w:r w:rsidR="2C499188">
        <w:rPr/>
        <w:t>determine</w:t>
      </w:r>
      <w:r w:rsidR="2C499188">
        <w:rPr/>
        <w:t xml:space="preserve"> the </w:t>
      </w:r>
      <w:r w:rsidR="74D27EB1">
        <w:rPr/>
        <w:t>70% of the variance. The adjusted R2 is slightly lower</w:t>
      </w:r>
      <w:r w:rsidR="031C36E2">
        <w:rPr/>
        <w:t xml:space="preserve"> because of the penalty of having 3 </w:t>
      </w:r>
      <w:r w:rsidR="031C36E2">
        <w:rPr/>
        <w:t>independent variables.</w:t>
      </w:r>
    </w:p>
    <w:p w:rsidR="0278AE2D" w:rsidP="4A5BD2FD" w:rsidRDefault="0278AE2D" w14:paraId="28B814B2" w14:textId="0658D106">
      <w:pPr>
        <w:spacing w:line="360" w:lineRule="auto"/>
      </w:pPr>
      <w:r w:rsidR="0278AE2D">
        <w:rPr/>
        <w:t xml:space="preserve">The comparison of the MSE was given above, but I will summarize it here again. The MSE for the training set </w:t>
      </w:r>
      <w:r w:rsidR="4937E786">
        <w:rPr/>
        <w:t>i</w:t>
      </w:r>
      <w:r w:rsidR="0278AE2D">
        <w:rPr/>
        <w:t xml:space="preserve">s </w:t>
      </w:r>
      <w:r w:rsidR="4479848F">
        <w:rPr/>
        <w:t xml:space="preserve">16098108983.671066, while the MSE of the test set is </w:t>
      </w:r>
      <w:r w:rsidR="1F6C4166">
        <w:rPr/>
        <w:t xml:space="preserve">14418792950.659777. When you take the square root of the values, it shows the original model was off by an average of $126,878.32. </w:t>
      </w:r>
      <w:r w:rsidR="0488285D">
        <w:rPr/>
        <w:t xml:space="preserve">After optimization, </w:t>
      </w:r>
      <w:r w:rsidR="0488285D">
        <w:rPr/>
        <w:t>it w</w:t>
      </w:r>
      <w:r w:rsidR="0488285D">
        <w:rPr/>
        <w:t>as $120,078.28. This shows that the backwards elimination method improved the model by $6,800.04.</w:t>
      </w:r>
    </w:p>
    <w:p w:rsidR="64B89CCD" w:rsidP="0D33FD0C" w:rsidRDefault="64B89CCD" w14:paraId="62963A44" w14:textId="1DA318CD">
      <w:pPr>
        <w:spacing w:line="360" w:lineRule="auto"/>
      </w:pPr>
      <w:r w:rsidR="4BF89A1D">
        <w:rPr/>
        <w:t xml:space="preserve">E6 – </w:t>
      </w:r>
      <w:r w:rsidR="519A22E9">
        <w:rPr/>
        <w:t>The results show us that an increase in square footage increases the price of a home, that the houses with a backyard on average are higher, and that an increase in crime rate decreases the price of a home.</w:t>
      </w:r>
      <w:r w:rsidR="7C11A7C1">
        <w:rPr/>
        <w:t xml:space="preserve"> The model was off in predicting the price by $120,078.28, however, and is </w:t>
      </w:r>
      <w:r w:rsidR="7C11A7C1">
        <w:rPr/>
        <w:t>a very large</w:t>
      </w:r>
      <w:r w:rsidR="7C11A7C1">
        <w:rPr/>
        <w:t xml:space="preserve"> number. </w:t>
      </w:r>
      <w:r w:rsidR="0D1585F1">
        <w:rPr/>
        <w:t>When you consider the R</w:t>
      </w:r>
      <w:r w:rsidRPr="4A5BD2FD" w:rsidR="0D1585F1">
        <w:rPr>
          <w:vertAlign w:val="superscript"/>
        </w:rPr>
        <w:t>2</w:t>
      </w:r>
      <w:r w:rsidR="0D1585F1">
        <w:rPr/>
        <w:t xml:space="preserve"> value however, this makes more sense. The R</w:t>
      </w:r>
      <w:r w:rsidRPr="4A5BD2FD" w:rsidR="0D1585F1">
        <w:rPr>
          <w:vertAlign w:val="superscript"/>
        </w:rPr>
        <w:t>2</w:t>
      </w:r>
      <w:r w:rsidR="0D1585F1">
        <w:rPr/>
        <w:t xml:space="preserve"> value shows that the square footage, if there is backyard space, and the crime rate only account</w:t>
      </w:r>
      <w:r w:rsidR="139DC3AE">
        <w:rPr/>
        <w:t xml:space="preserve">s for about 30% of the variance in price. This </w:t>
      </w:r>
      <w:r w:rsidR="139DC3AE">
        <w:rPr/>
        <w:t>doesn’t</w:t>
      </w:r>
      <w:r w:rsidR="08F56EBF">
        <w:rPr/>
        <w:t xml:space="preserve"> mean that the model is wrong, but it could do better by adding variables.</w:t>
      </w:r>
    </w:p>
    <w:p w:rsidR="64B89CCD" w:rsidP="0D33FD0C" w:rsidRDefault="64B89CCD" w14:paraId="41CD2ABD" w14:textId="618A29B4">
      <w:pPr>
        <w:spacing w:line="360" w:lineRule="auto"/>
      </w:pPr>
      <w:r w:rsidR="4BF89A1D">
        <w:rPr/>
        <w:t xml:space="preserve">E7 – </w:t>
      </w:r>
      <w:r w:rsidR="134D600B">
        <w:rPr/>
        <w:t xml:space="preserve">Based on the results, I would recommend that the </w:t>
      </w:r>
      <w:r w:rsidR="24EF9A80">
        <w:rPr/>
        <w:t xml:space="preserve">construction company builds houses in areas with low crime rates and </w:t>
      </w:r>
      <w:r w:rsidR="1D2239F1">
        <w:rPr/>
        <w:t>makes</w:t>
      </w:r>
      <w:r w:rsidR="24EF9A80">
        <w:rPr/>
        <w:t xml:space="preserve"> square footage a priority. Having a backyard space is </w:t>
      </w:r>
      <w:r w:rsidR="7050D593">
        <w:rPr/>
        <w:t>beneficial but</w:t>
      </w:r>
      <w:r w:rsidR="24EF9A80">
        <w:rPr/>
        <w:t xml:space="preserve"> </w:t>
      </w:r>
      <w:r w:rsidR="24EF9A80">
        <w:rPr/>
        <w:t>doesn’t</w:t>
      </w:r>
      <w:r w:rsidR="24EF9A80">
        <w:rPr/>
        <w:t xml:space="preserve"> increase the </w:t>
      </w:r>
      <w:r w:rsidR="02C1F47F">
        <w:rPr/>
        <w:t xml:space="preserve">price much. As for a real estate company, they will want to list houses that have high square footage in low crime rate areas. </w:t>
      </w:r>
    </w:p>
    <w:p w:rsidR="64B89CCD" w:rsidP="0D33FD0C" w:rsidRDefault="64B89CCD" w14:paraId="5C00097F" w14:textId="617A330F">
      <w:pPr>
        <w:spacing w:line="360" w:lineRule="auto"/>
      </w:pPr>
      <w:r w:rsidR="4BF89A1D">
        <w:rPr/>
        <w:t xml:space="preserve">F – </w:t>
      </w:r>
      <w:r w:rsidR="76483E74">
        <w:rPr/>
        <w:t>https://wgu.hosted.panopto.com/Panopto/Pages/Viewer.aspx?id=5ce783b9-8b61-4069-82a5-b2a901376af2</w:t>
      </w:r>
    </w:p>
    <w:p w:rsidR="64B89CCD" w:rsidP="0D33FD0C" w:rsidRDefault="64B89CCD" w14:paraId="6BD46C0B" w14:textId="4D16DF09">
      <w:pPr>
        <w:spacing w:line="360" w:lineRule="auto"/>
      </w:pPr>
      <w:r w:rsidR="4BF89A1D">
        <w:rPr/>
        <w:t xml:space="preserve">G – </w:t>
      </w:r>
      <w:r w:rsidR="2E7DBC54">
        <w:rPr/>
        <w:t>Singh, Vikash. “Variance Inflation Factor (VIF): Addressing Multicollinearity in Regression Analysis.” Datacamp.com, DataCamp, 18 Nov. 2024, www.datacamp.com/tutorial/variance-inflation-factor.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31b2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86d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1f6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275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3CF34E"/>
    <w:rsid w:val="00457468"/>
    <w:rsid w:val="01A3E5A3"/>
    <w:rsid w:val="01FBAC46"/>
    <w:rsid w:val="01FC9A01"/>
    <w:rsid w:val="026D13A8"/>
    <w:rsid w:val="0278AE2D"/>
    <w:rsid w:val="02C1F47F"/>
    <w:rsid w:val="02CFCA37"/>
    <w:rsid w:val="02CFCA37"/>
    <w:rsid w:val="030B0555"/>
    <w:rsid w:val="031C36E2"/>
    <w:rsid w:val="037B4833"/>
    <w:rsid w:val="0485CCC3"/>
    <w:rsid w:val="0488285D"/>
    <w:rsid w:val="04C4643F"/>
    <w:rsid w:val="052A31BC"/>
    <w:rsid w:val="0558CE11"/>
    <w:rsid w:val="0574CF33"/>
    <w:rsid w:val="06A27B9D"/>
    <w:rsid w:val="06DEE0C5"/>
    <w:rsid w:val="070A819D"/>
    <w:rsid w:val="073ECCE6"/>
    <w:rsid w:val="0744C665"/>
    <w:rsid w:val="080D8438"/>
    <w:rsid w:val="08172FAF"/>
    <w:rsid w:val="08546729"/>
    <w:rsid w:val="086F2975"/>
    <w:rsid w:val="08F56EBF"/>
    <w:rsid w:val="09164013"/>
    <w:rsid w:val="091CE15D"/>
    <w:rsid w:val="094C04BE"/>
    <w:rsid w:val="09E2FAFB"/>
    <w:rsid w:val="09E39FCC"/>
    <w:rsid w:val="0AB9A0AE"/>
    <w:rsid w:val="0AF05859"/>
    <w:rsid w:val="0B2024F4"/>
    <w:rsid w:val="0B766A47"/>
    <w:rsid w:val="0C08D915"/>
    <w:rsid w:val="0C5661F8"/>
    <w:rsid w:val="0D1585F1"/>
    <w:rsid w:val="0D18C3CB"/>
    <w:rsid w:val="0D33FD0C"/>
    <w:rsid w:val="0D49B6C7"/>
    <w:rsid w:val="0D49B6C7"/>
    <w:rsid w:val="0D8540AA"/>
    <w:rsid w:val="0D8EBF23"/>
    <w:rsid w:val="0DA3C3B5"/>
    <w:rsid w:val="0DBE5F20"/>
    <w:rsid w:val="0DC6C4F0"/>
    <w:rsid w:val="0DE15D37"/>
    <w:rsid w:val="0DE15D37"/>
    <w:rsid w:val="0E3D6343"/>
    <w:rsid w:val="0EE435CF"/>
    <w:rsid w:val="0F06BE53"/>
    <w:rsid w:val="0F36EDDC"/>
    <w:rsid w:val="0FE48D77"/>
    <w:rsid w:val="105B6761"/>
    <w:rsid w:val="105B6761"/>
    <w:rsid w:val="106F9083"/>
    <w:rsid w:val="107155DF"/>
    <w:rsid w:val="113237FC"/>
    <w:rsid w:val="11727BD9"/>
    <w:rsid w:val="126EFEC0"/>
    <w:rsid w:val="1271E18E"/>
    <w:rsid w:val="128185F1"/>
    <w:rsid w:val="128185F1"/>
    <w:rsid w:val="1342B49C"/>
    <w:rsid w:val="134D600B"/>
    <w:rsid w:val="139DC3AE"/>
    <w:rsid w:val="13A8019F"/>
    <w:rsid w:val="14BBB2FF"/>
    <w:rsid w:val="15433099"/>
    <w:rsid w:val="1661D649"/>
    <w:rsid w:val="16B48DB6"/>
    <w:rsid w:val="172FFADB"/>
    <w:rsid w:val="17666A54"/>
    <w:rsid w:val="1790739F"/>
    <w:rsid w:val="180685D5"/>
    <w:rsid w:val="1864E9CE"/>
    <w:rsid w:val="1960A194"/>
    <w:rsid w:val="19AA2B84"/>
    <w:rsid w:val="1A5BF69A"/>
    <w:rsid w:val="1A7A6C51"/>
    <w:rsid w:val="1AEE8BB8"/>
    <w:rsid w:val="1B0C6CE1"/>
    <w:rsid w:val="1B882DFB"/>
    <w:rsid w:val="1B8A045A"/>
    <w:rsid w:val="1B8A045A"/>
    <w:rsid w:val="1BA945CA"/>
    <w:rsid w:val="1BD0DE40"/>
    <w:rsid w:val="1BEF018E"/>
    <w:rsid w:val="1C727076"/>
    <w:rsid w:val="1CA581BF"/>
    <w:rsid w:val="1CA641F9"/>
    <w:rsid w:val="1D02269F"/>
    <w:rsid w:val="1D2239F1"/>
    <w:rsid w:val="1D9EB9D7"/>
    <w:rsid w:val="1DD2B338"/>
    <w:rsid w:val="1E4A0242"/>
    <w:rsid w:val="1E6D8CBF"/>
    <w:rsid w:val="1E81BB87"/>
    <w:rsid w:val="1ED9FED7"/>
    <w:rsid w:val="1EF5A289"/>
    <w:rsid w:val="1F3BE0BB"/>
    <w:rsid w:val="1F5F0CD2"/>
    <w:rsid w:val="1F5F0CD2"/>
    <w:rsid w:val="1F6C4166"/>
    <w:rsid w:val="1FCF48AE"/>
    <w:rsid w:val="20571E85"/>
    <w:rsid w:val="20571E85"/>
    <w:rsid w:val="205910F7"/>
    <w:rsid w:val="2115645C"/>
    <w:rsid w:val="21B2B624"/>
    <w:rsid w:val="2293DE8C"/>
    <w:rsid w:val="229B01F6"/>
    <w:rsid w:val="23E41324"/>
    <w:rsid w:val="241A14A5"/>
    <w:rsid w:val="245F588A"/>
    <w:rsid w:val="24EF9A80"/>
    <w:rsid w:val="25394A8E"/>
    <w:rsid w:val="2554A4D5"/>
    <w:rsid w:val="2585EC59"/>
    <w:rsid w:val="258F7FDB"/>
    <w:rsid w:val="2621A811"/>
    <w:rsid w:val="26DC8AF5"/>
    <w:rsid w:val="26FED703"/>
    <w:rsid w:val="270F58D9"/>
    <w:rsid w:val="27F44CAC"/>
    <w:rsid w:val="27F69026"/>
    <w:rsid w:val="2848CCE3"/>
    <w:rsid w:val="2873ADD2"/>
    <w:rsid w:val="28C791B9"/>
    <w:rsid w:val="28E7D63C"/>
    <w:rsid w:val="2906AADD"/>
    <w:rsid w:val="29B13EB2"/>
    <w:rsid w:val="29C37829"/>
    <w:rsid w:val="29F8FC47"/>
    <w:rsid w:val="2A5EB80B"/>
    <w:rsid w:val="2A72B2E1"/>
    <w:rsid w:val="2AAF32AB"/>
    <w:rsid w:val="2AF3ACB7"/>
    <w:rsid w:val="2AFC22BE"/>
    <w:rsid w:val="2B11E3A2"/>
    <w:rsid w:val="2B2E84BA"/>
    <w:rsid w:val="2B3A2716"/>
    <w:rsid w:val="2B42D452"/>
    <w:rsid w:val="2BCCE761"/>
    <w:rsid w:val="2BDB70C7"/>
    <w:rsid w:val="2BE82E8F"/>
    <w:rsid w:val="2C499188"/>
    <w:rsid w:val="2C78BF0B"/>
    <w:rsid w:val="2CE09B74"/>
    <w:rsid w:val="2CE6FD41"/>
    <w:rsid w:val="2E3DBC22"/>
    <w:rsid w:val="2E495A70"/>
    <w:rsid w:val="2E7DBC54"/>
    <w:rsid w:val="2ECCF9CF"/>
    <w:rsid w:val="2F44AE18"/>
    <w:rsid w:val="30192240"/>
    <w:rsid w:val="30192240"/>
    <w:rsid w:val="3049F015"/>
    <w:rsid w:val="306F3C44"/>
    <w:rsid w:val="3073F8E7"/>
    <w:rsid w:val="30C4201C"/>
    <w:rsid w:val="30E0C969"/>
    <w:rsid w:val="30EEF804"/>
    <w:rsid w:val="30FF3F26"/>
    <w:rsid w:val="318D194D"/>
    <w:rsid w:val="324972AE"/>
    <w:rsid w:val="33057999"/>
    <w:rsid w:val="3307BFBB"/>
    <w:rsid w:val="3322D2C7"/>
    <w:rsid w:val="337ADE13"/>
    <w:rsid w:val="345C8202"/>
    <w:rsid w:val="34D2CEA7"/>
    <w:rsid w:val="35A6B4B7"/>
    <w:rsid w:val="36827145"/>
    <w:rsid w:val="36A5D691"/>
    <w:rsid w:val="374E8118"/>
    <w:rsid w:val="374E8118"/>
    <w:rsid w:val="38196DE4"/>
    <w:rsid w:val="385456D9"/>
    <w:rsid w:val="38551BB1"/>
    <w:rsid w:val="387144E5"/>
    <w:rsid w:val="38AA114F"/>
    <w:rsid w:val="3A316639"/>
    <w:rsid w:val="3B2F65E0"/>
    <w:rsid w:val="3BC52BF5"/>
    <w:rsid w:val="3BD32916"/>
    <w:rsid w:val="3BFBD972"/>
    <w:rsid w:val="3C21A6F9"/>
    <w:rsid w:val="3C32D4FD"/>
    <w:rsid w:val="3CA6A2B1"/>
    <w:rsid w:val="3CBF8506"/>
    <w:rsid w:val="3CC98DE2"/>
    <w:rsid w:val="3DFB60C4"/>
    <w:rsid w:val="3E913A0D"/>
    <w:rsid w:val="3F53B820"/>
    <w:rsid w:val="40836DAA"/>
    <w:rsid w:val="40DFED3C"/>
    <w:rsid w:val="41442C8B"/>
    <w:rsid w:val="416FB243"/>
    <w:rsid w:val="417BDCB2"/>
    <w:rsid w:val="41BC7F35"/>
    <w:rsid w:val="42363611"/>
    <w:rsid w:val="42CAFBA3"/>
    <w:rsid w:val="4344557A"/>
    <w:rsid w:val="43793CCA"/>
    <w:rsid w:val="438D3AFE"/>
    <w:rsid w:val="43A6D257"/>
    <w:rsid w:val="43CDDEA2"/>
    <w:rsid w:val="4479848F"/>
    <w:rsid w:val="44B57D41"/>
    <w:rsid w:val="44B57D41"/>
    <w:rsid w:val="44B76C46"/>
    <w:rsid w:val="45B3D1E7"/>
    <w:rsid w:val="45C642E9"/>
    <w:rsid w:val="46093F49"/>
    <w:rsid w:val="466E6371"/>
    <w:rsid w:val="46AB6D05"/>
    <w:rsid w:val="4765069D"/>
    <w:rsid w:val="47B73CDC"/>
    <w:rsid w:val="47DA5AF6"/>
    <w:rsid w:val="48E09510"/>
    <w:rsid w:val="490E9A9C"/>
    <w:rsid w:val="4937E786"/>
    <w:rsid w:val="49484051"/>
    <w:rsid w:val="498B59F8"/>
    <w:rsid w:val="49E59F7D"/>
    <w:rsid w:val="4A23AC5C"/>
    <w:rsid w:val="4A25E5F9"/>
    <w:rsid w:val="4A4F7E38"/>
    <w:rsid w:val="4A5BD2FD"/>
    <w:rsid w:val="4B069AA2"/>
    <w:rsid w:val="4B4EE2A2"/>
    <w:rsid w:val="4B716128"/>
    <w:rsid w:val="4BC869AD"/>
    <w:rsid w:val="4BF89A1D"/>
    <w:rsid w:val="4BFAD959"/>
    <w:rsid w:val="4C417F80"/>
    <w:rsid w:val="4C5068E5"/>
    <w:rsid w:val="4C5D45BD"/>
    <w:rsid w:val="4D0EF386"/>
    <w:rsid w:val="4D184761"/>
    <w:rsid w:val="4D2256BD"/>
    <w:rsid w:val="4D848F4D"/>
    <w:rsid w:val="4D984F00"/>
    <w:rsid w:val="4DBF9056"/>
    <w:rsid w:val="4E3F9658"/>
    <w:rsid w:val="4E5E32D9"/>
    <w:rsid w:val="4E91CDE1"/>
    <w:rsid w:val="4E9B1EDA"/>
    <w:rsid w:val="4EA84777"/>
    <w:rsid w:val="4ECA90FC"/>
    <w:rsid w:val="4ED2FA61"/>
    <w:rsid w:val="4ED2FA61"/>
    <w:rsid w:val="4EDB4DAA"/>
    <w:rsid w:val="4F55C12D"/>
    <w:rsid w:val="4F55C12D"/>
    <w:rsid w:val="4FE8633E"/>
    <w:rsid w:val="4FE90899"/>
    <w:rsid w:val="500B69F0"/>
    <w:rsid w:val="50957DD8"/>
    <w:rsid w:val="50F037C6"/>
    <w:rsid w:val="5163703C"/>
    <w:rsid w:val="519A22E9"/>
    <w:rsid w:val="51E63419"/>
    <w:rsid w:val="52071D9A"/>
    <w:rsid w:val="5249C1DE"/>
    <w:rsid w:val="53439118"/>
    <w:rsid w:val="5366D33D"/>
    <w:rsid w:val="53B460E5"/>
    <w:rsid w:val="541BE052"/>
    <w:rsid w:val="5433ECDA"/>
    <w:rsid w:val="54842F15"/>
    <w:rsid w:val="54BC474D"/>
    <w:rsid w:val="54D11561"/>
    <w:rsid w:val="550559AC"/>
    <w:rsid w:val="55307E02"/>
    <w:rsid w:val="5579436B"/>
    <w:rsid w:val="55ABA540"/>
    <w:rsid w:val="55CE9DFD"/>
    <w:rsid w:val="55D1F3AA"/>
    <w:rsid w:val="5624B121"/>
    <w:rsid w:val="5667AFE0"/>
    <w:rsid w:val="56A0FCFE"/>
    <w:rsid w:val="56DE4683"/>
    <w:rsid w:val="5727DB71"/>
    <w:rsid w:val="5758FAE3"/>
    <w:rsid w:val="577818E0"/>
    <w:rsid w:val="5788A94B"/>
    <w:rsid w:val="584F0987"/>
    <w:rsid w:val="5870297B"/>
    <w:rsid w:val="595698F1"/>
    <w:rsid w:val="59582CF4"/>
    <w:rsid w:val="596A93C7"/>
    <w:rsid w:val="59B0EBF5"/>
    <w:rsid w:val="5A14DC2E"/>
    <w:rsid w:val="5A48BFF7"/>
    <w:rsid w:val="5A5BADCE"/>
    <w:rsid w:val="5A7C911E"/>
    <w:rsid w:val="5BC3E18F"/>
    <w:rsid w:val="5BD208A3"/>
    <w:rsid w:val="5CB20C06"/>
    <w:rsid w:val="5CB2C0D4"/>
    <w:rsid w:val="5DD36E87"/>
    <w:rsid w:val="5E799284"/>
    <w:rsid w:val="5E7EBF38"/>
    <w:rsid w:val="5EA6F980"/>
    <w:rsid w:val="5EC533DF"/>
    <w:rsid w:val="5F1DBC85"/>
    <w:rsid w:val="5F1E7409"/>
    <w:rsid w:val="5F1E7409"/>
    <w:rsid w:val="5FAFDB6F"/>
    <w:rsid w:val="615C8A36"/>
    <w:rsid w:val="61690D9E"/>
    <w:rsid w:val="62580AC8"/>
    <w:rsid w:val="62922EBC"/>
    <w:rsid w:val="62CE2B9A"/>
    <w:rsid w:val="634BF02E"/>
    <w:rsid w:val="63AD6FCA"/>
    <w:rsid w:val="63D30F41"/>
    <w:rsid w:val="63FF43F1"/>
    <w:rsid w:val="645ED676"/>
    <w:rsid w:val="64B89CCD"/>
    <w:rsid w:val="650CDCB9"/>
    <w:rsid w:val="6567FB2C"/>
    <w:rsid w:val="66620239"/>
    <w:rsid w:val="67399132"/>
    <w:rsid w:val="674BC956"/>
    <w:rsid w:val="687CBF84"/>
    <w:rsid w:val="68AEE5BC"/>
    <w:rsid w:val="68CE4164"/>
    <w:rsid w:val="693A8A4E"/>
    <w:rsid w:val="6A03363C"/>
    <w:rsid w:val="6A3CF34E"/>
    <w:rsid w:val="6A554411"/>
    <w:rsid w:val="6A634E75"/>
    <w:rsid w:val="6AB5F36E"/>
    <w:rsid w:val="6AF5CF6A"/>
    <w:rsid w:val="6B0C1673"/>
    <w:rsid w:val="6B3ED8F4"/>
    <w:rsid w:val="6B807DD4"/>
    <w:rsid w:val="6BB85A0F"/>
    <w:rsid w:val="6CE7C1A4"/>
    <w:rsid w:val="6D2224AE"/>
    <w:rsid w:val="6D7C93A2"/>
    <w:rsid w:val="6D9323E6"/>
    <w:rsid w:val="6DFEBE77"/>
    <w:rsid w:val="6E849D69"/>
    <w:rsid w:val="6ECC697E"/>
    <w:rsid w:val="6EE6520A"/>
    <w:rsid w:val="6F10F16F"/>
    <w:rsid w:val="6F74C53B"/>
    <w:rsid w:val="6F9FE739"/>
    <w:rsid w:val="7050D593"/>
    <w:rsid w:val="706327B2"/>
    <w:rsid w:val="709AC05C"/>
    <w:rsid w:val="71B92B64"/>
    <w:rsid w:val="71FB720E"/>
    <w:rsid w:val="7251BAF8"/>
    <w:rsid w:val="72BBA65B"/>
    <w:rsid w:val="73BD2DAD"/>
    <w:rsid w:val="73FBFE8D"/>
    <w:rsid w:val="74226BD5"/>
    <w:rsid w:val="744051D2"/>
    <w:rsid w:val="746D2CA1"/>
    <w:rsid w:val="748EAC33"/>
    <w:rsid w:val="748F250B"/>
    <w:rsid w:val="74D27EB1"/>
    <w:rsid w:val="74DE137E"/>
    <w:rsid w:val="7562AC7E"/>
    <w:rsid w:val="75C886A7"/>
    <w:rsid w:val="75DDB8CA"/>
    <w:rsid w:val="76483E74"/>
    <w:rsid w:val="768789C4"/>
    <w:rsid w:val="76A7C637"/>
    <w:rsid w:val="76BAC288"/>
    <w:rsid w:val="76E1C530"/>
    <w:rsid w:val="7700DB94"/>
    <w:rsid w:val="7702FD15"/>
    <w:rsid w:val="778907FB"/>
    <w:rsid w:val="77BFCA78"/>
    <w:rsid w:val="784B3554"/>
    <w:rsid w:val="7883A3E3"/>
    <w:rsid w:val="78E18730"/>
    <w:rsid w:val="795EFBC4"/>
    <w:rsid w:val="7966151F"/>
    <w:rsid w:val="79B2B8ED"/>
    <w:rsid w:val="79BD6F72"/>
    <w:rsid w:val="79D159F3"/>
    <w:rsid w:val="7A2908D1"/>
    <w:rsid w:val="7A57BE84"/>
    <w:rsid w:val="7A760C65"/>
    <w:rsid w:val="7AEFE6AC"/>
    <w:rsid w:val="7BF60A3B"/>
    <w:rsid w:val="7C11A7C1"/>
    <w:rsid w:val="7C498D12"/>
    <w:rsid w:val="7C8E9205"/>
    <w:rsid w:val="7D62C2D2"/>
    <w:rsid w:val="7D7DA0A2"/>
    <w:rsid w:val="7EA58A42"/>
    <w:rsid w:val="7EE6EADE"/>
    <w:rsid w:val="7EE8FFC3"/>
    <w:rsid w:val="7F417D82"/>
    <w:rsid w:val="7FECEAD4"/>
    <w:rsid w:val="7FFA8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F34E"/>
  <w15:chartTrackingRefBased/>
  <w15:docId w15:val="{1E821A57-7342-4D18-B16F-D0C551AB50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E7C1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c.png" Id="Rb52aca4742a04636" /><Relationship Type="http://schemas.openxmlformats.org/officeDocument/2006/relationships/image" Target="/media/image10.png" Id="R3ac5090fa5174c5d" /><Relationship Type="http://schemas.openxmlformats.org/officeDocument/2006/relationships/image" Target="/media/image11.png" Id="Re37c6bc9d6f54181" /><Relationship Type="http://schemas.openxmlformats.org/officeDocument/2006/relationships/image" Target="/media/image12.png" Id="R8c91553a00104fed" /><Relationship Type="http://schemas.openxmlformats.org/officeDocument/2006/relationships/image" Target="/media/image13.png" Id="R5cc9dc6b215a4564" /><Relationship Type="http://schemas.openxmlformats.org/officeDocument/2006/relationships/image" Target="/media/image14.png" Id="R8f81e2ea99f6461e" /><Relationship Type="http://schemas.openxmlformats.org/officeDocument/2006/relationships/image" Target="/media/image18.png" Id="R5dbff1c928734f1e" /><Relationship Type="http://schemas.openxmlformats.org/officeDocument/2006/relationships/image" Target="/media/image19.png" Id="R97d7253a849043c3" /><Relationship Type="http://schemas.openxmlformats.org/officeDocument/2006/relationships/image" Target="/media/image1a.png" Id="Ra389e3f6808742a1" /><Relationship Type="http://schemas.openxmlformats.org/officeDocument/2006/relationships/image" Target="/media/image1b.png" Id="R65fbcc64ef8f460e" /><Relationship Type="http://schemas.openxmlformats.org/officeDocument/2006/relationships/image" Target="/media/image1f.png" Id="Rdc26cf14b51a429d" /><Relationship Type="http://schemas.openxmlformats.org/officeDocument/2006/relationships/image" Target="/media/image20.png" Id="R987e2c532bc14f22" /><Relationship Type="http://schemas.openxmlformats.org/officeDocument/2006/relationships/image" Target="/media/image21.png" Id="Rf7e350b8af64436e" /><Relationship Type="http://schemas.openxmlformats.org/officeDocument/2006/relationships/numbering" Target="numbering.xml" Id="R586c7f7217be443c" /><Relationship Type="http://schemas.openxmlformats.org/officeDocument/2006/relationships/image" Target="/media/image24.png" Id="R850c11bb49f44e07" /><Relationship Type="http://schemas.openxmlformats.org/officeDocument/2006/relationships/image" Target="/media/image25.png" Id="R5c89f22f6e464c6f" /><Relationship Type="http://schemas.openxmlformats.org/officeDocument/2006/relationships/image" Target="/media/image26.png" Id="Re1c77b4674c34dc8" /><Relationship Type="http://schemas.openxmlformats.org/officeDocument/2006/relationships/image" Target="/media/image27.png" Id="Rbe80ee1198ce48e6" /><Relationship Type="http://schemas.openxmlformats.org/officeDocument/2006/relationships/image" Target="/media/image28.png" Id="Re22363e7e2304ca9" /><Relationship Type="http://schemas.openxmlformats.org/officeDocument/2006/relationships/image" Target="/media/image29.png" Id="R7c5f6101ad6e42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2025-03-07T19:51:17.7923453Z</dcterms:created>
  <dcterms:modified xsi:type="dcterms:W3CDTF">2026-08-16T20:36:30.1888859Z</dcterms:modified>
  <dc:creator>Andrew Stringer</dc:creator>
  <lastModifiedBy>Andrew Stringer</lastModifiedBy>
</coreProperties>
</file>