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611BD79E">
      <w:r w:rsidR="0941FA0D">
        <w:rPr/>
        <w:t>Andrew Stringer</w:t>
      </w:r>
    </w:p>
    <w:p w:rsidR="0941FA0D" w:rsidRDefault="0941FA0D" w14:paraId="244B3B86" w14:textId="00B79887">
      <w:r w:rsidR="24DEFE69">
        <w:rPr/>
        <w:t>D</w:t>
      </w:r>
      <w:r w:rsidR="0E418EE3">
        <w:rPr/>
        <w:t>ata Engineering Capstone</w:t>
      </w:r>
    </w:p>
    <w:p w:rsidR="0941FA0D" w:rsidRDefault="0941FA0D" w14:paraId="56872F34" w14:textId="15F69C67">
      <w:r w:rsidR="08B651DA">
        <w:rPr/>
        <w:t xml:space="preserve">Task </w:t>
      </w:r>
      <w:r w:rsidR="6CD93D71">
        <w:rPr/>
        <w:t>2</w:t>
      </w:r>
    </w:p>
    <w:p w:rsidR="1E87F0AA" w:rsidP="49752A09" w:rsidRDefault="1E87F0AA" w14:paraId="0F2D0AF0" w14:textId="74218F2A">
      <w:pPr>
        <w:pStyle w:val="Normal"/>
      </w:pPr>
      <w:r w:rsidR="3A3058B7">
        <w:rPr/>
        <w:t>A.</w:t>
      </w:r>
      <w:r w:rsidR="340922D6">
        <w:rPr/>
        <w:t xml:space="preserve"> </w:t>
      </w:r>
      <w:r w:rsidR="123C91DC">
        <w:rPr/>
        <w:t>My research question</w:t>
      </w:r>
      <w:r w:rsidR="0654F7D7">
        <w:rPr/>
        <w:t xml:space="preserve"> </w:t>
      </w:r>
      <w:r w:rsidR="7A3CAC9B">
        <w:rPr/>
        <w:t xml:space="preserve">is this: which clinical markers, specifically HbA1c testing and medication changes, have the strongest association with 30-day hospital readmissions? </w:t>
      </w:r>
      <w:r w:rsidR="54A00CB9">
        <w:rPr/>
        <w:t xml:space="preserve">A critical goal for healthcare providers is to reduce these </w:t>
      </w:r>
      <w:r w:rsidR="54A00CB9">
        <w:rPr/>
        <w:t>rates, because</w:t>
      </w:r>
      <w:r w:rsidR="54A00CB9">
        <w:rPr/>
        <w:t xml:space="preserve"> </w:t>
      </w:r>
      <w:r w:rsidR="1A8ADE09">
        <w:rPr/>
        <w:t xml:space="preserve">frequent readmissions have a high </w:t>
      </w:r>
      <w:r w:rsidR="1A8ADE09">
        <w:rPr/>
        <w:t>financial impac</w:t>
      </w:r>
      <w:r w:rsidR="400E8325">
        <w:rPr/>
        <w:t>t</w:t>
      </w:r>
      <w:r w:rsidR="400E8325">
        <w:rPr/>
        <w:t xml:space="preserve">. By </w:t>
      </w:r>
      <w:r w:rsidR="6B9B4B8C">
        <w:rPr/>
        <w:t>reducing the</w:t>
      </w:r>
      <w:r w:rsidR="400E8325">
        <w:rPr/>
        <w:t xml:space="preserve"> </w:t>
      </w:r>
      <w:r w:rsidR="23F05251">
        <w:rPr/>
        <w:t xml:space="preserve">number of readmissions, specifically those within </w:t>
      </w:r>
      <w:r w:rsidR="23F05251">
        <w:rPr/>
        <w:t>30 days</w:t>
      </w:r>
      <w:r w:rsidR="23F05251">
        <w:rPr/>
        <w:t xml:space="preserve">, healthcare providers can reduce costs </w:t>
      </w:r>
      <w:r w:rsidR="32C19C2C">
        <w:rPr/>
        <w:t>and improve patient safety. Knowing which clin</w:t>
      </w:r>
      <w:r w:rsidR="725BBF38">
        <w:rPr/>
        <w:t>ical actions are associated can help hospitals refine their discharge protocols and improve the outcomes for diabetic patients.</w:t>
      </w:r>
      <w:r w:rsidR="5B6A25E3">
        <w:rPr/>
        <w:t xml:space="preserve"> </w:t>
      </w:r>
    </w:p>
    <w:p w:rsidR="1E87F0AA" w:rsidP="49752A09" w:rsidRDefault="1E87F0AA" w14:paraId="358FB0CA" w14:textId="06ED0DCD">
      <w:pPr>
        <w:pStyle w:val="Normal"/>
      </w:pPr>
      <w:r w:rsidR="5345A8F9">
        <w:rPr/>
        <w:t xml:space="preserve">My </w:t>
      </w:r>
      <w:r w:rsidR="0C175196">
        <w:rPr/>
        <w:t>null hypothesis is that there are no statistically significant associations between clinical markers, such as administering an HbA1c test and medication changes, and the probability of 30-day readmission in diabetic patients.</w:t>
      </w:r>
    </w:p>
    <w:p w:rsidR="0C175196" w:rsidP="0347FFD9" w:rsidRDefault="0C175196" w14:paraId="2F2E6A04" w14:textId="32B7FF02">
      <w:pPr>
        <w:pStyle w:val="Normal"/>
      </w:pPr>
      <w:r w:rsidR="0C175196">
        <w:rPr/>
        <w:t>My alternate hypothesis is that clinical markers, such as administering an HbA1c test and adjusting medications, are significantly associated with a reduction in the probability of 30-day readmissions.</w:t>
      </w:r>
    </w:p>
    <w:p w:rsidR="49752A09" w:rsidP="49752A09" w:rsidRDefault="49752A09" w14:paraId="1545D215" w14:textId="4DA3C6FC">
      <w:pPr>
        <w:pStyle w:val="Normal"/>
      </w:pPr>
    </w:p>
    <w:p w:rsidR="368A4D7A" w:rsidP="49752A09" w:rsidRDefault="368A4D7A" w14:paraId="568BA9A2" w14:textId="4B95ACC8">
      <w:pPr>
        <w:pStyle w:val="Normal"/>
      </w:pPr>
      <w:r w:rsidR="368A4D7A">
        <w:rPr/>
        <w:t xml:space="preserve">B. </w:t>
      </w:r>
      <w:r w:rsidR="57CFBA1D">
        <w:rPr/>
        <w:t xml:space="preserve">The data collected are various </w:t>
      </w:r>
      <w:r w:rsidR="305AD637">
        <w:rPr/>
        <w:t xml:space="preserve">anonymized </w:t>
      </w:r>
      <w:r w:rsidR="57CFBA1D">
        <w:rPr/>
        <w:t>patient records</w:t>
      </w:r>
      <w:r w:rsidR="46F12B79">
        <w:rPr/>
        <w:t xml:space="preserve"> </w:t>
      </w:r>
      <w:r w:rsidR="1D02A472">
        <w:rPr/>
        <w:t xml:space="preserve">diagnosed with diabetes </w:t>
      </w:r>
      <w:r w:rsidR="2EEA477D">
        <w:rPr/>
        <w:t xml:space="preserve">from 130 hospitals over a </w:t>
      </w:r>
      <w:r w:rsidR="7F023E6E">
        <w:rPr/>
        <w:t>10-year</w:t>
      </w:r>
      <w:r w:rsidR="2EEA477D">
        <w:rPr/>
        <w:t xml:space="preserve"> period, from 1999 to 2008</w:t>
      </w:r>
      <w:r w:rsidR="3203609A">
        <w:rPr/>
        <w:t>.</w:t>
      </w:r>
      <w:r w:rsidR="2DFBCBBE">
        <w:rPr/>
        <w:t xml:space="preserve"> With 50 variables, there are </w:t>
      </w:r>
      <w:r w:rsidR="39FC1142">
        <w:rPr/>
        <w:t xml:space="preserve">many that will not be used but the most important ones are patient and encounter ID’s, whether an HbA1c test was administered and the result, different types of medication and their dosage, if there was a change in their medication such as </w:t>
      </w:r>
      <w:r w:rsidR="007F39CD">
        <w:rPr/>
        <w:t xml:space="preserve">dosage or new prescription, if a diabetic medication was prescribed, and whether the patient was readmitted under 30 days, over </w:t>
      </w:r>
      <w:r w:rsidR="007F39CD">
        <w:rPr/>
        <w:t>30 days</w:t>
      </w:r>
      <w:r w:rsidR="007F39CD">
        <w:rPr/>
        <w:t>, or not readmitted</w:t>
      </w:r>
      <w:r w:rsidR="0A10FCDB">
        <w:rPr/>
        <w:t>.</w:t>
      </w:r>
    </w:p>
    <w:p w:rsidR="2CF5AE1D" w:rsidP="49752A09" w:rsidRDefault="2CF5AE1D" w14:paraId="2BE75A51" w14:textId="36EE48CE">
      <w:pPr>
        <w:pStyle w:val="Normal"/>
      </w:pPr>
      <w:r w:rsidR="2CF5AE1D">
        <w:rPr/>
        <w:t>An advantage of using data that was already gathered is that I did not need to contact each of the hospitals to receive their permi</w:t>
      </w:r>
      <w:r w:rsidR="3BC731FB">
        <w:rPr/>
        <w:t xml:space="preserve">ssion to use the data, and the data was already anonymized. </w:t>
      </w:r>
      <w:r w:rsidR="3C4C76D3">
        <w:rPr/>
        <w:t xml:space="preserve">On the other hand, a disadvantage is that </w:t>
      </w:r>
      <w:r w:rsidR="313D150E">
        <w:rPr/>
        <w:t xml:space="preserve">the data </w:t>
      </w:r>
      <w:r w:rsidR="313D150E">
        <w:rPr/>
        <w:t>contains</w:t>
      </w:r>
      <w:r w:rsidR="313D150E">
        <w:rPr/>
        <w:t xml:space="preserve"> many missing values that will have to be dealt with during cleaning. </w:t>
      </w:r>
    </w:p>
    <w:p w:rsidR="313D150E" w:rsidP="49752A09" w:rsidRDefault="313D150E" w14:paraId="44350C0C" w14:textId="5B82A5FE">
      <w:pPr>
        <w:pStyle w:val="Normal"/>
      </w:pPr>
      <w:r w:rsidR="313D150E">
        <w:rPr/>
        <w:t>Wh</w:t>
      </w:r>
      <w:r w:rsidR="3F4689F2">
        <w:rPr/>
        <w:t xml:space="preserve">ile collecting this data, I </w:t>
      </w:r>
      <w:r w:rsidR="3F4689F2">
        <w:rPr/>
        <w:t>encountered</w:t>
      </w:r>
      <w:r w:rsidR="3F4689F2">
        <w:rPr/>
        <w:t xml:space="preserve"> two challenges. First</w:t>
      </w:r>
      <w:r w:rsidR="52B554F1">
        <w:rPr/>
        <w:t xml:space="preserve">, </w:t>
      </w:r>
      <w:r w:rsidR="570078C0">
        <w:rPr/>
        <w:t>this dataset is licensed under a Creative Commons Attribution 4.0 In</w:t>
      </w:r>
      <w:r w:rsidR="0E692BA3">
        <w:rPr/>
        <w:t>ternational license.</w:t>
      </w:r>
      <w:r w:rsidR="049900B0">
        <w:rPr/>
        <w:t xml:space="preserve"> I have never heard of this </w:t>
      </w:r>
      <w:r w:rsidR="0AEBF63D">
        <w:rPr/>
        <w:t>license,</w:t>
      </w:r>
      <w:r w:rsidR="049900B0">
        <w:rPr/>
        <w:t xml:space="preserve"> so I had to research the specifics</w:t>
      </w:r>
      <w:r w:rsidR="2C09AE21">
        <w:rPr/>
        <w:t xml:space="preserve">. </w:t>
      </w:r>
      <w:r w:rsidR="1748B2F2">
        <w:rPr/>
        <w:t>This license requires certain conditions to be met for me to use the dataset,</w:t>
      </w:r>
      <w:r w:rsidR="10ADBC5E">
        <w:rPr/>
        <w:t xml:space="preserve"> specifically that I credit the creators and UCI (University of California, Irvine)</w:t>
      </w:r>
      <w:r w:rsidR="7BA596C4">
        <w:rPr/>
        <w:t xml:space="preserve"> Machine Learning Repository, provide a link to the dataset and license text, and state I made modifications to the dataset. Second, </w:t>
      </w:r>
      <w:r w:rsidR="66EE82F1">
        <w:rPr/>
        <w:t xml:space="preserve">even though the dataset is anonymized, it still </w:t>
      </w:r>
      <w:r w:rsidR="66EE82F1">
        <w:rPr/>
        <w:t>contains</w:t>
      </w:r>
      <w:r w:rsidR="66EE82F1">
        <w:rPr/>
        <w:t xml:space="preserve"> information about human subjects. </w:t>
      </w:r>
      <w:r w:rsidR="7CBA6B6E">
        <w:rPr/>
        <w:t xml:space="preserve">I had to </w:t>
      </w:r>
      <w:r w:rsidR="6FEB3F3E">
        <w:rPr/>
        <w:t>verify that</w:t>
      </w:r>
      <w:r w:rsidR="7CBA6B6E">
        <w:rPr/>
        <w:t xml:space="preserve"> all PII (Personally Identifiable Information)</w:t>
      </w:r>
      <w:r w:rsidR="2F8C7195">
        <w:rPr/>
        <w:t xml:space="preserve"> was removed from the </w:t>
      </w:r>
      <w:r w:rsidR="628FC830">
        <w:rPr/>
        <w:t>dataset,</w:t>
      </w:r>
      <w:r w:rsidR="2F8C7195">
        <w:rPr/>
        <w:t xml:space="preserve"> so the </w:t>
      </w:r>
      <w:r w:rsidR="7143E158">
        <w:rPr/>
        <w:t>project would be exempt from WGU IRB review.</w:t>
      </w:r>
    </w:p>
    <w:p w:rsidR="49752A09" w:rsidP="49752A09" w:rsidRDefault="49752A09" w14:paraId="7556A3FB" w14:textId="6BD9B86B">
      <w:pPr>
        <w:pStyle w:val="Normal"/>
      </w:pPr>
    </w:p>
    <w:p w:rsidR="1DBB6358" w:rsidP="49752A09" w:rsidRDefault="1DBB6358" w14:paraId="218AAA90" w14:textId="404B8591">
      <w:pPr>
        <w:pStyle w:val="Normal"/>
      </w:pPr>
      <w:r w:rsidR="662ACF8C">
        <w:rPr/>
        <w:t>C.</w:t>
      </w:r>
      <w:r w:rsidR="380DB460">
        <w:rPr/>
        <w:t xml:space="preserve"> Data preparation starts with loading the data from the CSV </w:t>
      </w:r>
      <w:r w:rsidR="09610C87">
        <w:rPr/>
        <w:t xml:space="preserve">as a </w:t>
      </w:r>
      <w:r w:rsidR="09610C87">
        <w:rPr/>
        <w:t>DataFrame</w:t>
      </w:r>
      <w:r w:rsidR="09610C87">
        <w:rPr/>
        <w:t xml:space="preserve"> </w:t>
      </w:r>
      <w:r w:rsidR="380DB460">
        <w:rPr/>
        <w:t xml:space="preserve">using </w:t>
      </w:r>
      <w:r w:rsidR="48F38B9B">
        <w:rPr/>
        <w:t>p</w:t>
      </w:r>
      <w:r w:rsidR="380DB460">
        <w:rPr/>
        <w:t>andas.</w:t>
      </w:r>
      <w:r w:rsidR="055E38C1">
        <w:rPr/>
        <w:t xml:space="preserve"> Since I know I will be dropping many columns, my next step is to </w:t>
      </w:r>
      <w:r w:rsidR="1E55393A">
        <w:rPr/>
        <w:t xml:space="preserve">create a list of those columns that I will be dropping. With this list, I can then perform the drop and save the remaining columns as a new </w:t>
      </w:r>
      <w:r w:rsidR="1E55393A">
        <w:rPr/>
        <w:t>DataFrame</w:t>
      </w:r>
      <w:r w:rsidR="1E55393A">
        <w:rPr/>
        <w:t>.</w:t>
      </w:r>
      <w:r w:rsidR="4A6E9BFC">
        <w:rPr/>
        <w:t xml:space="preserve"> I do this in case I need to reference the original data again.</w:t>
      </w:r>
      <w:r w:rsidR="69E18126">
        <w:rPr/>
        <w:t xml:space="preserve"> An advantage of using </w:t>
      </w:r>
      <w:r w:rsidR="75E685E0">
        <w:rPr/>
        <w:t>p</w:t>
      </w:r>
      <w:r w:rsidR="69E18126">
        <w:rPr/>
        <w:t xml:space="preserve">andas </w:t>
      </w:r>
      <w:r w:rsidR="672E51BF">
        <w:rPr/>
        <w:t xml:space="preserve">and </w:t>
      </w:r>
      <w:r w:rsidR="672E51BF">
        <w:rPr/>
        <w:t>DataFrames</w:t>
      </w:r>
      <w:r w:rsidR="672E51BF">
        <w:rPr/>
        <w:t xml:space="preserve"> is that </w:t>
      </w:r>
      <w:r w:rsidR="4FA58F5A">
        <w:rPr/>
        <w:t>DataFrames</w:t>
      </w:r>
      <w:r w:rsidR="4FA58F5A">
        <w:rPr/>
        <w:t xml:space="preserve"> work well with the machine learning tools I will be using during my analysis. </w:t>
      </w:r>
      <w:r w:rsidR="6AD1C505">
        <w:rPr/>
        <w:t xml:space="preserve">The disadvantage is that </w:t>
      </w:r>
      <w:r w:rsidR="6AD1C505">
        <w:rPr/>
        <w:t>DataFrames</w:t>
      </w:r>
      <w:r w:rsidR="6AD1C505">
        <w:rPr/>
        <w:t xml:space="preserve"> load all data into memory and can lead to performance issues when working with large data sets.</w:t>
      </w:r>
    </w:p>
    <w:p w:rsidR="2FD7252E" w:rsidP="750D28F2" w:rsidRDefault="2FD7252E" w14:paraId="6AF8A397" w14:textId="1DFC3DED">
      <w:pPr>
        <w:pStyle w:val="Normal"/>
      </w:pPr>
      <w:r w:rsidR="2FD7252E">
        <w:drawing>
          <wp:inline wp14:editId="79447E4E" wp14:anchorId="3AD1140F">
            <wp:extent cx="6858000" cy="1781175"/>
            <wp:effectExtent l="0" t="0" r="0" b="0"/>
            <wp:docPr id="1864159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4159579" name="Picture 1864159579"/>
                    <pic:cNvPicPr/>
                  </pic:nvPicPr>
                  <pic:blipFill>
                    <a:blip xmlns:r="http://schemas.openxmlformats.org/officeDocument/2006/relationships" r:embed="rId1884810428">
                      <a:extLst>
                        <a:ext uri="{28A0092B-C50C-407E-A947-70E740481C1C}">
                          <a14:useLocalDpi xmlns:a14="http://schemas.microsoft.com/office/drawing/2010/main"/>
                        </a:ext>
                      </a:extLst>
                    </a:blip>
                    <a:stretch>
                      <a:fillRect/>
                    </a:stretch>
                  </pic:blipFill>
                  <pic:spPr>
                    <a:xfrm>
                      <a:off x="0" y="0"/>
                      <a:ext cx="6858000" cy="1781175"/>
                    </a:xfrm>
                    <a:prstGeom prst="rect">
                      <a:avLst/>
                    </a:prstGeom>
                  </pic:spPr>
                </pic:pic>
              </a:graphicData>
            </a:graphic>
          </wp:inline>
        </w:drawing>
      </w:r>
    </w:p>
    <w:p w:rsidR="58B2BA2A" w:rsidP="750D28F2" w:rsidRDefault="58B2BA2A" w14:paraId="10990C48" w14:textId="09502F68">
      <w:pPr>
        <w:pStyle w:val="Normal"/>
      </w:pPr>
      <w:r w:rsidR="58B2BA2A">
        <w:rPr/>
        <w:t xml:space="preserve">Next, I create another list that </w:t>
      </w:r>
      <w:r w:rsidR="58B2BA2A">
        <w:rPr/>
        <w:t>contains</w:t>
      </w:r>
      <w:r w:rsidR="58B2BA2A">
        <w:rPr/>
        <w:t xml:space="preserve"> all the medications in the dataset. Using this list, I utilize </w:t>
      </w:r>
      <w:r w:rsidR="3FE92E94">
        <w:rPr/>
        <w:t>a</w:t>
      </w:r>
      <w:r w:rsidR="58B2BA2A">
        <w:rPr/>
        <w:t xml:space="preserve"> </w:t>
      </w:r>
      <w:r w:rsidR="73C2EEE6">
        <w:rPr/>
        <w:t>for</w:t>
      </w:r>
      <w:r w:rsidR="73C2EEE6">
        <w:rPr/>
        <w:t xml:space="preserve"> </w:t>
      </w:r>
      <w:r w:rsidR="58B2BA2A">
        <w:rPr/>
        <w:t xml:space="preserve">loop to create new columns that will </w:t>
      </w:r>
      <w:r w:rsidR="5596E708">
        <w:rPr/>
        <w:t xml:space="preserve">be </w:t>
      </w:r>
      <w:r w:rsidR="5ECFBBFF">
        <w:rPr/>
        <w:t>binariz</w:t>
      </w:r>
      <w:r w:rsidR="5596E708">
        <w:rPr/>
        <w:t>ed.</w:t>
      </w:r>
      <w:r w:rsidR="2FC45DD1">
        <w:rPr/>
        <w:t xml:space="preserve"> They will all have the _encoded suffix to easily tell those columns apart</w:t>
      </w:r>
      <w:r w:rsidR="78ADE233">
        <w:rPr/>
        <w:t xml:space="preserve"> and to keep the existing columns.</w:t>
      </w:r>
      <w:r w:rsidR="5596E708">
        <w:rPr/>
        <w:t xml:space="preserve"> </w:t>
      </w:r>
      <w:r w:rsidR="5596E708">
        <w:rPr/>
        <w:t>If a medication is “No</w:t>
      </w:r>
      <w:r w:rsidR="5596E708">
        <w:rPr/>
        <w:t>”,</w:t>
      </w:r>
      <w:r w:rsidR="5596E708">
        <w:rPr/>
        <w:t xml:space="preserve"> it will b</w:t>
      </w:r>
      <w:r w:rsidR="3D0F62A1">
        <w:rPr/>
        <w:t>e</w:t>
      </w:r>
      <w:r w:rsidR="5596E708">
        <w:rPr/>
        <w:t xml:space="preserve"> 0, otherwise it will be a 1.</w:t>
      </w:r>
      <w:r w:rsidR="587BA6DA">
        <w:rPr/>
        <w:t xml:space="preserve"> I would like to keep both for different analysis methods.</w:t>
      </w:r>
      <w:r w:rsidR="6074491A">
        <w:rPr/>
        <w:t xml:space="preserve"> The advantage of </w:t>
      </w:r>
      <w:r w:rsidR="0353B63C">
        <w:rPr/>
        <w:t>doing this</w:t>
      </w:r>
      <w:r w:rsidR="5E56720E">
        <w:rPr/>
        <w:t xml:space="preserve"> is that I now have an easier way to tell if the patient was prescribed</w:t>
      </w:r>
      <w:r w:rsidR="1238F758">
        <w:rPr/>
        <w:t xml:space="preserve"> a medication</w:t>
      </w:r>
      <w:r w:rsidR="6352602C">
        <w:rPr/>
        <w:t xml:space="preserve"> or the dosage changed,</w:t>
      </w:r>
      <w:r w:rsidR="5E56720E">
        <w:rPr/>
        <w:t xml:space="preserve"> </w:t>
      </w:r>
      <w:r w:rsidR="5E56720E">
        <w:rPr/>
        <w:t>as it will be a 1 for “Yes”. The disadvantage is that the encoded columns would not be able to tell me if the</w:t>
      </w:r>
      <w:r w:rsidR="267106EF">
        <w:rPr/>
        <w:t xml:space="preserve"> change in dosage was up</w:t>
      </w:r>
      <w:r w:rsidR="494D0500">
        <w:rPr/>
        <w:t>, down, or kept steady</w:t>
      </w:r>
      <w:r w:rsidR="3CD36255">
        <w:rPr/>
        <w:t>.</w:t>
      </w:r>
    </w:p>
    <w:p w:rsidR="5A2AD3DC" w:rsidP="750D28F2" w:rsidRDefault="5A2AD3DC" w14:paraId="1140A04D" w14:textId="022587DF">
      <w:pPr>
        <w:pStyle w:val="Normal"/>
      </w:pPr>
      <w:r w:rsidR="5A2AD3DC">
        <w:drawing>
          <wp:inline wp14:editId="58108C58" wp14:anchorId="2B549B5A">
            <wp:extent cx="6858000" cy="1438275"/>
            <wp:effectExtent l="0" t="0" r="0" b="0"/>
            <wp:docPr id="1675409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409679" name="Picture 1675409679"/>
                    <pic:cNvPicPr/>
                  </pic:nvPicPr>
                  <pic:blipFill>
                    <a:blip xmlns:r="http://schemas.openxmlformats.org/officeDocument/2006/relationships" r:embed="rId257364884">
                      <a:extLst>
                        <a:ext uri="{28A0092B-C50C-407E-A947-70E740481C1C}">
                          <a14:useLocalDpi xmlns:a14="http://schemas.microsoft.com/office/drawing/2010/main"/>
                        </a:ext>
                      </a:extLst>
                    </a:blip>
                    <a:stretch>
                      <a:fillRect/>
                    </a:stretch>
                  </pic:blipFill>
                  <pic:spPr>
                    <a:xfrm>
                      <a:off x="0" y="0"/>
                      <a:ext cx="6858000" cy="1438275"/>
                    </a:xfrm>
                    <a:prstGeom prst="rect">
                      <a:avLst/>
                    </a:prstGeom>
                  </pic:spPr>
                </pic:pic>
              </a:graphicData>
            </a:graphic>
          </wp:inline>
        </w:drawing>
      </w:r>
    </w:p>
    <w:p w:rsidR="690F4941" w:rsidP="750D28F2" w:rsidRDefault="690F4941" w14:paraId="1C253EFD" w14:textId="0C3F98C6">
      <w:pPr>
        <w:pStyle w:val="Normal"/>
      </w:pPr>
      <w:r w:rsidR="690F4941">
        <w:rPr/>
        <w:t>Since one of the clinical markers I am looking at is whether an HbA1c test was performed</w:t>
      </w:r>
      <w:r w:rsidR="1419D82E">
        <w:rPr/>
        <w:t xml:space="preserve">, I will be creating a new column that will be binarized based on the A1Cresult column. If </w:t>
      </w:r>
      <w:r w:rsidR="66062D19">
        <w:rPr/>
        <w:t>the value is “None</w:t>
      </w:r>
      <w:r w:rsidR="66062D19">
        <w:rPr/>
        <w:t>”,</w:t>
      </w:r>
      <w:r w:rsidR="66062D19">
        <w:rPr/>
        <w:t xml:space="preserve"> there will be a 0, else it will be a 1.</w:t>
      </w:r>
      <w:r w:rsidR="76483A7F">
        <w:rPr/>
        <w:t xml:space="preserve"> In addition to this, I am </w:t>
      </w:r>
      <w:r w:rsidR="38596231">
        <w:rPr/>
        <w:t xml:space="preserve">using </w:t>
      </w:r>
      <w:r w:rsidR="64C558E9">
        <w:rPr/>
        <w:t>o</w:t>
      </w:r>
      <w:r w:rsidR="38596231">
        <w:rPr/>
        <w:t>ne-</w:t>
      </w:r>
      <w:r w:rsidR="62A9DF51">
        <w:rPr/>
        <w:t>h</w:t>
      </w:r>
      <w:r w:rsidR="38596231">
        <w:rPr/>
        <w:t xml:space="preserve">ot </w:t>
      </w:r>
      <w:r w:rsidR="65E99ACD">
        <w:rPr/>
        <w:t>e</w:t>
      </w:r>
      <w:r w:rsidR="38596231">
        <w:rPr/>
        <w:t xml:space="preserve">ncoding </w:t>
      </w:r>
      <w:r w:rsidR="46650781">
        <w:rPr/>
        <w:t>to create a column for each value of the A1Cresult column for analysis purposes.</w:t>
      </w:r>
      <w:r w:rsidR="76CD9BA3">
        <w:rPr/>
        <w:t xml:space="preserve"> </w:t>
      </w:r>
      <w:r w:rsidR="105A9797">
        <w:rPr/>
        <w:t>The advantage o</w:t>
      </w:r>
      <w:r w:rsidR="32EBEAF0">
        <w:rPr/>
        <w:t xml:space="preserve">f binarization is that it is an essential preprocessing step for my machine learning. The disadvantage is that it simplifies </w:t>
      </w:r>
      <w:r w:rsidR="453A6E33">
        <w:rPr/>
        <w:t>data,</w:t>
      </w:r>
      <w:r w:rsidR="32EBEAF0">
        <w:rPr/>
        <w:t xml:space="preserve"> which leads to </w:t>
      </w:r>
      <w:r w:rsidR="5D033A8E">
        <w:rPr/>
        <w:t>a loss of details when there are multiple categories. O</w:t>
      </w:r>
      <w:r w:rsidR="040ABF11">
        <w:rPr/>
        <w:t>ne-</w:t>
      </w:r>
      <w:r w:rsidR="7906F4C5">
        <w:rPr/>
        <w:t>h</w:t>
      </w:r>
      <w:r w:rsidR="040ABF11">
        <w:rPr/>
        <w:t xml:space="preserve">ot </w:t>
      </w:r>
      <w:r w:rsidR="1A4AFB1D">
        <w:rPr/>
        <w:t>e</w:t>
      </w:r>
      <w:r w:rsidR="040ABF11">
        <w:rPr/>
        <w:t xml:space="preserve">ncoding </w:t>
      </w:r>
      <w:r w:rsidR="215CB195">
        <w:rPr/>
        <w:t>has the advantage of allowing me to keep details since each category is represented by a column, but the disadvantage is that it can create</w:t>
      </w:r>
      <w:r w:rsidR="4902F683">
        <w:rPr/>
        <w:t xml:space="preserve"> perfect multicollinearity.</w:t>
      </w:r>
    </w:p>
    <w:p w:rsidR="12721E1A" w:rsidP="750D28F2" w:rsidRDefault="12721E1A" w14:paraId="14E13DFD" w14:textId="42D12A94">
      <w:pPr>
        <w:pStyle w:val="Normal"/>
      </w:pPr>
      <w:r w:rsidR="12721E1A">
        <w:drawing>
          <wp:inline wp14:editId="43A2DAB6" wp14:anchorId="46D22923">
            <wp:extent cx="6858000" cy="866775"/>
            <wp:effectExtent l="0" t="0" r="0" b="0"/>
            <wp:docPr id="237461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461648" name="Picture 237461648"/>
                    <pic:cNvPicPr/>
                  </pic:nvPicPr>
                  <pic:blipFill>
                    <a:blip xmlns:r="http://schemas.openxmlformats.org/officeDocument/2006/relationships" r:embed="rId672464411">
                      <a:extLst>
                        <a:ext uri="{28A0092B-C50C-407E-A947-70E740481C1C}">
                          <a14:useLocalDpi xmlns:a14="http://schemas.microsoft.com/office/drawing/2010/main"/>
                        </a:ext>
                      </a:extLst>
                    </a:blip>
                    <a:stretch>
                      <a:fillRect/>
                    </a:stretch>
                  </pic:blipFill>
                  <pic:spPr>
                    <a:xfrm>
                      <a:off x="0" y="0"/>
                      <a:ext cx="6858000" cy="866775"/>
                    </a:xfrm>
                    <a:prstGeom prst="rect">
                      <a:avLst/>
                    </a:prstGeom>
                  </pic:spPr>
                </pic:pic>
              </a:graphicData>
            </a:graphic>
          </wp:inline>
        </w:drawing>
      </w:r>
    </w:p>
    <w:p w:rsidR="3921E1CF" w:rsidP="750D28F2" w:rsidRDefault="3921E1CF" w14:paraId="25D22775" w14:textId="41823AA1">
      <w:pPr>
        <w:pStyle w:val="Normal"/>
      </w:pPr>
      <w:r w:rsidR="3921E1CF">
        <w:rPr/>
        <w:t>A staple of my project is whether there was a readmission under 30 days. The readmitt</w:t>
      </w:r>
      <w:r w:rsidR="2DBD09E9">
        <w:rPr/>
        <w:t xml:space="preserve">ed column </w:t>
      </w:r>
      <w:r w:rsidR="2DBD09E9">
        <w:rPr/>
        <w:t>contains</w:t>
      </w:r>
      <w:r w:rsidR="2DBD09E9">
        <w:rPr/>
        <w:t xml:space="preserve"> multiple values, so I use binarization here as well to create a new column, readmitted_under_30. If readmitted is &lt;30, it becomes a 1, else a 0.</w:t>
      </w:r>
      <w:r w:rsidR="36108DC0">
        <w:rPr/>
        <w:t xml:space="preserve"> The advantage to using binarization here is that </w:t>
      </w:r>
      <w:r w:rsidR="36108DC0">
        <w:rPr/>
        <w:t>I’m</w:t>
      </w:r>
      <w:r w:rsidR="36108DC0">
        <w:rPr/>
        <w:t xml:space="preserve"> </w:t>
      </w:r>
      <w:r w:rsidR="4EEFAE27">
        <w:rPr/>
        <w:t xml:space="preserve">only looking for whether the patient was readmitted under 30 days so I can ignore any 0’s. The disadvantage is that if I do want to use the other values, I would not be able to </w:t>
      </w:r>
      <w:r w:rsidR="160A2562">
        <w:rPr/>
        <w:t>differentiate between never being readmitted or being readmitted over 30 days.</w:t>
      </w:r>
    </w:p>
    <w:p w:rsidR="3BF6B456" w:rsidP="750D28F2" w:rsidRDefault="3BF6B456" w14:paraId="4A2A4E2E" w14:textId="65431403">
      <w:pPr>
        <w:pStyle w:val="Normal"/>
      </w:pPr>
      <w:r w:rsidR="3BF6B456">
        <w:drawing>
          <wp:inline wp14:editId="1AC1B2EB" wp14:anchorId="031D0B07">
            <wp:extent cx="6858000" cy="504825"/>
            <wp:effectExtent l="0" t="0" r="0" b="0"/>
            <wp:docPr id="1352706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706939" name="Picture 1352706939"/>
                    <pic:cNvPicPr/>
                  </pic:nvPicPr>
                  <pic:blipFill>
                    <a:blip xmlns:r="http://schemas.openxmlformats.org/officeDocument/2006/relationships" r:embed="rId680467173">
                      <a:extLst>
                        <a:ext uri="{28A0092B-C50C-407E-A947-70E740481C1C}">
                          <a14:useLocalDpi xmlns:a14="http://schemas.microsoft.com/office/drawing/2010/main"/>
                        </a:ext>
                      </a:extLst>
                    </a:blip>
                    <a:stretch>
                      <a:fillRect/>
                    </a:stretch>
                  </pic:blipFill>
                  <pic:spPr>
                    <a:xfrm>
                      <a:off x="0" y="0"/>
                      <a:ext cx="6858000" cy="504825"/>
                    </a:xfrm>
                    <a:prstGeom prst="rect">
                      <a:avLst/>
                    </a:prstGeom>
                  </pic:spPr>
                </pic:pic>
              </a:graphicData>
            </a:graphic>
          </wp:inline>
        </w:drawing>
      </w:r>
    </w:p>
    <w:p w:rsidR="68419735" w:rsidP="750D28F2" w:rsidRDefault="68419735" w14:paraId="2C75D363" w14:textId="3FDDF8E3">
      <w:pPr>
        <w:pStyle w:val="Normal"/>
      </w:pPr>
      <w:r w:rsidR="68419735">
        <w:rPr/>
        <w:t xml:space="preserve">A change in medications is another clinical marker </w:t>
      </w:r>
      <w:r w:rsidR="68419735">
        <w:rPr/>
        <w:t>I’ll</w:t>
      </w:r>
      <w:r w:rsidR="45424B23">
        <w:rPr/>
        <w:t xml:space="preserve"> be looking at, so I use binarization here to change Ch, a change in medication, to 1, otherwise a 0.</w:t>
      </w:r>
      <w:r w:rsidR="5EBF7EA0">
        <w:rPr/>
        <w:t xml:space="preserve"> The advantage is th</w:t>
      </w:r>
      <w:r w:rsidR="16C469C9">
        <w:rPr/>
        <w:t xml:space="preserve">at </w:t>
      </w:r>
      <w:r w:rsidR="1A779AA7">
        <w:rPr/>
        <w:t xml:space="preserve">this will </w:t>
      </w:r>
      <w:r w:rsidR="1A779AA7">
        <w:rPr/>
        <w:t>assist</w:t>
      </w:r>
      <w:r w:rsidR="1A779AA7">
        <w:rPr/>
        <w:t xml:space="preserve"> with my logistic regression. The disadvantage is that I am adding another column to my </w:t>
      </w:r>
      <w:r w:rsidR="28A48F9A">
        <w:rPr/>
        <w:t>DataF</w:t>
      </w:r>
      <w:r w:rsidR="1A779AA7">
        <w:rPr/>
        <w:t>rame</w:t>
      </w:r>
      <w:r w:rsidR="1A779AA7">
        <w:rPr/>
        <w:t>, which already h</w:t>
      </w:r>
      <w:r w:rsidR="060446C4">
        <w:rPr/>
        <w:t>ad a lot of columns.</w:t>
      </w:r>
    </w:p>
    <w:p w:rsidR="298D5065" w:rsidP="750D28F2" w:rsidRDefault="298D5065" w14:paraId="046CF26E" w14:textId="3163502B">
      <w:pPr>
        <w:pStyle w:val="Normal"/>
      </w:pPr>
      <w:r w:rsidR="298D5065">
        <w:drawing>
          <wp:inline wp14:editId="64A6C583" wp14:anchorId="16B5EB5A">
            <wp:extent cx="6858000" cy="571500"/>
            <wp:effectExtent l="0" t="0" r="0" b="0"/>
            <wp:docPr id="1151311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311146" name="Picture 1151311146"/>
                    <pic:cNvPicPr/>
                  </pic:nvPicPr>
                  <pic:blipFill>
                    <a:blip xmlns:r="http://schemas.openxmlformats.org/officeDocument/2006/relationships" r:embed="rId1149080347">
                      <a:extLst>
                        <a:ext uri="{28A0092B-C50C-407E-A947-70E740481C1C}">
                          <a14:useLocalDpi xmlns:a14="http://schemas.microsoft.com/office/drawing/2010/main"/>
                        </a:ext>
                      </a:extLst>
                    </a:blip>
                    <a:stretch>
                      <a:fillRect/>
                    </a:stretch>
                  </pic:blipFill>
                  <pic:spPr>
                    <a:xfrm>
                      <a:off x="0" y="0"/>
                      <a:ext cx="6858000" cy="571500"/>
                    </a:xfrm>
                    <a:prstGeom prst="rect">
                      <a:avLst/>
                    </a:prstGeom>
                  </pic:spPr>
                </pic:pic>
              </a:graphicData>
            </a:graphic>
          </wp:inline>
        </w:drawing>
      </w:r>
    </w:p>
    <w:p w:rsidR="45424B23" w:rsidP="750D28F2" w:rsidRDefault="45424B23" w14:paraId="77519682" w14:textId="10C7982B">
      <w:pPr>
        <w:pStyle w:val="Normal"/>
      </w:pPr>
      <w:r w:rsidR="45424B23">
        <w:rPr/>
        <w:t xml:space="preserve">Lastly, I export this cleaned dataset as a CSV since it is part of my </w:t>
      </w:r>
      <w:r w:rsidR="45424B23">
        <w:rPr/>
        <w:t>deliverables</w:t>
      </w:r>
      <w:r w:rsidR="45424B23">
        <w:rPr/>
        <w:t>.</w:t>
      </w:r>
      <w:r w:rsidR="7E8CA8B7">
        <w:rPr/>
        <w:t xml:space="preserve"> The advantage of CSV is that it has </w:t>
      </w:r>
      <w:r w:rsidR="7E8CA8B7">
        <w:rPr/>
        <w:t>nearly universal</w:t>
      </w:r>
      <w:r w:rsidR="7E8CA8B7">
        <w:rPr/>
        <w:t xml:space="preserve"> support. A disadvantage is that CSV does not store data </w:t>
      </w:r>
      <w:r w:rsidR="5D2DD6BC">
        <w:rPr/>
        <w:t>types,</w:t>
      </w:r>
      <w:r w:rsidR="7E8CA8B7">
        <w:rPr/>
        <w:t xml:space="preserve"> so </w:t>
      </w:r>
      <w:r w:rsidR="0B7FE213">
        <w:rPr/>
        <w:t>p</w:t>
      </w:r>
      <w:r w:rsidR="7E8CA8B7">
        <w:rPr/>
        <w:t>andas must re-infer or guess when reloading.</w:t>
      </w:r>
    </w:p>
    <w:p w:rsidR="6EB5243A" w:rsidP="750D28F2" w:rsidRDefault="6EB5243A" w14:paraId="0F8447DB" w14:textId="0343DDB1">
      <w:pPr>
        <w:pStyle w:val="Normal"/>
      </w:pPr>
      <w:r w:rsidR="6EB5243A">
        <w:drawing>
          <wp:inline wp14:editId="6223DAD5" wp14:anchorId="01C8DDA6">
            <wp:extent cx="6858000" cy="1619250"/>
            <wp:effectExtent l="0" t="0" r="0" b="0"/>
            <wp:docPr id="775524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524545" name="Picture 775524545"/>
                    <pic:cNvPicPr/>
                  </pic:nvPicPr>
                  <pic:blipFill>
                    <a:blip xmlns:r="http://schemas.openxmlformats.org/officeDocument/2006/relationships" r:embed="rId1003601330">
                      <a:extLst>
                        <a:ext uri="{28A0092B-C50C-407E-A947-70E740481C1C}">
                          <a14:useLocalDpi xmlns:a14="http://schemas.microsoft.com/office/drawing/2010/main"/>
                        </a:ext>
                      </a:extLst>
                    </a:blip>
                    <a:stretch>
                      <a:fillRect/>
                    </a:stretch>
                  </pic:blipFill>
                  <pic:spPr>
                    <a:xfrm>
                      <a:off x="0" y="0"/>
                      <a:ext cx="6858000" cy="1619250"/>
                    </a:xfrm>
                    <a:prstGeom prst="rect">
                      <a:avLst/>
                    </a:prstGeom>
                  </pic:spPr>
                </pic:pic>
              </a:graphicData>
            </a:graphic>
          </wp:inline>
        </w:drawing>
      </w:r>
    </w:p>
    <w:p w:rsidR="348E116B" w:rsidP="348E116B" w:rsidRDefault="348E116B" w14:paraId="7F9D69F5" w14:textId="7AE96029">
      <w:pPr>
        <w:pStyle w:val="Normal"/>
      </w:pPr>
    </w:p>
    <w:p w:rsidR="0EC8D93E" w:rsidP="750D28F2" w:rsidRDefault="0EC8D93E" w14:paraId="0F9DEA13" w14:textId="2BB06BF1">
      <w:pPr>
        <w:pStyle w:val="Normal"/>
      </w:pPr>
      <w:r w:rsidR="0EC8D93E">
        <w:rPr/>
        <w:t xml:space="preserve">D. </w:t>
      </w:r>
      <w:r w:rsidR="04C6B05F">
        <w:rPr/>
        <w:t>The first analysis technique I used was a chi-square test</w:t>
      </w:r>
      <w:r w:rsidR="2B78C97E">
        <w:rPr/>
        <w:t xml:space="preserve"> to see if the relationship between </w:t>
      </w:r>
      <w:r w:rsidR="58B6B7D5">
        <w:rPr/>
        <w:t xml:space="preserve">medications and readmission is statistically significant. For every </w:t>
      </w:r>
      <w:r w:rsidR="5AB8F12B">
        <w:rPr/>
        <w:t>medication,</w:t>
      </w:r>
      <w:r w:rsidR="236089BF">
        <w:rPr/>
        <w:t xml:space="preserve"> I built a contingency table and used </w:t>
      </w:r>
      <w:r w:rsidR="66EC5593">
        <w:rPr/>
        <w:t xml:space="preserve">the </w:t>
      </w:r>
      <w:r w:rsidR="236089BF">
        <w:rPr/>
        <w:t>chi2_contin</w:t>
      </w:r>
      <w:r w:rsidR="1B066D48">
        <w:rPr/>
        <w:t xml:space="preserve">gency </w:t>
      </w:r>
      <w:r w:rsidR="2A8C2521">
        <w:rPr/>
        <w:t xml:space="preserve">test to calculate their </w:t>
      </w:r>
      <w:r w:rsidR="4998BA4F">
        <w:rPr/>
        <w:t>p</w:t>
      </w:r>
      <w:r w:rsidR="2A8C2521">
        <w:rPr/>
        <w:t>-</w:t>
      </w:r>
      <w:r w:rsidR="09FD59F9">
        <w:rPr/>
        <w:t>v</w:t>
      </w:r>
      <w:r w:rsidR="2A8C2521">
        <w:rPr/>
        <w:t xml:space="preserve">alue. The </w:t>
      </w:r>
      <w:r w:rsidR="39CFF498">
        <w:rPr/>
        <w:t>p</w:t>
      </w:r>
      <w:r w:rsidR="2A8C2521">
        <w:rPr/>
        <w:t>-</w:t>
      </w:r>
      <w:r w:rsidR="4E6AD5D6">
        <w:rPr/>
        <w:t>v</w:t>
      </w:r>
      <w:r w:rsidR="2A8C2521">
        <w:rPr/>
        <w:t>alue tells me if there is a relationship, but it does not tell me how strong a relationship it is.</w:t>
      </w:r>
      <w:r w:rsidR="0C42444B">
        <w:rPr/>
        <w:t xml:space="preserve"> Because I am testing 25 variables at once, I used a Bonferroni Correction (</w:t>
      </w:r>
      <w:r w:rsidR="3FECAF9F">
        <w:rPr/>
        <w:t>p-v</w:t>
      </w:r>
      <w:r w:rsidR="0C42444B">
        <w:rPr/>
        <w:t>alue &lt; 0.05/25)</w:t>
      </w:r>
      <w:r w:rsidR="46E00827">
        <w:rPr/>
        <w:t xml:space="preserve"> to ensure that any variable that is labeled as significant is a strong predictor.</w:t>
      </w:r>
      <w:r w:rsidR="396C91FF">
        <w:rPr/>
        <w:t xml:space="preserve"> The </w:t>
      </w:r>
      <w:r w:rsidR="2F5E7871">
        <w:rPr/>
        <w:t>p</w:t>
      </w:r>
      <w:r w:rsidR="396C91FF">
        <w:rPr/>
        <w:t>-</w:t>
      </w:r>
      <w:r w:rsidR="2CAB16EF">
        <w:rPr/>
        <w:t>v</w:t>
      </w:r>
      <w:r w:rsidR="396C91FF">
        <w:rPr/>
        <w:t xml:space="preserve">alues of </w:t>
      </w:r>
      <w:r w:rsidR="396C91FF">
        <w:rPr/>
        <w:t>diabetesMed</w:t>
      </w:r>
      <w:r w:rsidR="396C91FF">
        <w:rPr/>
        <w:t xml:space="preserve">, insulin, change, metformin, repaglinide, glipizide, rosiglitazone, acarbose, and pioglitazone all </w:t>
      </w:r>
      <w:r w:rsidR="396C91FF">
        <w:rPr/>
        <w:t>indicate</w:t>
      </w:r>
      <w:r w:rsidR="396C91FF">
        <w:rPr/>
        <w:t xml:space="preserve"> they have a statistically significant </w:t>
      </w:r>
      <w:r w:rsidR="0C1EE9A9">
        <w:rPr/>
        <w:t>association with readmission rates (far below 0.002).</w:t>
      </w:r>
      <w:r w:rsidR="3F2D7139">
        <w:rPr/>
        <w:t xml:space="preserve"> A pro of using a chi-square test and the Bonferroni Correction is that it is built for non-linear data. The data d</w:t>
      </w:r>
      <w:r w:rsidR="02B4EBF4">
        <w:rPr/>
        <w:t xml:space="preserve">oes not need to have a natural order or linear relationship. The disadvantage is that due to the large sample size, over 100,000 rows, the </w:t>
      </w:r>
      <w:r w:rsidR="4A34A2BD">
        <w:rPr/>
        <w:t>p-v</w:t>
      </w:r>
      <w:r w:rsidR="02B4EBF4">
        <w:rPr/>
        <w:t xml:space="preserve">alues are not </w:t>
      </w:r>
      <w:r w:rsidR="02B4EBF4">
        <w:rPr/>
        <w:t>very informative</w:t>
      </w:r>
      <w:r w:rsidR="02B4EBF4">
        <w:rPr/>
        <w:t xml:space="preserve"> since they produce extremely small values.</w:t>
      </w:r>
    </w:p>
    <w:p w:rsidR="040AC195" w:rsidP="348E116B" w:rsidRDefault="040AC195" w14:paraId="7FC56FF8" w14:textId="37DFA138">
      <w:pPr>
        <w:pStyle w:val="Normal"/>
      </w:pPr>
      <w:r w:rsidR="040AC195">
        <w:rPr/>
        <w:t xml:space="preserve">The next analysis technique followed the chi-square test and depended on the results. Now that I knew there was </w:t>
      </w:r>
      <w:r w:rsidR="4E59DEFA">
        <w:rPr/>
        <w:t xml:space="preserve">a relationship, Cramer’s V let me measure the actual impact. </w:t>
      </w:r>
      <w:r w:rsidR="13AEF399">
        <w:rPr/>
        <w:t>If the value is near 0, the medication has almost no association with readmission.</w:t>
      </w:r>
      <w:r w:rsidR="13AEF399">
        <w:rPr/>
        <w:t xml:space="preserve"> Closer to 1 would be </w:t>
      </w:r>
      <w:r w:rsidR="13AEF399">
        <w:rPr/>
        <w:t>an indication</w:t>
      </w:r>
      <w:r w:rsidR="13AEF399">
        <w:rPr/>
        <w:t xml:space="preserve"> of a strong association. </w:t>
      </w:r>
      <w:r w:rsidR="6A7848B8">
        <w:rPr/>
        <w:t xml:space="preserve">The results showed that even the strongest association, diabetesMed, had a very weak effect. In fact, the </w:t>
      </w:r>
      <w:r w:rsidR="32BBDA05">
        <w:rPr/>
        <w:t xml:space="preserve">effect of </w:t>
      </w:r>
      <w:r w:rsidR="32BBDA05">
        <w:rPr/>
        <w:t>diabetesMed</w:t>
      </w:r>
      <w:r w:rsidR="32BBDA05">
        <w:rPr/>
        <w:t xml:space="preserve"> was only 0.063, insulin was 0.0</w:t>
      </w:r>
      <w:r w:rsidR="401DB4DA">
        <w:rPr/>
        <w:t>51, and metformin was 0.023. These results show th</w:t>
      </w:r>
      <w:r w:rsidR="3F4651D9">
        <w:rPr/>
        <w:t>at medication alone is a very weak predictor of 30-day readmission.</w:t>
      </w:r>
      <w:r w:rsidR="75DD2D68">
        <w:rPr/>
        <w:t xml:space="preserve"> The advantage of using Cramer’s V is that it can be applied to contingency tables of any size. Since I had 25 variables, this was </w:t>
      </w:r>
      <w:r w:rsidR="75DD2D68">
        <w:rPr/>
        <w:t>a must</w:t>
      </w:r>
      <w:r w:rsidR="75DD2D68">
        <w:rPr/>
        <w:t xml:space="preserve">. A disadvantage is that </w:t>
      </w:r>
      <w:r w:rsidR="6D93F75E">
        <w:rPr/>
        <w:t>even if there was a large effect, Cramer’s V cannot provide information about the direction of the relationship, such as w</w:t>
      </w:r>
      <w:r w:rsidR="5AEAE0A8">
        <w:rPr/>
        <w:t>hether it is a positive or negative correlation.</w:t>
      </w:r>
    </w:p>
    <w:p w:rsidR="750D28F2" w:rsidP="750D28F2" w:rsidRDefault="750D28F2" w14:paraId="06992732" w14:textId="5F70C120">
      <w:pPr>
        <w:pStyle w:val="Normal"/>
      </w:pPr>
      <w:r w:rsidR="3B51E424">
        <w:rPr/>
        <w:t xml:space="preserve">Next, I used </w:t>
      </w:r>
      <w:r w:rsidR="0DAE4B3F">
        <w:rPr/>
        <w:t>l</w:t>
      </w:r>
      <w:r w:rsidR="3B51E424">
        <w:rPr/>
        <w:t xml:space="preserve">ogistic </w:t>
      </w:r>
      <w:r w:rsidR="6B6FC235">
        <w:rPr/>
        <w:t>r</w:t>
      </w:r>
      <w:r w:rsidR="3B51E424">
        <w:rPr/>
        <w:t>egression to look for the direction and p</w:t>
      </w:r>
      <w:r w:rsidR="3B31151C">
        <w:rPr/>
        <w:t>robability of relationships.</w:t>
      </w:r>
      <w:r w:rsidR="349140E0">
        <w:rPr/>
        <w:t xml:space="preserve"> The first step was to drop columns that were not necessary for this, such as non-encoded columns and one of my dummy variables from </w:t>
      </w:r>
      <w:r w:rsidR="50D5B52D">
        <w:rPr/>
        <w:t>o</w:t>
      </w:r>
      <w:r w:rsidR="349140E0">
        <w:rPr/>
        <w:t>ne-</w:t>
      </w:r>
      <w:r w:rsidR="46993BFD">
        <w:rPr/>
        <w:t>h</w:t>
      </w:r>
      <w:r w:rsidR="0056ECA4">
        <w:rPr/>
        <w:t xml:space="preserve">ot </w:t>
      </w:r>
      <w:r w:rsidR="4A41BC90">
        <w:rPr/>
        <w:t>e</w:t>
      </w:r>
      <w:r w:rsidR="0056ECA4">
        <w:rPr/>
        <w:t xml:space="preserve">ncoding. I performed a train/test </w:t>
      </w:r>
      <w:r w:rsidR="4951F316">
        <w:rPr/>
        <w:t>split of 80/20 and</w:t>
      </w:r>
      <w:r w:rsidR="0056ECA4">
        <w:rPr/>
        <w:t xml:space="preserve"> then calculated the</w:t>
      </w:r>
      <w:r w:rsidR="32188FC1">
        <w:rPr/>
        <w:t xml:space="preserve"> Variance Inflation Factor (VIF) to measure </w:t>
      </w:r>
      <w:r w:rsidR="5999CABF">
        <w:rPr/>
        <w:t xml:space="preserve">and mitigate </w:t>
      </w:r>
      <w:r w:rsidR="32188FC1">
        <w:rPr/>
        <w:t>multico</w:t>
      </w:r>
      <w:r w:rsidR="0E0D46AB">
        <w:rPr/>
        <w:t>llinearity.</w:t>
      </w:r>
      <w:r w:rsidR="0056ECA4">
        <w:rPr/>
        <w:t xml:space="preserve"> </w:t>
      </w:r>
      <w:r w:rsidR="4F9BC3E7">
        <w:rPr/>
        <w:t xml:space="preserve">After that I fit </w:t>
      </w:r>
      <w:r w:rsidR="3EC2EC47">
        <w:rPr/>
        <w:t xml:space="preserve">the </w:t>
      </w:r>
      <w:r w:rsidR="53AF69C7">
        <w:rPr/>
        <w:t>l</w:t>
      </w:r>
      <w:r w:rsidR="3EC2EC47">
        <w:rPr/>
        <w:t xml:space="preserve">ogistic </w:t>
      </w:r>
      <w:r w:rsidR="18F12292">
        <w:rPr/>
        <w:t>r</w:t>
      </w:r>
      <w:r w:rsidR="3EC2EC47">
        <w:rPr/>
        <w:t>egression model to the training data and evaluated its ability to predict 30-day readmission rates.</w:t>
      </w:r>
      <w:r w:rsidR="00A28DA0">
        <w:rPr/>
        <w:t xml:space="preserve"> The highest VIF was </w:t>
      </w:r>
      <w:r w:rsidR="5040E3BD">
        <w:rPr/>
        <w:t>4.05, which is under the common threshold of 5. Based on the Odds Ratios</w:t>
      </w:r>
      <w:r w:rsidR="79B05F23">
        <w:rPr/>
        <w:t xml:space="preserve"> (OR)</w:t>
      </w:r>
      <w:r w:rsidR="5040E3BD">
        <w:rPr/>
        <w:t>, repaglin</w:t>
      </w:r>
      <w:r w:rsidR="361013D5">
        <w:rPr/>
        <w:t>ide</w:t>
      </w:r>
      <w:r w:rsidR="505284DE">
        <w:rPr/>
        <w:t xml:space="preserve">, insulin, and a change in medication all have higher odds of readmission within 30 days, 20%, 16%, and 13%, respectively. </w:t>
      </w:r>
      <w:r w:rsidR="0A34BB98">
        <w:rPr/>
        <w:t xml:space="preserve">Metformin-rosiglitazone, chlorpropamide, acarbose, and metformin all have lower odds of readmission within 30 days, </w:t>
      </w:r>
      <w:r w:rsidR="401F0A30">
        <w:rPr/>
        <w:t>36%, 35%, 27%, and 19%, respectively. All of these are only moderate effects rather than dramatic, so no single medication dominates the risk of readmission under 30 days.</w:t>
      </w:r>
      <w:r w:rsidR="3C4B8DA2">
        <w:rPr/>
        <w:t xml:space="preserve"> </w:t>
      </w:r>
      <w:r w:rsidR="3C4B8DA2">
        <w:rPr/>
        <w:t>As for whether or not having an HbA1c test administere</w:t>
      </w:r>
      <w:r w:rsidR="147FA29B">
        <w:rPr/>
        <w:t xml:space="preserve">d lowers the risk of readmission under 30 </w:t>
      </w:r>
      <w:r w:rsidR="2BF9C476">
        <w:rPr/>
        <w:t>days;</w:t>
      </w:r>
      <w:r w:rsidR="147FA29B">
        <w:rPr/>
        <w:t xml:space="preserve"> the results </w:t>
      </w:r>
      <w:r w:rsidR="34C30AC4">
        <w:rPr/>
        <w:t>support this claim</w:t>
      </w:r>
      <w:r w:rsidR="147FA29B">
        <w:rPr/>
        <w:t>.</w:t>
      </w:r>
      <w:r w:rsidR="147FA29B">
        <w:rPr/>
        <w:t xml:space="preserve"> </w:t>
      </w:r>
      <w:r w:rsidR="5F766BDF">
        <w:rPr/>
        <w:t>A1C &gt; 7, A1C Norm, and A1C &gt; 8 all show lower odds of readmission, 15%, 16%, and 17%, respectively.</w:t>
      </w:r>
      <w:r w:rsidR="00E3E20A">
        <w:rPr/>
        <w:t xml:space="preserve"> An advantage of </w:t>
      </w:r>
      <w:r w:rsidR="3D25DA5A">
        <w:rPr/>
        <w:t>l</w:t>
      </w:r>
      <w:r w:rsidR="00E3E20A">
        <w:rPr/>
        <w:t xml:space="preserve">ogistic </w:t>
      </w:r>
      <w:r w:rsidR="4F3D82E3">
        <w:rPr/>
        <w:t>r</w:t>
      </w:r>
      <w:r w:rsidR="00E3E20A">
        <w:rPr/>
        <w:t>egression is that it provides a probability score between 0 and 1, which allo</w:t>
      </w:r>
      <w:r w:rsidR="354B4713">
        <w:rPr/>
        <w:t xml:space="preserve">ws you to say if a patient is </w:t>
      </w:r>
      <w:r w:rsidR="4FF65528">
        <w:rPr/>
        <w:t xml:space="preserve">on insulin, they have a 16% probability of being readmitted within </w:t>
      </w:r>
      <w:r w:rsidR="4FF65528">
        <w:rPr/>
        <w:t>30 days</w:t>
      </w:r>
      <w:r w:rsidR="4FF65528">
        <w:rPr/>
        <w:t xml:space="preserve">. </w:t>
      </w:r>
      <w:r w:rsidR="1F6343BC">
        <w:rPr/>
        <w:t xml:space="preserve">The disadvantage of </w:t>
      </w:r>
      <w:r w:rsidR="31C2DA82">
        <w:rPr/>
        <w:t>l</w:t>
      </w:r>
      <w:r w:rsidR="1F6343BC">
        <w:rPr/>
        <w:t xml:space="preserve">ogistic </w:t>
      </w:r>
      <w:r w:rsidR="67C202FF">
        <w:rPr/>
        <w:t>r</w:t>
      </w:r>
      <w:r w:rsidR="1F6343BC">
        <w:rPr/>
        <w:t xml:space="preserve">egression is that it assumes there is a </w:t>
      </w:r>
      <w:r w:rsidR="1F6343BC">
        <w:rPr/>
        <w:t>line</w:t>
      </w:r>
      <w:r w:rsidR="56E88517">
        <w:rPr/>
        <w:t>a</w:t>
      </w:r>
      <w:r w:rsidR="1F6343BC">
        <w:rPr/>
        <w:t>r</w:t>
      </w:r>
      <w:r w:rsidR="1F6343BC">
        <w:rPr/>
        <w:t xml:space="preserve"> relationship between the log-odds of the outcomes and predictors. If a medication helps at a medium dosage but hur</w:t>
      </w:r>
      <w:r w:rsidR="674F25FE">
        <w:rPr/>
        <w:t xml:space="preserve">ts at a higher dosage, </w:t>
      </w:r>
      <w:r w:rsidR="58069E10">
        <w:rPr/>
        <w:t>l</w:t>
      </w:r>
      <w:r w:rsidR="674F25FE">
        <w:rPr/>
        <w:t xml:space="preserve">ogistic </w:t>
      </w:r>
      <w:r w:rsidR="4B905A45">
        <w:rPr/>
        <w:t>r</w:t>
      </w:r>
      <w:r w:rsidR="674F25FE">
        <w:rPr/>
        <w:t>egression could miss the pattern entirely.</w:t>
      </w:r>
    </w:p>
    <w:p w:rsidR="664901ED" w:rsidP="348E116B" w:rsidRDefault="664901ED" w14:paraId="3C5C10D8" w14:textId="7D8B069C">
      <w:pPr>
        <w:pStyle w:val="Normal"/>
      </w:pPr>
      <w:r w:rsidR="664901ED">
        <w:rPr/>
        <w:t xml:space="preserve">The last analysis technique I used was a </w:t>
      </w:r>
      <w:r w:rsidR="4E616DBC">
        <w:rPr/>
        <w:t>r</w:t>
      </w:r>
      <w:r w:rsidR="664901ED">
        <w:rPr/>
        <w:t xml:space="preserve">andom </w:t>
      </w:r>
      <w:r w:rsidR="3BB97550">
        <w:rPr/>
        <w:t>f</w:t>
      </w:r>
      <w:r w:rsidR="664901ED">
        <w:rPr/>
        <w:t>orest model.</w:t>
      </w:r>
      <w:r w:rsidR="2A5D7990">
        <w:rPr/>
        <w:t xml:space="preserve"> I had to drop a few columns that </w:t>
      </w:r>
      <w:r w:rsidR="2A5D7990">
        <w:rPr/>
        <w:t>weren’t</w:t>
      </w:r>
      <w:r w:rsidR="2A5D7990">
        <w:rPr/>
        <w:t xml:space="preserve"> useful for prediction</w:t>
      </w:r>
      <w:r w:rsidR="0AE68277">
        <w:rPr/>
        <w:t xml:space="preserve">. I set readmission within </w:t>
      </w:r>
      <w:r w:rsidR="0AE68277">
        <w:rPr/>
        <w:t>30 days</w:t>
      </w:r>
      <w:r w:rsidR="0AE68277">
        <w:rPr/>
        <w:t xml:space="preserve"> as the outcome and used all my remaining variables as predictors</w:t>
      </w:r>
      <w:r w:rsidR="0B4C3592">
        <w:rPr/>
        <w:t xml:space="preserve">, as well as used </w:t>
      </w:r>
      <w:r w:rsidR="0EE4B412">
        <w:rPr/>
        <w:t>o</w:t>
      </w:r>
      <w:r w:rsidR="0B4C3592">
        <w:rPr/>
        <w:t>ne-</w:t>
      </w:r>
      <w:r w:rsidR="10CA52CD">
        <w:rPr/>
        <w:t>h</w:t>
      </w:r>
      <w:r w:rsidR="0B4C3592">
        <w:rPr/>
        <w:t xml:space="preserve">ot </w:t>
      </w:r>
      <w:r w:rsidR="2779EFDF">
        <w:rPr/>
        <w:t>e</w:t>
      </w:r>
      <w:r w:rsidR="0B4C3592">
        <w:rPr/>
        <w:t>ncoding to convert the categorical variables.</w:t>
      </w:r>
      <w:r w:rsidR="454C3A1F">
        <w:rPr/>
        <w:t xml:space="preserve"> I performed a train/test split of 80/20</w:t>
      </w:r>
      <w:r w:rsidR="39D7F957">
        <w:rPr/>
        <w:t xml:space="preserve"> and then trained the </w:t>
      </w:r>
      <w:r w:rsidR="42A7DA36">
        <w:rPr/>
        <w:t>r</w:t>
      </w:r>
      <w:r w:rsidR="39D7F957">
        <w:rPr/>
        <w:t xml:space="preserve">andom </w:t>
      </w:r>
      <w:r w:rsidR="3D5397C5">
        <w:rPr/>
        <w:t>f</w:t>
      </w:r>
      <w:r w:rsidR="39D7F957">
        <w:rPr/>
        <w:t xml:space="preserve">orest model with 500 trees, no maxed depth, and balanced </w:t>
      </w:r>
      <w:r w:rsidR="1DDECE7A">
        <w:rPr/>
        <w:t>class weighing. Next, I used permutation importance to rank all features and plo</w:t>
      </w:r>
      <w:r w:rsidR="59455741">
        <w:rPr/>
        <w:t>t the top 20.</w:t>
      </w:r>
      <w:r w:rsidR="3BEA7F4B">
        <w:rPr/>
        <w:t xml:space="preserve"> Once I had the top 20, I used partial dependence plots </w:t>
      </w:r>
      <w:r w:rsidR="77C1AD13">
        <w:rPr/>
        <w:t xml:space="preserve">to estimate the effect of a feature on predicted probability by </w:t>
      </w:r>
      <w:r w:rsidR="77C1AD13">
        <w:rPr/>
        <w:t>averaging out</w:t>
      </w:r>
      <w:r w:rsidR="77C1AD13">
        <w:rPr/>
        <w:t xml:space="preserve"> the influence of al</w:t>
      </w:r>
      <w:r w:rsidR="16A6CB36">
        <w:rPr/>
        <w:t xml:space="preserve">l other variables. This helps look for nonlinear relationships. </w:t>
      </w:r>
      <w:r w:rsidR="2BE4E8B1">
        <w:rPr/>
        <w:t xml:space="preserve">Last, I applied </w:t>
      </w:r>
      <w:r w:rsidR="2BE4E8B1">
        <w:rPr/>
        <w:t>SHapley</w:t>
      </w:r>
      <w:r w:rsidR="2BE4E8B1">
        <w:rPr/>
        <w:t xml:space="preserve"> Additive </w:t>
      </w:r>
      <w:r w:rsidR="2BE4E8B1">
        <w:rPr/>
        <w:t>exPlanations</w:t>
      </w:r>
      <w:r w:rsidR="2BE4E8B1">
        <w:rPr/>
        <w:t xml:space="preserve"> (SHAP) to help explain </w:t>
      </w:r>
      <w:r w:rsidR="5AF26247">
        <w:rPr/>
        <w:t xml:space="preserve">how each variable contributes to the predictions. My largest permutation importance was </w:t>
      </w:r>
      <w:r w:rsidR="5AF26247">
        <w:rPr/>
        <w:t>insulin_Up</w:t>
      </w:r>
      <w:r w:rsidR="5AF26247">
        <w:rPr/>
        <w:t>, with 0.003891</w:t>
      </w:r>
      <w:r w:rsidR="422056FC">
        <w:rPr/>
        <w:t xml:space="preserve"> which is extremely small. Since all other features are </w:t>
      </w:r>
      <w:r w:rsidR="5E3C7C7A">
        <w:rPr/>
        <w:t>fewer</w:t>
      </w:r>
      <w:r w:rsidR="422056FC">
        <w:rPr/>
        <w:t xml:space="preserve">, they are </w:t>
      </w:r>
      <w:r w:rsidR="422056FC">
        <w:rPr/>
        <w:t>essentially contributing</w:t>
      </w:r>
      <w:r w:rsidR="422056FC">
        <w:rPr/>
        <w:t xml:space="preserve"> nothing </w:t>
      </w:r>
      <w:r w:rsidR="1CE39D1C">
        <w:rPr/>
        <w:t>to the model.</w:t>
      </w:r>
      <w:r w:rsidR="598DD74B">
        <w:rPr/>
        <w:t xml:space="preserve"> </w:t>
      </w:r>
      <w:r w:rsidR="3E2573C7">
        <w:rPr/>
        <w:t xml:space="preserve">The </w:t>
      </w:r>
      <w:r w:rsidR="43D6CE16">
        <w:rPr/>
        <w:t>r</w:t>
      </w:r>
      <w:r w:rsidR="3E2573C7">
        <w:rPr/>
        <w:t xml:space="preserve">andom </w:t>
      </w:r>
      <w:r w:rsidR="5D45748B">
        <w:rPr/>
        <w:t>f</w:t>
      </w:r>
      <w:r w:rsidR="3E2573C7">
        <w:rPr/>
        <w:t xml:space="preserve">orest confirms that there </w:t>
      </w:r>
      <w:r w:rsidR="3E2573C7">
        <w:rPr/>
        <w:t>weren’t</w:t>
      </w:r>
      <w:r w:rsidR="3E2573C7">
        <w:rPr/>
        <w:t xml:space="preserve"> any underlying nonlinear relationships that </w:t>
      </w:r>
      <w:r w:rsidR="35D5821D">
        <w:rPr/>
        <w:t>l</w:t>
      </w:r>
      <w:r w:rsidR="3E2573C7">
        <w:rPr/>
        <w:t xml:space="preserve">ogistic </w:t>
      </w:r>
      <w:r w:rsidR="4F7F2C4D">
        <w:rPr/>
        <w:t>r</w:t>
      </w:r>
      <w:r w:rsidR="3E2573C7">
        <w:rPr/>
        <w:t xml:space="preserve">egression missed, and that </w:t>
      </w:r>
      <w:r w:rsidR="6A9AF72E">
        <w:rPr/>
        <w:t xml:space="preserve">no medication or medication change dominates the risk of readmission within </w:t>
      </w:r>
      <w:r w:rsidR="6A9AF72E">
        <w:rPr/>
        <w:t>30 days</w:t>
      </w:r>
      <w:r w:rsidR="6A9AF72E">
        <w:rPr/>
        <w:t xml:space="preserve">. </w:t>
      </w:r>
      <w:r w:rsidR="04EE246D">
        <w:rPr/>
        <w:t xml:space="preserve">An advantage of using </w:t>
      </w:r>
      <w:r w:rsidR="7E4FDE33">
        <w:rPr/>
        <w:t>r</w:t>
      </w:r>
      <w:r w:rsidR="04EE246D">
        <w:rPr/>
        <w:t xml:space="preserve">andom </w:t>
      </w:r>
      <w:r w:rsidR="007B1D07">
        <w:rPr/>
        <w:t>f</w:t>
      </w:r>
      <w:r w:rsidR="04EE246D">
        <w:rPr/>
        <w:t>orest</w:t>
      </w:r>
      <w:r w:rsidR="04EE246D">
        <w:rPr/>
        <w:t xml:space="preserve"> is that it can handle complex patterns without manually specifying them, as it can capture nonlinear relationships.</w:t>
      </w:r>
      <w:r w:rsidR="7DB5B363">
        <w:rPr/>
        <w:t xml:space="preserve"> The disadvantage is that </w:t>
      </w:r>
      <w:r w:rsidR="5ED5E2C9">
        <w:rPr/>
        <w:t>r</w:t>
      </w:r>
      <w:r w:rsidR="7DB5B363">
        <w:rPr/>
        <w:t>andom</w:t>
      </w:r>
      <w:r w:rsidR="3A9EEBC1">
        <w:rPr/>
        <w:t xml:space="preserve"> f</w:t>
      </w:r>
      <w:r w:rsidR="7DB5B363">
        <w:rPr/>
        <w:t xml:space="preserve">orest is more complex than </w:t>
      </w:r>
      <w:r w:rsidR="6A8D1275">
        <w:rPr/>
        <w:t>l</w:t>
      </w:r>
      <w:r w:rsidR="7DB5B363">
        <w:rPr/>
        <w:t xml:space="preserve">ogistic </w:t>
      </w:r>
      <w:r w:rsidR="26B50B4F">
        <w:rPr/>
        <w:t>r</w:t>
      </w:r>
      <w:r w:rsidR="7DB5B363">
        <w:rPr/>
        <w:t>egression</w:t>
      </w:r>
      <w:r w:rsidR="247E6682">
        <w:rPr/>
        <w:t>, and c</w:t>
      </w:r>
      <w:r w:rsidR="247E6682">
        <w:rPr/>
        <w:t>an be memory intensive, especially on large datasets.</w:t>
      </w:r>
    </w:p>
    <w:p w:rsidR="7542B9BC" w:rsidP="7542B9BC" w:rsidRDefault="7542B9BC" w14:paraId="180A7770" w14:textId="42C187CD">
      <w:pPr>
        <w:pStyle w:val="Normal"/>
      </w:pPr>
    </w:p>
    <w:p w:rsidR="0BA52475" w:rsidP="7542B9BC" w:rsidRDefault="0BA52475" w14:paraId="05106AED" w14:textId="0C029C94">
      <w:pPr>
        <w:pStyle w:val="Normal"/>
      </w:pPr>
      <w:r w:rsidR="0BA52475">
        <w:rPr/>
        <w:t xml:space="preserve">E. The results of my analysis show </w:t>
      </w:r>
      <w:r w:rsidR="68EC5EEA">
        <w:rPr/>
        <w:t xml:space="preserve">that overall, diabetes medications </w:t>
      </w:r>
      <w:r w:rsidR="46A4D48C">
        <w:rPr/>
        <w:t xml:space="preserve">and </w:t>
      </w:r>
      <w:r w:rsidR="545C16E7">
        <w:rPr/>
        <w:t xml:space="preserve">having an </w:t>
      </w:r>
      <w:r w:rsidR="46A4D48C">
        <w:rPr/>
        <w:t>HbA1c</w:t>
      </w:r>
      <w:r w:rsidR="3FA5E348">
        <w:rPr/>
        <w:t xml:space="preserve"> test administered </w:t>
      </w:r>
      <w:r w:rsidR="68EC5EEA">
        <w:rPr/>
        <w:t xml:space="preserve">show statistically detectable but </w:t>
      </w:r>
      <w:r w:rsidR="68EC5EEA">
        <w:rPr/>
        <w:t>practically weak</w:t>
      </w:r>
      <w:r w:rsidR="68EC5EEA">
        <w:rPr/>
        <w:t xml:space="preserve"> relationships with 30-day readmission rates. </w:t>
      </w:r>
      <w:r w:rsidR="3484D34F">
        <w:rPr/>
        <w:t xml:space="preserve">The </w:t>
      </w:r>
      <w:r w:rsidR="789CD23F">
        <w:rPr/>
        <w:t>c</w:t>
      </w:r>
      <w:r w:rsidR="3484D34F">
        <w:rPr/>
        <w:t>hi-</w:t>
      </w:r>
      <w:r w:rsidR="27D92604">
        <w:rPr/>
        <w:t>s</w:t>
      </w:r>
      <w:r w:rsidR="3484D34F">
        <w:rPr/>
        <w:t xml:space="preserve">quare tests showed nine medications </w:t>
      </w:r>
      <w:r w:rsidR="62F98723">
        <w:rPr/>
        <w:t xml:space="preserve">that had statistically significant associations with readmission rates; however, due to the </w:t>
      </w:r>
      <w:r w:rsidR="62F98723">
        <w:rPr/>
        <w:t>very large</w:t>
      </w:r>
      <w:r w:rsidR="62F98723">
        <w:rPr/>
        <w:t xml:space="preserve"> dataset the extremely small p-values </w:t>
      </w:r>
      <w:r w:rsidR="4A88A193">
        <w:rPr/>
        <w:t>likely reflect</w:t>
      </w:r>
      <w:r w:rsidR="4A88A193">
        <w:rPr/>
        <w:t xml:space="preserve"> the large sample size rather than any meaningful effects. Cramer’s V measured the strength of the relationships next, and all values were </w:t>
      </w:r>
      <w:r w:rsidR="4A88A193">
        <w:rPr/>
        <w:t>very small</w:t>
      </w:r>
      <w:r w:rsidR="4A88A193">
        <w:rPr/>
        <w:t xml:space="preserve">, </w:t>
      </w:r>
      <w:r w:rsidR="25339FBF">
        <w:rPr/>
        <w:t>indicating</w:t>
      </w:r>
      <w:r w:rsidR="25339FBF">
        <w:rPr/>
        <w:t xml:space="preserve"> weak associations. Logistic </w:t>
      </w:r>
      <w:r w:rsidR="5668C1F1">
        <w:rPr/>
        <w:t>r</w:t>
      </w:r>
      <w:r w:rsidR="25339FBF">
        <w:rPr/>
        <w:t xml:space="preserve">egression was used </w:t>
      </w:r>
      <w:r w:rsidR="6E69896B">
        <w:rPr/>
        <w:t>next and</w:t>
      </w:r>
      <w:r w:rsidR="25339FBF">
        <w:rPr/>
        <w:t xml:space="preserve"> show</w:t>
      </w:r>
      <w:r w:rsidR="54671F5E">
        <w:rPr/>
        <w:t xml:space="preserve">ed that a few medications and medication changes in general increased the odds of readmission by 13-20%. On </w:t>
      </w:r>
      <w:r w:rsidR="14E4E65B">
        <w:rPr/>
        <w:t>the other hand, a few medications lowered the odds of readmission by 19-36%. Having an HbA1</w:t>
      </w:r>
      <w:r w:rsidR="1D5AF887">
        <w:rPr/>
        <w:t>c</w:t>
      </w:r>
      <w:r w:rsidR="14E4E65B">
        <w:rPr/>
        <w:t xml:space="preserve"> test performed was associated with 15-17% lower odds of readmission.</w:t>
      </w:r>
      <w:r w:rsidR="2FCBE4A0">
        <w:rPr/>
        <w:t xml:space="preserve"> Lastly, a </w:t>
      </w:r>
      <w:r w:rsidR="33C027D7">
        <w:rPr/>
        <w:t>r</w:t>
      </w:r>
      <w:r w:rsidR="2FCBE4A0">
        <w:rPr/>
        <w:t xml:space="preserve">andom </w:t>
      </w:r>
      <w:r w:rsidR="1D0A0A6E">
        <w:rPr/>
        <w:t>f</w:t>
      </w:r>
      <w:r w:rsidR="2FCBE4A0">
        <w:rPr/>
        <w:t xml:space="preserve">orest model was trained to look for any nonlinear </w:t>
      </w:r>
      <w:r w:rsidR="7AB5C8DC">
        <w:rPr/>
        <w:t>relationships that</w:t>
      </w:r>
      <w:r w:rsidR="2FCBE4A0">
        <w:rPr/>
        <w:t xml:space="preserve"> logistic regression may have missed.</w:t>
      </w:r>
      <w:r w:rsidR="34D5ACFB">
        <w:rPr/>
        <w:t xml:space="preserve"> The most important variable had an extremely small importance score, 0.003891</w:t>
      </w:r>
      <w:r w:rsidR="41666E6B">
        <w:rPr/>
        <w:t xml:space="preserve"> which confirms no medication or medication change drives 30-day readmission rates and there were no nonlinear patterns.</w:t>
      </w:r>
    </w:p>
    <w:p w:rsidR="3054D533" w:rsidP="7542B9BC" w:rsidRDefault="3054D533" w14:paraId="3DAA28DA" w14:textId="35D41AB2">
      <w:pPr>
        <w:pStyle w:val="Normal"/>
      </w:pPr>
      <w:r w:rsidR="30963418">
        <w:rPr/>
        <w:t>In the context of my research question, my analysis shows that the</w:t>
      </w:r>
      <w:r w:rsidR="7C379DE8">
        <w:rPr/>
        <w:t xml:space="preserve"> clinical markers with the strongest association</w:t>
      </w:r>
      <w:r w:rsidR="75219A4A">
        <w:rPr/>
        <w:t xml:space="preserve"> with 30-day readmission rates are </w:t>
      </w:r>
      <w:r w:rsidR="335642C5">
        <w:rPr/>
        <w:t>epaglinide</w:t>
      </w:r>
      <w:r w:rsidR="335642C5">
        <w:rPr/>
        <w:t xml:space="preserve">, insulin, a change in medication, </w:t>
      </w:r>
      <w:r w:rsidR="1A1ED54F">
        <w:rPr/>
        <w:t>m</w:t>
      </w:r>
      <w:r w:rsidR="335642C5">
        <w:rPr/>
        <w:t>etformin-rosiglitazone, chlorpropamide, acarbose, metformin, and having an HbA1c test administered.</w:t>
      </w:r>
      <w:r w:rsidR="18A52E98">
        <w:rPr/>
        <w:t xml:space="preserve"> Although they have the strongest associations, they are all </w:t>
      </w:r>
      <w:r w:rsidR="72DCF13E">
        <w:rPr/>
        <w:t>statistically</w:t>
      </w:r>
      <w:r w:rsidR="18A52E98">
        <w:rPr/>
        <w:t xml:space="preserve"> </w:t>
      </w:r>
      <w:r w:rsidR="6E1FEF17">
        <w:rPr/>
        <w:t xml:space="preserve">weak. This </w:t>
      </w:r>
      <w:r w:rsidR="6E1FEF17">
        <w:rPr/>
        <w:t>indicates</w:t>
      </w:r>
      <w:r w:rsidR="6E1FEF17">
        <w:rPr/>
        <w:t xml:space="preserve"> that there are other factors that have a large</w:t>
      </w:r>
      <w:r w:rsidR="4F26827C">
        <w:rPr/>
        <w:t>r</w:t>
      </w:r>
      <w:r w:rsidR="6E1FEF17">
        <w:rPr/>
        <w:t xml:space="preserve"> influence on 30-day readmission rates.</w:t>
      </w:r>
      <w:r w:rsidR="421280B8">
        <w:rPr/>
        <w:t xml:space="preserve"> </w:t>
      </w:r>
      <w:r w:rsidR="6AEFB3CB">
        <w:rPr/>
        <w:t>A limitation of my analysis is that I did not have any control over data that was p</w:t>
      </w:r>
      <w:r w:rsidR="4BFDAF52">
        <w:rPr/>
        <w:t>otentially omitted from the dataset originally. Variables such a</w:t>
      </w:r>
      <w:r w:rsidR="6BFBF29F">
        <w:rPr/>
        <w:t xml:space="preserve">s socioeconomic factors </w:t>
      </w:r>
      <w:r w:rsidR="59B8CCA3">
        <w:rPr/>
        <w:t xml:space="preserve">and allergies to medications </w:t>
      </w:r>
      <w:r w:rsidR="6BFBF29F">
        <w:rPr/>
        <w:t>could have been important predictor</w:t>
      </w:r>
      <w:r w:rsidR="0FECCACB">
        <w:rPr/>
        <w:t>s</w:t>
      </w:r>
      <w:r w:rsidR="59253372">
        <w:rPr/>
        <w:t>.</w:t>
      </w:r>
      <w:r w:rsidR="5FEE985A">
        <w:rPr/>
        <w:t xml:space="preserve"> </w:t>
      </w:r>
      <w:r w:rsidR="3054D533">
        <w:rPr/>
        <w:t xml:space="preserve">While the associations are statistically weak, they do </w:t>
      </w:r>
      <w:r w:rsidR="3054D533">
        <w:rPr/>
        <w:t>indicate</w:t>
      </w:r>
      <w:r w:rsidR="3054D533">
        <w:rPr/>
        <w:t xml:space="preserve"> that certain medications can lower the chance of a patient being readmitted within </w:t>
      </w:r>
      <w:r w:rsidR="3DCDBD57">
        <w:rPr/>
        <w:t>30 days</w:t>
      </w:r>
      <w:r w:rsidR="3054D533">
        <w:rPr/>
        <w:t>.</w:t>
      </w:r>
      <w:r w:rsidR="2BB5337D">
        <w:rPr/>
        <w:t xml:space="preserve"> Similarly, having an HbA1c test administered</w:t>
      </w:r>
      <w:r w:rsidR="0E20621C">
        <w:rPr/>
        <w:t xml:space="preserve">, no matter the result, shows a decreased change of readmission within </w:t>
      </w:r>
      <w:r w:rsidR="0E20621C">
        <w:rPr/>
        <w:t>30 days</w:t>
      </w:r>
      <w:r w:rsidR="0E20621C">
        <w:rPr/>
        <w:t>.</w:t>
      </w:r>
    </w:p>
    <w:p w:rsidR="3054D533" w:rsidP="7542B9BC" w:rsidRDefault="3054D533" w14:paraId="065F59FF" w14:textId="12D5C19D">
      <w:pPr>
        <w:pStyle w:val="Normal"/>
      </w:pPr>
      <w:r w:rsidR="57DBCC0B">
        <w:rPr/>
        <w:t xml:space="preserve">As for my </w:t>
      </w:r>
      <w:r w:rsidR="57DBCC0B">
        <w:rPr/>
        <w:t>hypotheses</w:t>
      </w:r>
      <w:r w:rsidR="57DBCC0B">
        <w:rPr/>
        <w:t>,</w:t>
      </w:r>
      <w:r w:rsidR="325D0E78">
        <w:rPr/>
        <w:t xml:space="preserve"> due to the results of the analysis</w:t>
      </w:r>
      <w:r w:rsidR="07FC7E06">
        <w:rPr/>
        <w:t xml:space="preserve"> supporting the alternative hypothesis</w:t>
      </w:r>
      <w:r w:rsidR="325D0E78">
        <w:rPr/>
        <w:t>,</w:t>
      </w:r>
      <w:r w:rsidR="57DBCC0B">
        <w:rPr/>
        <w:t xml:space="preserve"> </w:t>
      </w:r>
      <w:r w:rsidR="5602DB94">
        <w:rPr/>
        <w:t>I reject the null hypothesis</w:t>
      </w:r>
      <w:r w:rsidR="5602DB94">
        <w:rPr/>
        <w:t xml:space="preserve">. </w:t>
      </w:r>
      <w:r w:rsidR="149EDC37">
        <w:rPr/>
        <w:t>The p-values were far below 0.001, which is well below the significance threshold of 0.05. Therefore, the null hypothesis that there are no statis</w:t>
      </w:r>
      <w:r w:rsidR="651D769C">
        <w:rPr/>
        <w:t>tically significant associations was rejected. Due to the large dat</w:t>
      </w:r>
      <w:r w:rsidR="766DFFB2">
        <w:rPr/>
        <w:t xml:space="preserve">aset, the test had high statistical power, and the extremely small p-values </w:t>
      </w:r>
      <w:r w:rsidR="766DFFB2">
        <w:rPr/>
        <w:t>indicate</w:t>
      </w:r>
      <w:r w:rsidR="766DFFB2">
        <w:rPr/>
        <w:t xml:space="preserve"> that the observed differences are highly unlikely to be due to chance.</w:t>
      </w:r>
    </w:p>
    <w:p w:rsidR="3054D533" w:rsidP="7542B9BC" w:rsidRDefault="3054D533" w14:paraId="57D8933A" w14:textId="2ED833B4">
      <w:pPr>
        <w:pStyle w:val="Normal"/>
      </w:pPr>
      <w:r w:rsidR="0E20621C">
        <w:rPr/>
        <w:t>My course of action recommendation</w:t>
      </w:r>
      <w:r w:rsidR="78543F11">
        <w:rPr/>
        <w:t xml:space="preserve"> includes two parts. First,</w:t>
      </w:r>
      <w:r w:rsidR="0E20621C">
        <w:rPr/>
        <w:t xml:space="preserve"> </w:t>
      </w:r>
      <w:r w:rsidR="7C86B5AC">
        <w:rPr/>
        <w:t>use</w:t>
      </w:r>
      <w:r w:rsidR="2E25BC51">
        <w:rPr/>
        <w:t xml:space="preserve"> metformin-rosiglitazone, chlorpropamide, acarbose, and metformin </w:t>
      </w:r>
      <w:r w:rsidR="0A8E7DED">
        <w:rPr/>
        <w:t xml:space="preserve">before other diabetes medications when </w:t>
      </w:r>
      <w:r w:rsidR="50F86047">
        <w:rPr/>
        <w:t>possible. Secondly, always administer an HbA1c test. These two actions are a great sta</w:t>
      </w:r>
      <w:r w:rsidR="40087A40">
        <w:rPr/>
        <w:t xml:space="preserve">rt to ensure the customer does not return within </w:t>
      </w:r>
      <w:r w:rsidR="40087A40">
        <w:rPr/>
        <w:t>30 days</w:t>
      </w:r>
      <w:r w:rsidR="0797A042">
        <w:rPr/>
        <w:t>, which lowers the financial burden and ensures patient safety.</w:t>
      </w:r>
    </w:p>
    <w:p w:rsidR="4D11DBBD" w:rsidP="7542B9BC" w:rsidRDefault="4D11DBBD" w14:paraId="7B2B5618" w14:textId="62B23DEA">
      <w:pPr>
        <w:pStyle w:val="Normal"/>
      </w:pPr>
      <w:r w:rsidR="4D11DBBD">
        <w:rPr/>
        <w:t xml:space="preserve">Two approaches to further study this dataset are to group </w:t>
      </w:r>
      <w:r w:rsidR="5800FB3D">
        <w:rPr/>
        <w:t xml:space="preserve">medications by drug class and </w:t>
      </w:r>
      <w:r w:rsidR="176634F2">
        <w:rPr/>
        <w:t>create patient subgroups to analyze</w:t>
      </w:r>
      <w:r w:rsidR="5800FB3D">
        <w:rPr/>
        <w:t>.</w:t>
      </w:r>
      <w:r w:rsidR="679B382A">
        <w:rPr/>
        <w:t xml:space="preserve"> Grouping medications by drug class would allow you to lower the </w:t>
      </w:r>
      <w:r w:rsidR="454804D0">
        <w:rPr/>
        <w:t>number</w:t>
      </w:r>
      <w:r w:rsidR="679B382A">
        <w:rPr/>
        <w:t xml:space="preserve"> of variables and may reveal stronger </w:t>
      </w:r>
      <w:r w:rsidR="51D95032">
        <w:rPr/>
        <w:t xml:space="preserve">associations. If they were grouped by classes, it would be possible to know if insulin therapies were more effective than </w:t>
      </w:r>
      <w:r w:rsidR="557DED6F">
        <w:rPr/>
        <w:t xml:space="preserve">hypoglycemics, for example. </w:t>
      </w:r>
      <w:r w:rsidR="62B74635">
        <w:rPr/>
        <w:t xml:space="preserve">Similarly, </w:t>
      </w:r>
      <w:r w:rsidR="1C7396EF">
        <w:rPr/>
        <w:t xml:space="preserve">separating the patients into subgroups, such as different age groups, could help find patterns that are </w:t>
      </w:r>
      <w:r w:rsidR="0AB91F3C">
        <w:rPr/>
        <w:t>somewhat hidden</w:t>
      </w:r>
      <w:r w:rsidR="0AB91F3C">
        <w:rPr/>
        <w:t xml:space="preserve"> in the overall dataset. For instance, older patients may respond differently to medication changes or certain medications</w:t>
      </w:r>
      <w:r w:rsidR="50B05A20">
        <w:rPr/>
        <w:t xml:space="preserve"> than younger patients. Analyzing separate age groups may reveal whether certain medication</w:t>
      </w:r>
      <w:r w:rsidR="56CB9A10">
        <w:rPr/>
        <w:t>s have stronger associations with 30-day readmissions.</w:t>
      </w:r>
    </w:p>
    <w:p w:rsidR="7542B9BC" w:rsidP="7542B9BC" w:rsidRDefault="7542B9BC" w14:paraId="3178E7E5" w14:textId="6354EAD3">
      <w:pPr>
        <w:pStyle w:val="Normal"/>
      </w:pPr>
    </w:p>
    <w:p w:rsidR="2D021DC3" w:rsidP="7542B9BC" w:rsidRDefault="2D021DC3" w14:paraId="74161A83" w14:textId="0FF07271">
      <w:pPr>
        <w:pStyle w:val="Normal"/>
      </w:pPr>
      <w:r w:rsidR="2D021DC3">
        <w:rPr/>
        <w:t>F</w:t>
      </w:r>
      <w:r w:rsidR="56CB9A10">
        <w:rPr/>
        <w:t xml:space="preserve">. </w:t>
      </w:r>
      <w:r w:rsidR="56CB9A10">
        <w:rPr/>
        <w:t>Sources</w:t>
      </w:r>
      <w:r w:rsidR="56CB9A10">
        <w:rPr/>
        <w:t xml:space="preserve"> I used are below.</w:t>
      </w:r>
    </w:p>
    <w:p w:rsidR="053B1A12" w:rsidP="7542B9BC" w:rsidRDefault="053B1A12" w14:paraId="0A37B2D2" w14:textId="627C698E">
      <w:pPr>
        <w:pStyle w:val="ListParagraph"/>
        <w:numPr>
          <w:ilvl w:val="0"/>
          <w:numId w:val="5"/>
        </w:numPr>
        <w:rPr/>
      </w:pPr>
      <w:r w:rsidR="053B1A12">
        <w:rPr/>
        <w:t>Clore, John, et al. "Diabetes 130-US Hospitals for Years 1999-2008." UCI Machine Learning Repository, 2014, https://doi.org/10.24432/C5230J.</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43a3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c4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d9b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3dddc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93cc79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22846D"/>
    <w:rsid w:val="000ECAA8"/>
    <w:rsid w:val="00114FFA"/>
    <w:rsid w:val="0026AC44"/>
    <w:rsid w:val="002FDC5C"/>
    <w:rsid w:val="0033428E"/>
    <w:rsid w:val="003A743B"/>
    <w:rsid w:val="0047FE83"/>
    <w:rsid w:val="0056ECA4"/>
    <w:rsid w:val="00692970"/>
    <w:rsid w:val="007B1D07"/>
    <w:rsid w:val="007F39CD"/>
    <w:rsid w:val="00A28DA0"/>
    <w:rsid w:val="00BA362E"/>
    <w:rsid w:val="00E3E20A"/>
    <w:rsid w:val="012174E7"/>
    <w:rsid w:val="014594DF"/>
    <w:rsid w:val="016605EE"/>
    <w:rsid w:val="01C90F6B"/>
    <w:rsid w:val="01D31A7B"/>
    <w:rsid w:val="01D88A5C"/>
    <w:rsid w:val="01F97C1F"/>
    <w:rsid w:val="0263774B"/>
    <w:rsid w:val="02A61CA1"/>
    <w:rsid w:val="02B4EBF4"/>
    <w:rsid w:val="02B743E1"/>
    <w:rsid w:val="02DBC540"/>
    <w:rsid w:val="0347FFD9"/>
    <w:rsid w:val="0353B63C"/>
    <w:rsid w:val="03675850"/>
    <w:rsid w:val="03778A87"/>
    <w:rsid w:val="038321EB"/>
    <w:rsid w:val="03A70CEA"/>
    <w:rsid w:val="03DCA190"/>
    <w:rsid w:val="040ABF11"/>
    <w:rsid w:val="040AC195"/>
    <w:rsid w:val="0443308C"/>
    <w:rsid w:val="04447F12"/>
    <w:rsid w:val="049900B0"/>
    <w:rsid w:val="04C6B05F"/>
    <w:rsid w:val="04EE246D"/>
    <w:rsid w:val="053B1A12"/>
    <w:rsid w:val="055472CF"/>
    <w:rsid w:val="055E38C1"/>
    <w:rsid w:val="05919474"/>
    <w:rsid w:val="059DC065"/>
    <w:rsid w:val="05EB804B"/>
    <w:rsid w:val="060446C4"/>
    <w:rsid w:val="061512A5"/>
    <w:rsid w:val="061C6BDA"/>
    <w:rsid w:val="0622BDBB"/>
    <w:rsid w:val="0653235F"/>
    <w:rsid w:val="0654F7D7"/>
    <w:rsid w:val="066491AC"/>
    <w:rsid w:val="066D5F22"/>
    <w:rsid w:val="066D9C77"/>
    <w:rsid w:val="067AEEDD"/>
    <w:rsid w:val="06E02DEB"/>
    <w:rsid w:val="06E1B0E1"/>
    <w:rsid w:val="07006506"/>
    <w:rsid w:val="070B8EEC"/>
    <w:rsid w:val="0778DF91"/>
    <w:rsid w:val="0797A042"/>
    <w:rsid w:val="07E93B6E"/>
    <w:rsid w:val="07FC7E06"/>
    <w:rsid w:val="083BD171"/>
    <w:rsid w:val="0896A413"/>
    <w:rsid w:val="08B651DA"/>
    <w:rsid w:val="08EEBE8D"/>
    <w:rsid w:val="09282BFC"/>
    <w:rsid w:val="0929B777"/>
    <w:rsid w:val="0941FA0D"/>
    <w:rsid w:val="09610C87"/>
    <w:rsid w:val="09CF018D"/>
    <w:rsid w:val="09FD59F9"/>
    <w:rsid w:val="0A10FCDB"/>
    <w:rsid w:val="0A2D82ED"/>
    <w:rsid w:val="0A34BB98"/>
    <w:rsid w:val="0A3BC862"/>
    <w:rsid w:val="0A6B6E2A"/>
    <w:rsid w:val="0A867E64"/>
    <w:rsid w:val="0A8C217E"/>
    <w:rsid w:val="0A8E7DED"/>
    <w:rsid w:val="0AA5EC57"/>
    <w:rsid w:val="0AB91F3C"/>
    <w:rsid w:val="0AE68277"/>
    <w:rsid w:val="0AEBF63D"/>
    <w:rsid w:val="0B08087C"/>
    <w:rsid w:val="0B3BCC5C"/>
    <w:rsid w:val="0B4C3592"/>
    <w:rsid w:val="0B5FDCEB"/>
    <w:rsid w:val="0B7FE213"/>
    <w:rsid w:val="0B8C1DFF"/>
    <w:rsid w:val="0BA52475"/>
    <w:rsid w:val="0BCCE542"/>
    <w:rsid w:val="0BEED4AE"/>
    <w:rsid w:val="0C175196"/>
    <w:rsid w:val="0C1C5D74"/>
    <w:rsid w:val="0C1EE9A9"/>
    <w:rsid w:val="0C42444B"/>
    <w:rsid w:val="0D1D0BC4"/>
    <w:rsid w:val="0D42593B"/>
    <w:rsid w:val="0DA9DB90"/>
    <w:rsid w:val="0DAE4B3F"/>
    <w:rsid w:val="0DAE967D"/>
    <w:rsid w:val="0DB52C5F"/>
    <w:rsid w:val="0DFA6D83"/>
    <w:rsid w:val="0E012E1A"/>
    <w:rsid w:val="0E04E52B"/>
    <w:rsid w:val="0E0D46AB"/>
    <w:rsid w:val="0E20621C"/>
    <w:rsid w:val="0E418EE3"/>
    <w:rsid w:val="0E692BA3"/>
    <w:rsid w:val="0E7365B3"/>
    <w:rsid w:val="0E968250"/>
    <w:rsid w:val="0EC8D93E"/>
    <w:rsid w:val="0EE4B412"/>
    <w:rsid w:val="0EEBAEA5"/>
    <w:rsid w:val="0F59BE66"/>
    <w:rsid w:val="0F7D9800"/>
    <w:rsid w:val="0FECCACB"/>
    <w:rsid w:val="101E8B42"/>
    <w:rsid w:val="104BBFAC"/>
    <w:rsid w:val="105A9797"/>
    <w:rsid w:val="106C8EA0"/>
    <w:rsid w:val="10845B32"/>
    <w:rsid w:val="10ADBC5E"/>
    <w:rsid w:val="10CA52CD"/>
    <w:rsid w:val="10E154A8"/>
    <w:rsid w:val="10F7A15F"/>
    <w:rsid w:val="11162CB5"/>
    <w:rsid w:val="1157E9E9"/>
    <w:rsid w:val="11EA1371"/>
    <w:rsid w:val="11EBC380"/>
    <w:rsid w:val="121D2500"/>
    <w:rsid w:val="121D3D68"/>
    <w:rsid w:val="1238F758"/>
    <w:rsid w:val="123C91DC"/>
    <w:rsid w:val="12721E1A"/>
    <w:rsid w:val="12AE8187"/>
    <w:rsid w:val="1325F876"/>
    <w:rsid w:val="132D2130"/>
    <w:rsid w:val="1340768D"/>
    <w:rsid w:val="13AEF399"/>
    <w:rsid w:val="13C61A48"/>
    <w:rsid w:val="140726D2"/>
    <w:rsid w:val="1419D82E"/>
    <w:rsid w:val="143B3E55"/>
    <w:rsid w:val="144EC99C"/>
    <w:rsid w:val="147FA29B"/>
    <w:rsid w:val="149EDC37"/>
    <w:rsid w:val="14E4E65B"/>
    <w:rsid w:val="157F0694"/>
    <w:rsid w:val="15B7F5ED"/>
    <w:rsid w:val="15FAF9A8"/>
    <w:rsid w:val="160A2562"/>
    <w:rsid w:val="160E7C0E"/>
    <w:rsid w:val="161F991E"/>
    <w:rsid w:val="1631A64B"/>
    <w:rsid w:val="164E9615"/>
    <w:rsid w:val="1658C395"/>
    <w:rsid w:val="16A6CB36"/>
    <w:rsid w:val="16C469C9"/>
    <w:rsid w:val="16EC9580"/>
    <w:rsid w:val="1748B2F2"/>
    <w:rsid w:val="176634F2"/>
    <w:rsid w:val="1771E6DB"/>
    <w:rsid w:val="17824911"/>
    <w:rsid w:val="17CE1C2C"/>
    <w:rsid w:val="17D2E7D3"/>
    <w:rsid w:val="188DC1F7"/>
    <w:rsid w:val="18A52E98"/>
    <w:rsid w:val="18AE2463"/>
    <w:rsid w:val="18B1BD3F"/>
    <w:rsid w:val="18EF629F"/>
    <w:rsid w:val="18F12292"/>
    <w:rsid w:val="1948B5A4"/>
    <w:rsid w:val="195B11A1"/>
    <w:rsid w:val="19C5293F"/>
    <w:rsid w:val="19CAC0B4"/>
    <w:rsid w:val="1A1ED54F"/>
    <w:rsid w:val="1A4AFB1D"/>
    <w:rsid w:val="1A5C1675"/>
    <w:rsid w:val="1A779AA7"/>
    <w:rsid w:val="1A8ADE09"/>
    <w:rsid w:val="1A96AD2F"/>
    <w:rsid w:val="1A97E7FA"/>
    <w:rsid w:val="1ACE36BF"/>
    <w:rsid w:val="1ACFBF98"/>
    <w:rsid w:val="1B066D48"/>
    <w:rsid w:val="1B8EE069"/>
    <w:rsid w:val="1B9291AB"/>
    <w:rsid w:val="1C1B9CBA"/>
    <w:rsid w:val="1C35F9DE"/>
    <w:rsid w:val="1C48A859"/>
    <w:rsid w:val="1C7396EF"/>
    <w:rsid w:val="1CCC4CD7"/>
    <w:rsid w:val="1CE39D1C"/>
    <w:rsid w:val="1D02A472"/>
    <w:rsid w:val="1D0A0A6E"/>
    <w:rsid w:val="1D5AF887"/>
    <w:rsid w:val="1D636C73"/>
    <w:rsid w:val="1DBB6358"/>
    <w:rsid w:val="1DDECE7A"/>
    <w:rsid w:val="1DFDAA5B"/>
    <w:rsid w:val="1E55393A"/>
    <w:rsid w:val="1E87F0AA"/>
    <w:rsid w:val="1E9179FD"/>
    <w:rsid w:val="1EB6EB4D"/>
    <w:rsid w:val="1EFD504C"/>
    <w:rsid w:val="1F4BC423"/>
    <w:rsid w:val="1F6343BC"/>
    <w:rsid w:val="1FE640B5"/>
    <w:rsid w:val="1FEDDBBB"/>
    <w:rsid w:val="1FFC53C2"/>
    <w:rsid w:val="20090DBB"/>
    <w:rsid w:val="201178DB"/>
    <w:rsid w:val="2044DEA7"/>
    <w:rsid w:val="208C9893"/>
    <w:rsid w:val="20BDC7F8"/>
    <w:rsid w:val="2131F706"/>
    <w:rsid w:val="21504FB6"/>
    <w:rsid w:val="215CB195"/>
    <w:rsid w:val="2165E814"/>
    <w:rsid w:val="21DFF316"/>
    <w:rsid w:val="21F79DAC"/>
    <w:rsid w:val="21FF12FC"/>
    <w:rsid w:val="22011467"/>
    <w:rsid w:val="22323665"/>
    <w:rsid w:val="2236FF42"/>
    <w:rsid w:val="22592DFC"/>
    <w:rsid w:val="22C351E7"/>
    <w:rsid w:val="23228D58"/>
    <w:rsid w:val="2322A82E"/>
    <w:rsid w:val="233A41F2"/>
    <w:rsid w:val="234D34BA"/>
    <w:rsid w:val="236089BF"/>
    <w:rsid w:val="2367127B"/>
    <w:rsid w:val="23A0D126"/>
    <w:rsid w:val="23A63268"/>
    <w:rsid w:val="23F05251"/>
    <w:rsid w:val="241B9011"/>
    <w:rsid w:val="243F2DF8"/>
    <w:rsid w:val="244726D2"/>
    <w:rsid w:val="244C31CE"/>
    <w:rsid w:val="246EA4FF"/>
    <w:rsid w:val="247D060C"/>
    <w:rsid w:val="247E6682"/>
    <w:rsid w:val="248A8CCC"/>
    <w:rsid w:val="2495EE18"/>
    <w:rsid w:val="24A2C3D2"/>
    <w:rsid w:val="24AD4C5F"/>
    <w:rsid w:val="24DEFE69"/>
    <w:rsid w:val="24E82C54"/>
    <w:rsid w:val="25223967"/>
    <w:rsid w:val="25339FBF"/>
    <w:rsid w:val="25F3CEB8"/>
    <w:rsid w:val="261EB93A"/>
    <w:rsid w:val="267106EF"/>
    <w:rsid w:val="269C49CA"/>
    <w:rsid w:val="26B50B4F"/>
    <w:rsid w:val="2709038D"/>
    <w:rsid w:val="2779EFDF"/>
    <w:rsid w:val="27D92604"/>
    <w:rsid w:val="27E4CA2B"/>
    <w:rsid w:val="27EE1C4B"/>
    <w:rsid w:val="285C81BA"/>
    <w:rsid w:val="287C7354"/>
    <w:rsid w:val="287F1276"/>
    <w:rsid w:val="2893184E"/>
    <w:rsid w:val="2895B4E3"/>
    <w:rsid w:val="28A48F9A"/>
    <w:rsid w:val="28C825FD"/>
    <w:rsid w:val="29570AAF"/>
    <w:rsid w:val="29714409"/>
    <w:rsid w:val="298D5065"/>
    <w:rsid w:val="29A94A06"/>
    <w:rsid w:val="29B36107"/>
    <w:rsid w:val="29D92D2D"/>
    <w:rsid w:val="2A2762D4"/>
    <w:rsid w:val="2A5D7990"/>
    <w:rsid w:val="2A8C2521"/>
    <w:rsid w:val="2AD743FA"/>
    <w:rsid w:val="2B02D5DF"/>
    <w:rsid w:val="2B2367F9"/>
    <w:rsid w:val="2B33DAD3"/>
    <w:rsid w:val="2B3AC1EC"/>
    <w:rsid w:val="2B540EAC"/>
    <w:rsid w:val="2B78C97E"/>
    <w:rsid w:val="2B7B97A2"/>
    <w:rsid w:val="2BB5337D"/>
    <w:rsid w:val="2BD8585E"/>
    <w:rsid w:val="2BE4E8B1"/>
    <w:rsid w:val="2BF9C476"/>
    <w:rsid w:val="2BFF890D"/>
    <w:rsid w:val="2C04DDEE"/>
    <w:rsid w:val="2C09AE21"/>
    <w:rsid w:val="2C19DDFE"/>
    <w:rsid w:val="2C398E6E"/>
    <w:rsid w:val="2CAB16EF"/>
    <w:rsid w:val="2CF0C883"/>
    <w:rsid w:val="2CF5AE1D"/>
    <w:rsid w:val="2CF9BB5B"/>
    <w:rsid w:val="2D021DC3"/>
    <w:rsid w:val="2D08B434"/>
    <w:rsid w:val="2D0E6048"/>
    <w:rsid w:val="2DBD09E9"/>
    <w:rsid w:val="2DD9379E"/>
    <w:rsid w:val="2DEB6136"/>
    <w:rsid w:val="2DFBCBBE"/>
    <w:rsid w:val="2E03FCB3"/>
    <w:rsid w:val="2E25BC51"/>
    <w:rsid w:val="2E6F6C6B"/>
    <w:rsid w:val="2E80206E"/>
    <w:rsid w:val="2EB279FB"/>
    <w:rsid w:val="2EEA477D"/>
    <w:rsid w:val="2F5E7871"/>
    <w:rsid w:val="2F6700A5"/>
    <w:rsid w:val="2F723B96"/>
    <w:rsid w:val="2F7C0B42"/>
    <w:rsid w:val="2F8C7195"/>
    <w:rsid w:val="2FC45DD1"/>
    <w:rsid w:val="2FCBE4A0"/>
    <w:rsid w:val="2FD7252E"/>
    <w:rsid w:val="3054D533"/>
    <w:rsid w:val="305AD637"/>
    <w:rsid w:val="308FDBB8"/>
    <w:rsid w:val="30963418"/>
    <w:rsid w:val="30AEFD18"/>
    <w:rsid w:val="30B4ADFE"/>
    <w:rsid w:val="310BD172"/>
    <w:rsid w:val="3112F714"/>
    <w:rsid w:val="3116CAA2"/>
    <w:rsid w:val="31355808"/>
    <w:rsid w:val="313D150E"/>
    <w:rsid w:val="313E511E"/>
    <w:rsid w:val="314997E8"/>
    <w:rsid w:val="31B0F37F"/>
    <w:rsid w:val="31C2DA82"/>
    <w:rsid w:val="3203609A"/>
    <w:rsid w:val="32188FC1"/>
    <w:rsid w:val="3226856F"/>
    <w:rsid w:val="322D6063"/>
    <w:rsid w:val="325D0E78"/>
    <w:rsid w:val="328BFAB7"/>
    <w:rsid w:val="32BBDA05"/>
    <w:rsid w:val="32BC24A4"/>
    <w:rsid w:val="32C19C2C"/>
    <w:rsid w:val="32DEF10F"/>
    <w:rsid w:val="32E884CE"/>
    <w:rsid w:val="32EBEAF0"/>
    <w:rsid w:val="3308E63A"/>
    <w:rsid w:val="331FB88F"/>
    <w:rsid w:val="334B04B3"/>
    <w:rsid w:val="33526A9B"/>
    <w:rsid w:val="335642C5"/>
    <w:rsid w:val="3364ADB1"/>
    <w:rsid w:val="3369D93B"/>
    <w:rsid w:val="339FAF44"/>
    <w:rsid w:val="33BC8618"/>
    <w:rsid w:val="33C027D7"/>
    <w:rsid w:val="33EC2BEA"/>
    <w:rsid w:val="340922D6"/>
    <w:rsid w:val="3441529F"/>
    <w:rsid w:val="3484D34F"/>
    <w:rsid w:val="348E116B"/>
    <w:rsid w:val="349140E0"/>
    <w:rsid w:val="34A03247"/>
    <w:rsid w:val="34B5E3F3"/>
    <w:rsid w:val="34B7DBA6"/>
    <w:rsid w:val="34C30AC4"/>
    <w:rsid w:val="34D5ACFB"/>
    <w:rsid w:val="34EE5163"/>
    <w:rsid w:val="34F9F00E"/>
    <w:rsid w:val="35100C75"/>
    <w:rsid w:val="351189C8"/>
    <w:rsid w:val="3512A56B"/>
    <w:rsid w:val="352EE8E6"/>
    <w:rsid w:val="35373A6F"/>
    <w:rsid w:val="354B4713"/>
    <w:rsid w:val="359EDA02"/>
    <w:rsid w:val="35B87807"/>
    <w:rsid w:val="35BA91BB"/>
    <w:rsid w:val="35D5821D"/>
    <w:rsid w:val="35E67BB4"/>
    <w:rsid w:val="361013D5"/>
    <w:rsid w:val="36108DC0"/>
    <w:rsid w:val="36666E12"/>
    <w:rsid w:val="368A4D7A"/>
    <w:rsid w:val="3690029C"/>
    <w:rsid w:val="36B0D0AE"/>
    <w:rsid w:val="36D358F7"/>
    <w:rsid w:val="3729F66A"/>
    <w:rsid w:val="3752CD80"/>
    <w:rsid w:val="3780990D"/>
    <w:rsid w:val="37F90120"/>
    <w:rsid w:val="380DB460"/>
    <w:rsid w:val="38596231"/>
    <w:rsid w:val="386182C2"/>
    <w:rsid w:val="38742E04"/>
    <w:rsid w:val="38AD4F12"/>
    <w:rsid w:val="38FCAA2F"/>
    <w:rsid w:val="39060BDA"/>
    <w:rsid w:val="3921E1CF"/>
    <w:rsid w:val="394AC9E0"/>
    <w:rsid w:val="39605DA5"/>
    <w:rsid w:val="396A0A4D"/>
    <w:rsid w:val="396C91FF"/>
    <w:rsid w:val="3985FBAF"/>
    <w:rsid w:val="398D3C28"/>
    <w:rsid w:val="3994D456"/>
    <w:rsid w:val="39A566F3"/>
    <w:rsid w:val="39AA6C2F"/>
    <w:rsid w:val="39B0B437"/>
    <w:rsid w:val="39CFF498"/>
    <w:rsid w:val="39D7F957"/>
    <w:rsid w:val="39E60AFA"/>
    <w:rsid w:val="39FC1142"/>
    <w:rsid w:val="3A3058B7"/>
    <w:rsid w:val="3A8D8636"/>
    <w:rsid w:val="3A97FDF9"/>
    <w:rsid w:val="3A9EEBC1"/>
    <w:rsid w:val="3B31151C"/>
    <w:rsid w:val="3B51E424"/>
    <w:rsid w:val="3B5B88F8"/>
    <w:rsid w:val="3B863CCF"/>
    <w:rsid w:val="3B9E5E40"/>
    <w:rsid w:val="3BB97550"/>
    <w:rsid w:val="3BC6627A"/>
    <w:rsid w:val="3BC731FB"/>
    <w:rsid w:val="3BC75AB3"/>
    <w:rsid w:val="3BEA7F4B"/>
    <w:rsid w:val="3BF6B456"/>
    <w:rsid w:val="3BF9C477"/>
    <w:rsid w:val="3C4B8DA2"/>
    <w:rsid w:val="3C4C76D3"/>
    <w:rsid w:val="3C8B3771"/>
    <w:rsid w:val="3CB1B151"/>
    <w:rsid w:val="3CD36255"/>
    <w:rsid w:val="3D0F62A1"/>
    <w:rsid w:val="3D25DA5A"/>
    <w:rsid w:val="3D36CED2"/>
    <w:rsid w:val="3D3A33F2"/>
    <w:rsid w:val="3D5397C5"/>
    <w:rsid w:val="3D93586F"/>
    <w:rsid w:val="3DA0301B"/>
    <w:rsid w:val="3DA8D9C5"/>
    <w:rsid w:val="3DCDBD57"/>
    <w:rsid w:val="3DE579C8"/>
    <w:rsid w:val="3E04997A"/>
    <w:rsid w:val="3E06ED9C"/>
    <w:rsid w:val="3E2573C7"/>
    <w:rsid w:val="3E73B4E4"/>
    <w:rsid w:val="3E9BAA8F"/>
    <w:rsid w:val="3E9EA5DB"/>
    <w:rsid w:val="3EC2EC47"/>
    <w:rsid w:val="3EC96B09"/>
    <w:rsid w:val="3ECE19F9"/>
    <w:rsid w:val="3F2D7139"/>
    <w:rsid w:val="3F4651D9"/>
    <w:rsid w:val="3F4689F2"/>
    <w:rsid w:val="3FA5E348"/>
    <w:rsid w:val="3FBA910F"/>
    <w:rsid w:val="3FE92E94"/>
    <w:rsid w:val="3FECAF9F"/>
    <w:rsid w:val="40087A40"/>
    <w:rsid w:val="400E8325"/>
    <w:rsid w:val="401DB4DA"/>
    <w:rsid w:val="401F0A30"/>
    <w:rsid w:val="40376859"/>
    <w:rsid w:val="40B383AE"/>
    <w:rsid w:val="41666E6B"/>
    <w:rsid w:val="416DEC68"/>
    <w:rsid w:val="41FB7421"/>
    <w:rsid w:val="421280B8"/>
    <w:rsid w:val="421B7D04"/>
    <w:rsid w:val="422056FC"/>
    <w:rsid w:val="424BEC49"/>
    <w:rsid w:val="4269D1A2"/>
    <w:rsid w:val="426DAF54"/>
    <w:rsid w:val="427A246F"/>
    <w:rsid w:val="429E7CA3"/>
    <w:rsid w:val="42A7DA36"/>
    <w:rsid w:val="42DAB5BB"/>
    <w:rsid w:val="42F67F81"/>
    <w:rsid w:val="432230D9"/>
    <w:rsid w:val="432A8505"/>
    <w:rsid w:val="43476DCE"/>
    <w:rsid w:val="43658EDB"/>
    <w:rsid w:val="43D6CE16"/>
    <w:rsid w:val="44219B8D"/>
    <w:rsid w:val="442D9A2E"/>
    <w:rsid w:val="4470F6D4"/>
    <w:rsid w:val="44ACA873"/>
    <w:rsid w:val="44CB9C69"/>
    <w:rsid w:val="44D415FD"/>
    <w:rsid w:val="44E615CB"/>
    <w:rsid w:val="4501D6CC"/>
    <w:rsid w:val="451B9BED"/>
    <w:rsid w:val="453A6E33"/>
    <w:rsid w:val="45424B23"/>
    <w:rsid w:val="454804D0"/>
    <w:rsid w:val="454C3A1F"/>
    <w:rsid w:val="4551D5E0"/>
    <w:rsid w:val="457CA4B5"/>
    <w:rsid w:val="457CBF02"/>
    <w:rsid w:val="45B5268B"/>
    <w:rsid w:val="4641F9F3"/>
    <w:rsid w:val="46650781"/>
    <w:rsid w:val="466A5E6F"/>
    <w:rsid w:val="46993BFD"/>
    <w:rsid w:val="4699C561"/>
    <w:rsid w:val="46A4D48C"/>
    <w:rsid w:val="46ACB76A"/>
    <w:rsid w:val="46D670C7"/>
    <w:rsid w:val="46E00827"/>
    <w:rsid w:val="46F12B79"/>
    <w:rsid w:val="46F70BEC"/>
    <w:rsid w:val="472DAFF0"/>
    <w:rsid w:val="47DAEA00"/>
    <w:rsid w:val="47DE544F"/>
    <w:rsid w:val="47E841F3"/>
    <w:rsid w:val="4801AE2A"/>
    <w:rsid w:val="487F9BBE"/>
    <w:rsid w:val="48BE9E82"/>
    <w:rsid w:val="48DA35DF"/>
    <w:rsid w:val="48F38B9B"/>
    <w:rsid w:val="4902F683"/>
    <w:rsid w:val="4922846D"/>
    <w:rsid w:val="493FC42C"/>
    <w:rsid w:val="49434DD8"/>
    <w:rsid w:val="4949583A"/>
    <w:rsid w:val="494D0500"/>
    <w:rsid w:val="4951F316"/>
    <w:rsid w:val="49744826"/>
    <w:rsid w:val="49752A09"/>
    <w:rsid w:val="4998BA4F"/>
    <w:rsid w:val="49B75301"/>
    <w:rsid w:val="4A34A2BD"/>
    <w:rsid w:val="4A41BC90"/>
    <w:rsid w:val="4A470A69"/>
    <w:rsid w:val="4A6E9BFC"/>
    <w:rsid w:val="4A88A193"/>
    <w:rsid w:val="4A988070"/>
    <w:rsid w:val="4ABC9057"/>
    <w:rsid w:val="4AED4810"/>
    <w:rsid w:val="4AF06684"/>
    <w:rsid w:val="4AF34CDD"/>
    <w:rsid w:val="4B7BB6F9"/>
    <w:rsid w:val="4B905A45"/>
    <w:rsid w:val="4BAA6D87"/>
    <w:rsid w:val="4BAD2003"/>
    <w:rsid w:val="4BC38422"/>
    <w:rsid w:val="4BD62ADE"/>
    <w:rsid w:val="4BDB51BE"/>
    <w:rsid w:val="4BFDAF52"/>
    <w:rsid w:val="4C67CAF0"/>
    <w:rsid w:val="4C68E450"/>
    <w:rsid w:val="4C75A907"/>
    <w:rsid w:val="4CEA4D60"/>
    <w:rsid w:val="4CF0305B"/>
    <w:rsid w:val="4CFE72EA"/>
    <w:rsid w:val="4D11DBBD"/>
    <w:rsid w:val="4D417479"/>
    <w:rsid w:val="4D5660A9"/>
    <w:rsid w:val="4DAE9587"/>
    <w:rsid w:val="4DC467F4"/>
    <w:rsid w:val="4DD980E1"/>
    <w:rsid w:val="4E2856F1"/>
    <w:rsid w:val="4E2AACD3"/>
    <w:rsid w:val="4E59DEFA"/>
    <w:rsid w:val="4E616DBC"/>
    <w:rsid w:val="4E6AD5D6"/>
    <w:rsid w:val="4EAF18A3"/>
    <w:rsid w:val="4ECE64E8"/>
    <w:rsid w:val="4ED6DDD3"/>
    <w:rsid w:val="4EE20FB0"/>
    <w:rsid w:val="4EEFAE27"/>
    <w:rsid w:val="4EFE636F"/>
    <w:rsid w:val="4F1CEAE7"/>
    <w:rsid w:val="4F26827C"/>
    <w:rsid w:val="4F3D82E3"/>
    <w:rsid w:val="4F7E2D01"/>
    <w:rsid w:val="4F7F2C4D"/>
    <w:rsid w:val="4F9BC3E7"/>
    <w:rsid w:val="4FA101AF"/>
    <w:rsid w:val="4FA58F5A"/>
    <w:rsid w:val="4FD21683"/>
    <w:rsid w:val="4FEAFF4A"/>
    <w:rsid w:val="4FF0B55C"/>
    <w:rsid w:val="4FF65528"/>
    <w:rsid w:val="5040E3BD"/>
    <w:rsid w:val="505284DE"/>
    <w:rsid w:val="50B05A20"/>
    <w:rsid w:val="50B5A96E"/>
    <w:rsid w:val="50D5B52D"/>
    <w:rsid w:val="50F86047"/>
    <w:rsid w:val="513D54D4"/>
    <w:rsid w:val="5176358B"/>
    <w:rsid w:val="51810698"/>
    <w:rsid w:val="51D95032"/>
    <w:rsid w:val="520C2C18"/>
    <w:rsid w:val="52438832"/>
    <w:rsid w:val="52B554F1"/>
    <w:rsid w:val="52D9F0FB"/>
    <w:rsid w:val="52FE21D7"/>
    <w:rsid w:val="5345A8F9"/>
    <w:rsid w:val="536E27F8"/>
    <w:rsid w:val="53865940"/>
    <w:rsid w:val="53AF69C7"/>
    <w:rsid w:val="541974BE"/>
    <w:rsid w:val="542E1CC6"/>
    <w:rsid w:val="544BF2A1"/>
    <w:rsid w:val="545C16E7"/>
    <w:rsid w:val="54671F5E"/>
    <w:rsid w:val="54A00CB9"/>
    <w:rsid w:val="54BBBA9F"/>
    <w:rsid w:val="55018F5E"/>
    <w:rsid w:val="5505FAA2"/>
    <w:rsid w:val="556DFAFE"/>
    <w:rsid w:val="557DED6F"/>
    <w:rsid w:val="5596E708"/>
    <w:rsid w:val="55CB45CA"/>
    <w:rsid w:val="55D6DA34"/>
    <w:rsid w:val="55E6815B"/>
    <w:rsid w:val="5602DB94"/>
    <w:rsid w:val="5668C1F1"/>
    <w:rsid w:val="567BFDC5"/>
    <w:rsid w:val="5697B166"/>
    <w:rsid w:val="56B4D2B9"/>
    <w:rsid w:val="56CB9A10"/>
    <w:rsid w:val="56E5250E"/>
    <w:rsid w:val="56E88517"/>
    <w:rsid w:val="570078C0"/>
    <w:rsid w:val="57293A80"/>
    <w:rsid w:val="57C044C9"/>
    <w:rsid w:val="57CFBA1D"/>
    <w:rsid w:val="57DBCC0B"/>
    <w:rsid w:val="5800FB3D"/>
    <w:rsid w:val="58069E10"/>
    <w:rsid w:val="58434BAA"/>
    <w:rsid w:val="586795FA"/>
    <w:rsid w:val="587BA6DA"/>
    <w:rsid w:val="589C39B3"/>
    <w:rsid w:val="58B2BA2A"/>
    <w:rsid w:val="58B5B2D1"/>
    <w:rsid w:val="58B6B7D5"/>
    <w:rsid w:val="58E58E67"/>
    <w:rsid w:val="5903DADB"/>
    <w:rsid w:val="59253372"/>
    <w:rsid w:val="59455741"/>
    <w:rsid w:val="596C50E5"/>
    <w:rsid w:val="59744F68"/>
    <w:rsid w:val="598DD74B"/>
    <w:rsid w:val="5999CABF"/>
    <w:rsid w:val="59B8CCA3"/>
    <w:rsid w:val="5A2AD3DC"/>
    <w:rsid w:val="5A4708AF"/>
    <w:rsid w:val="5A7C4B27"/>
    <w:rsid w:val="5AAABD6A"/>
    <w:rsid w:val="5AB8F12B"/>
    <w:rsid w:val="5ABDF52C"/>
    <w:rsid w:val="5AEAE0A8"/>
    <w:rsid w:val="5AF26247"/>
    <w:rsid w:val="5B34EE21"/>
    <w:rsid w:val="5B51F5E9"/>
    <w:rsid w:val="5B5EBF55"/>
    <w:rsid w:val="5B62319E"/>
    <w:rsid w:val="5B6A25E3"/>
    <w:rsid w:val="5B80F837"/>
    <w:rsid w:val="5B82130A"/>
    <w:rsid w:val="5BC5E951"/>
    <w:rsid w:val="5C1AB6CC"/>
    <w:rsid w:val="5C292CED"/>
    <w:rsid w:val="5C6979C3"/>
    <w:rsid w:val="5D033A8E"/>
    <w:rsid w:val="5D2DD6BC"/>
    <w:rsid w:val="5D45748B"/>
    <w:rsid w:val="5D5A1100"/>
    <w:rsid w:val="5D638870"/>
    <w:rsid w:val="5D7F59CE"/>
    <w:rsid w:val="5DE4D104"/>
    <w:rsid w:val="5DF7D1A0"/>
    <w:rsid w:val="5E188E3D"/>
    <w:rsid w:val="5E25638B"/>
    <w:rsid w:val="5E3A5D73"/>
    <w:rsid w:val="5E3C7C7A"/>
    <w:rsid w:val="5E4B26A1"/>
    <w:rsid w:val="5E56720E"/>
    <w:rsid w:val="5E76362E"/>
    <w:rsid w:val="5E8A9442"/>
    <w:rsid w:val="5EBF7EA0"/>
    <w:rsid w:val="5ECFBBFF"/>
    <w:rsid w:val="5ED5E2C9"/>
    <w:rsid w:val="5EE3E0FA"/>
    <w:rsid w:val="5F1AF76C"/>
    <w:rsid w:val="5F5B848D"/>
    <w:rsid w:val="5F6D690B"/>
    <w:rsid w:val="5F766BDF"/>
    <w:rsid w:val="5F77E731"/>
    <w:rsid w:val="5F803610"/>
    <w:rsid w:val="5FEE985A"/>
    <w:rsid w:val="60009DC2"/>
    <w:rsid w:val="603C579F"/>
    <w:rsid w:val="6074491A"/>
    <w:rsid w:val="60852856"/>
    <w:rsid w:val="60A41E0B"/>
    <w:rsid w:val="60C75FA6"/>
    <w:rsid w:val="61BEC5D3"/>
    <w:rsid w:val="621AB961"/>
    <w:rsid w:val="628FC830"/>
    <w:rsid w:val="62A9DF51"/>
    <w:rsid w:val="62B74635"/>
    <w:rsid w:val="62F98723"/>
    <w:rsid w:val="63433744"/>
    <w:rsid w:val="63489641"/>
    <w:rsid w:val="6352602C"/>
    <w:rsid w:val="63F639D1"/>
    <w:rsid w:val="644A0997"/>
    <w:rsid w:val="6450C0D4"/>
    <w:rsid w:val="647DBF5C"/>
    <w:rsid w:val="647E09BE"/>
    <w:rsid w:val="64C558E9"/>
    <w:rsid w:val="64C8DE9E"/>
    <w:rsid w:val="64DF3B11"/>
    <w:rsid w:val="64E80178"/>
    <w:rsid w:val="64F96054"/>
    <w:rsid w:val="651C003B"/>
    <w:rsid w:val="651D769C"/>
    <w:rsid w:val="65348F17"/>
    <w:rsid w:val="657DF244"/>
    <w:rsid w:val="658D617C"/>
    <w:rsid w:val="659F0046"/>
    <w:rsid w:val="65E99ACD"/>
    <w:rsid w:val="66062D19"/>
    <w:rsid w:val="660EA142"/>
    <w:rsid w:val="662ACF8C"/>
    <w:rsid w:val="66318119"/>
    <w:rsid w:val="664901ED"/>
    <w:rsid w:val="665B26D0"/>
    <w:rsid w:val="66EC5593"/>
    <w:rsid w:val="66EE82F1"/>
    <w:rsid w:val="672E51BF"/>
    <w:rsid w:val="674F25FE"/>
    <w:rsid w:val="6773F743"/>
    <w:rsid w:val="679B382A"/>
    <w:rsid w:val="67C202FF"/>
    <w:rsid w:val="67FFA6BB"/>
    <w:rsid w:val="6825E3DE"/>
    <w:rsid w:val="68419735"/>
    <w:rsid w:val="684ADA0F"/>
    <w:rsid w:val="68574A96"/>
    <w:rsid w:val="689B18F8"/>
    <w:rsid w:val="68EC5EEA"/>
    <w:rsid w:val="690F4941"/>
    <w:rsid w:val="69126DEB"/>
    <w:rsid w:val="69447912"/>
    <w:rsid w:val="69AA5193"/>
    <w:rsid w:val="69B795C9"/>
    <w:rsid w:val="69E18126"/>
    <w:rsid w:val="6A4EE896"/>
    <w:rsid w:val="6A7848B8"/>
    <w:rsid w:val="6A8D1275"/>
    <w:rsid w:val="6A9AF72E"/>
    <w:rsid w:val="6AB6F235"/>
    <w:rsid w:val="6AD1C505"/>
    <w:rsid w:val="6AEFB3CB"/>
    <w:rsid w:val="6B1C94A3"/>
    <w:rsid w:val="6B504E48"/>
    <w:rsid w:val="6B6FC235"/>
    <w:rsid w:val="6B7993C0"/>
    <w:rsid w:val="6B824E9D"/>
    <w:rsid w:val="6B975E87"/>
    <w:rsid w:val="6B9B4B8C"/>
    <w:rsid w:val="6BE15721"/>
    <w:rsid w:val="6BFBF29F"/>
    <w:rsid w:val="6BFE2811"/>
    <w:rsid w:val="6CD93D71"/>
    <w:rsid w:val="6D1D4D3D"/>
    <w:rsid w:val="6D2A9BDA"/>
    <w:rsid w:val="6D88E5DA"/>
    <w:rsid w:val="6D93F75E"/>
    <w:rsid w:val="6DDFBE2E"/>
    <w:rsid w:val="6DFE474A"/>
    <w:rsid w:val="6E1FEF17"/>
    <w:rsid w:val="6E33AC79"/>
    <w:rsid w:val="6E39167A"/>
    <w:rsid w:val="6E69896B"/>
    <w:rsid w:val="6E6C13F8"/>
    <w:rsid w:val="6EB5243A"/>
    <w:rsid w:val="6EDA3BB0"/>
    <w:rsid w:val="6EE576FC"/>
    <w:rsid w:val="6F3F0D74"/>
    <w:rsid w:val="6F9F1525"/>
    <w:rsid w:val="6FD467D3"/>
    <w:rsid w:val="6FEB3F3E"/>
    <w:rsid w:val="701A5CA1"/>
    <w:rsid w:val="70E297A1"/>
    <w:rsid w:val="711F1286"/>
    <w:rsid w:val="711FEFA5"/>
    <w:rsid w:val="7143E158"/>
    <w:rsid w:val="715C4BAE"/>
    <w:rsid w:val="718A78FF"/>
    <w:rsid w:val="71991D99"/>
    <w:rsid w:val="719DD9C8"/>
    <w:rsid w:val="72385389"/>
    <w:rsid w:val="724BBAB7"/>
    <w:rsid w:val="725BBF38"/>
    <w:rsid w:val="7273821E"/>
    <w:rsid w:val="72D60F20"/>
    <w:rsid w:val="72DCF13E"/>
    <w:rsid w:val="730E3D7E"/>
    <w:rsid w:val="7390D108"/>
    <w:rsid w:val="73C1992D"/>
    <w:rsid w:val="73C2EEE6"/>
    <w:rsid w:val="73C5756F"/>
    <w:rsid w:val="73C603D5"/>
    <w:rsid w:val="73F57ADC"/>
    <w:rsid w:val="746A959A"/>
    <w:rsid w:val="747DDFF7"/>
    <w:rsid w:val="750449AB"/>
    <w:rsid w:val="750D28F2"/>
    <w:rsid w:val="75219A4A"/>
    <w:rsid w:val="7542B9BC"/>
    <w:rsid w:val="7581BAFE"/>
    <w:rsid w:val="75928873"/>
    <w:rsid w:val="75DD2D68"/>
    <w:rsid w:val="75E685E0"/>
    <w:rsid w:val="761800D9"/>
    <w:rsid w:val="761E219B"/>
    <w:rsid w:val="7635E636"/>
    <w:rsid w:val="76483A7F"/>
    <w:rsid w:val="766DFFB2"/>
    <w:rsid w:val="76824FA8"/>
    <w:rsid w:val="7697F0EA"/>
    <w:rsid w:val="76BB99CF"/>
    <w:rsid w:val="76C0CAC7"/>
    <w:rsid w:val="76CD9BA3"/>
    <w:rsid w:val="770277E4"/>
    <w:rsid w:val="772CA26C"/>
    <w:rsid w:val="7733DE75"/>
    <w:rsid w:val="7760E574"/>
    <w:rsid w:val="778DC31E"/>
    <w:rsid w:val="77BA966D"/>
    <w:rsid w:val="77C1AD13"/>
    <w:rsid w:val="780D6B22"/>
    <w:rsid w:val="7838C506"/>
    <w:rsid w:val="78543F11"/>
    <w:rsid w:val="785AA01C"/>
    <w:rsid w:val="786E0910"/>
    <w:rsid w:val="789CD23F"/>
    <w:rsid w:val="78AAE3AB"/>
    <w:rsid w:val="78ADE233"/>
    <w:rsid w:val="78E75C2D"/>
    <w:rsid w:val="78FD4803"/>
    <w:rsid w:val="7906F4C5"/>
    <w:rsid w:val="793F8740"/>
    <w:rsid w:val="7965F0FB"/>
    <w:rsid w:val="79B05F23"/>
    <w:rsid w:val="79BD677C"/>
    <w:rsid w:val="79D706FB"/>
    <w:rsid w:val="79F75737"/>
    <w:rsid w:val="7A10777B"/>
    <w:rsid w:val="7A3CAC9B"/>
    <w:rsid w:val="7A8CECBC"/>
    <w:rsid w:val="7AB5C8DC"/>
    <w:rsid w:val="7B24C7C8"/>
    <w:rsid w:val="7B2719D9"/>
    <w:rsid w:val="7B361186"/>
    <w:rsid w:val="7B787EB9"/>
    <w:rsid w:val="7B9558ED"/>
    <w:rsid w:val="7BA596C4"/>
    <w:rsid w:val="7C0DA3B6"/>
    <w:rsid w:val="7C224895"/>
    <w:rsid w:val="7C379DE8"/>
    <w:rsid w:val="7C575247"/>
    <w:rsid w:val="7C86B5AC"/>
    <w:rsid w:val="7CBA6B6E"/>
    <w:rsid w:val="7D08435C"/>
    <w:rsid w:val="7D254AB0"/>
    <w:rsid w:val="7D296A40"/>
    <w:rsid w:val="7D907E8C"/>
    <w:rsid w:val="7DB5B363"/>
    <w:rsid w:val="7E3A2A6E"/>
    <w:rsid w:val="7E4FDE33"/>
    <w:rsid w:val="7E8CA8B7"/>
    <w:rsid w:val="7E96FC2F"/>
    <w:rsid w:val="7EC6988A"/>
    <w:rsid w:val="7ED02735"/>
    <w:rsid w:val="7ED5C21F"/>
    <w:rsid w:val="7EE0B724"/>
    <w:rsid w:val="7F023E6E"/>
    <w:rsid w:val="7F16A6E4"/>
    <w:rsid w:val="7F27D767"/>
    <w:rsid w:val="7F69F34E"/>
    <w:rsid w:val="7F929242"/>
    <w:rsid w:val="7FE9243B"/>
    <w:rsid w:val="7FEF924C"/>
    <w:rsid w:val="7FF2D77C"/>
    <w:rsid w:val="7FFF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846D"/>
  <w15:chartTrackingRefBased/>
  <w15:docId w15:val="{F056C01B-10B0-43FC-A318-231A9D16DC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47D060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495adce6129409a" /><Relationship Type="http://schemas.openxmlformats.org/officeDocument/2006/relationships/image" Target="/media/image.png" Id="rId1884810428" /><Relationship Type="http://schemas.openxmlformats.org/officeDocument/2006/relationships/image" Target="/media/image2.png" Id="rId257364884" /><Relationship Type="http://schemas.openxmlformats.org/officeDocument/2006/relationships/image" Target="/media/image3.png" Id="rId672464411" /><Relationship Type="http://schemas.openxmlformats.org/officeDocument/2006/relationships/image" Target="/media/image4.png" Id="rId680467173" /><Relationship Type="http://schemas.openxmlformats.org/officeDocument/2006/relationships/image" Target="/media/image5.png" Id="rId1149080347" /><Relationship Type="http://schemas.openxmlformats.org/officeDocument/2006/relationships/image" Target="/media/image6.png" Id="rId10036013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2025-07-13T17:42:25.0362198Z</dcterms:created>
  <dcterms:modified xsi:type="dcterms:W3CDTF">2026-08-16T21:00:34.6875028Z</dcterms:modified>
  <dc:creator>Andrew Stringer</dc:creator>
  <lastModifiedBy>Andrew Stringer</lastModifiedBy>
</coreProperties>
</file>