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EE31875" wp14:paraId="2C078E63" wp14:textId="1C00C6DA">
      <w:pPr>
        <w:spacing w:line="360" w:lineRule="auto"/>
      </w:pPr>
      <w:r w:rsidR="4A7EA995">
        <w:rPr/>
        <w:t>Andrew Stringer</w:t>
      </w:r>
    </w:p>
    <w:p w:rsidR="4A7EA995" w:rsidP="0EE31875" w:rsidRDefault="4A7EA995" w14:paraId="4D78FFA1" w14:textId="3DE6C89B">
      <w:pPr>
        <w:spacing w:line="360" w:lineRule="auto"/>
      </w:pPr>
      <w:r w:rsidR="7BA56271">
        <w:rPr/>
        <w:t>Exploratory Data Analysis</w:t>
      </w:r>
    </w:p>
    <w:p w:rsidR="4A7EA995" w:rsidP="0EE31875" w:rsidRDefault="4A7EA995" w14:paraId="4A8E0641" w14:textId="3973C505">
      <w:pPr>
        <w:spacing w:line="360" w:lineRule="auto"/>
      </w:pPr>
      <w:r w:rsidR="4A7EA995">
        <w:rPr/>
        <w:t>11/19/2024</w:t>
      </w:r>
    </w:p>
    <w:p w:rsidR="0EE31875" w:rsidP="0EE31875" w:rsidRDefault="0EE31875" w14:paraId="7EE9F8E3" w14:textId="4D30224C">
      <w:pPr>
        <w:spacing w:line="360" w:lineRule="auto"/>
      </w:pPr>
    </w:p>
    <w:p w:rsidR="0A4145F5" w:rsidP="0EE31875" w:rsidRDefault="0A4145F5" w14:paraId="45567EBD" w14:textId="711A4678">
      <w:pPr>
        <w:spacing w:line="360" w:lineRule="auto"/>
      </w:pPr>
      <w:r w:rsidR="0A4145F5">
        <w:rPr/>
        <w:t>A1, Question for Analysis</w:t>
      </w:r>
    </w:p>
    <w:p w:rsidR="78E02CEB" w:rsidP="3CB80C17" w:rsidRDefault="78E02CEB" w14:paraId="2F9F1AB3" w14:textId="65F05ABF">
      <w:pPr>
        <w:pStyle w:val="ListParagraph"/>
        <w:numPr>
          <w:ilvl w:val="0"/>
          <w:numId w:val="1"/>
        </w:numPr>
        <w:spacing w:line="360" w:lineRule="auto"/>
        <w:rPr/>
      </w:pPr>
      <w:r w:rsidR="1EE0E656">
        <w:rPr/>
        <w:t xml:space="preserve">Does a customer’s area type </w:t>
      </w:r>
      <w:r w:rsidR="4C50B072">
        <w:rPr/>
        <w:t>impact the average number of seconds per week there is an outage in their neighborhood</w:t>
      </w:r>
      <w:r w:rsidR="46DEFB59">
        <w:rPr/>
        <w:t>?</w:t>
      </w:r>
    </w:p>
    <w:p w:rsidR="0A4145F5" w:rsidP="0EE31875" w:rsidRDefault="0A4145F5" w14:paraId="393BEFD1" w14:textId="0A43D705">
      <w:pPr>
        <w:spacing w:line="360" w:lineRule="auto"/>
      </w:pPr>
      <w:r w:rsidR="0A4145F5">
        <w:rPr/>
        <w:t>A2, Benefit from Analysis</w:t>
      </w:r>
    </w:p>
    <w:p w:rsidR="3F35AB70" w:rsidP="3CB80C17" w:rsidRDefault="3F35AB70" w14:paraId="56A79DC0" w14:textId="747BB83D">
      <w:pPr>
        <w:pStyle w:val="ListParagraph"/>
        <w:numPr>
          <w:ilvl w:val="0"/>
          <w:numId w:val="2"/>
        </w:numPr>
        <w:spacing w:line="360" w:lineRule="auto"/>
        <w:rPr/>
      </w:pPr>
      <w:r w:rsidR="3F35AB70">
        <w:rPr/>
        <w:t xml:space="preserve">Stakeholders could </w:t>
      </w:r>
      <w:r w:rsidR="3F35AB70">
        <w:rPr/>
        <w:t>benefit</w:t>
      </w:r>
      <w:r w:rsidR="3F35AB70">
        <w:rPr/>
        <w:t xml:space="preserve"> from the information</w:t>
      </w:r>
      <w:r w:rsidR="2FB7CDCA">
        <w:rPr/>
        <w:t xml:space="preserve"> because i</w:t>
      </w:r>
      <w:r w:rsidR="43E22814">
        <w:rPr/>
        <w:t xml:space="preserve">t will </w:t>
      </w:r>
      <w:r w:rsidR="43E22814">
        <w:rPr/>
        <w:t>indicate</w:t>
      </w:r>
      <w:r w:rsidR="43E22814">
        <w:rPr/>
        <w:t xml:space="preserve"> which area types have longer outages per week</w:t>
      </w:r>
      <w:r w:rsidR="05C26C08">
        <w:rPr/>
        <w:t>.</w:t>
      </w:r>
      <w:r w:rsidR="19C662EA">
        <w:rPr/>
        <w:t xml:space="preserve"> This can be used to show which areas need to be worked on to increase reliability.</w:t>
      </w:r>
    </w:p>
    <w:p w:rsidR="0A4145F5" w:rsidP="0EE31875" w:rsidRDefault="0A4145F5" w14:paraId="2D1DEB40" w14:textId="02E1E254">
      <w:pPr>
        <w:spacing w:line="360" w:lineRule="auto"/>
      </w:pPr>
      <w:r w:rsidR="0A4145F5">
        <w:rPr/>
        <w:t>A3, Data Identification</w:t>
      </w:r>
    </w:p>
    <w:p w:rsidR="59F02CCC" w:rsidP="3CB80C17" w:rsidRDefault="59F02CCC" w14:paraId="7C26A3F1" w14:textId="741CF3CC">
      <w:pPr>
        <w:pStyle w:val="ListParagraph"/>
        <w:numPr>
          <w:ilvl w:val="0"/>
          <w:numId w:val="3"/>
        </w:numPr>
        <w:spacing w:line="360" w:lineRule="auto"/>
        <w:rPr/>
      </w:pPr>
      <w:r w:rsidR="59F02CCC">
        <w:rPr/>
        <w:t>The relevant data would be the</w:t>
      </w:r>
      <w:r w:rsidR="1B6C06A9">
        <w:rPr/>
        <w:t xml:space="preserve"> Area (categorical) and </w:t>
      </w:r>
      <w:r w:rsidR="1B6C06A9">
        <w:rPr/>
        <w:t>Outage_sec_perweek</w:t>
      </w:r>
      <w:r w:rsidR="1B6C06A9">
        <w:rPr/>
        <w:t xml:space="preserve"> (c</w:t>
      </w:r>
      <w:r w:rsidR="1BCD9AC6">
        <w:rPr/>
        <w:t>ontinuous</w:t>
      </w:r>
      <w:r w:rsidR="1B6C06A9">
        <w:rPr/>
        <w:t>) columns.</w:t>
      </w:r>
    </w:p>
    <w:p w:rsidR="0A4145F5" w:rsidP="0EE31875" w:rsidRDefault="0A4145F5" w14:paraId="5FD469E0" w14:textId="3A6D2C4F">
      <w:pPr>
        <w:spacing w:line="360" w:lineRule="auto"/>
      </w:pPr>
      <w:r w:rsidR="0A4145F5">
        <w:rPr/>
        <w:t>B1, Code</w:t>
      </w:r>
    </w:p>
    <w:p w:rsidR="692DA6E6" w:rsidP="0C0CA6A9" w:rsidRDefault="692DA6E6" w14:paraId="7DDF00C3" w14:textId="2FC13E3D">
      <w:pPr>
        <w:pStyle w:val="Normal"/>
        <w:spacing w:line="360" w:lineRule="auto"/>
        <w:ind w:left="720"/>
        <w:contextualSpacing/>
      </w:pPr>
      <w:r w:rsidR="1E670F46">
        <w:rPr/>
        <w:t xml:space="preserve"># </w:t>
      </w:r>
      <w:r w:rsidR="1E670F46">
        <w:rPr/>
        <w:t>import</w:t>
      </w:r>
      <w:r w:rsidR="1E670F46">
        <w:rPr/>
        <w:t xml:space="preserve"> packages</w:t>
      </w:r>
    </w:p>
    <w:p w:rsidR="692DA6E6" w:rsidP="0C0CA6A9" w:rsidRDefault="692DA6E6" w14:paraId="3EBC43E9" w14:textId="36BD6F91">
      <w:pPr>
        <w:pStyle w:val="Normal"/>
        <w:spacing w:line="360" w:lineRule="auto"/>
        <w:ind w:left="720"/>
        <w:contextualSpacing/>
      </w:pPr>
      <w:r w:rsidR="1E670F46">
        <w:rPr/>
        <w:t>import pandas as pd</w:t>
      </w:r>
    </w:p>
    <w:p w:rsidR="692DA6E6" w:rsidP="0C0CA6A9" w:rsidRDefault="692DA6E6" w14:paraId="15500D65" w14:textId="769E01E9">
      <w:pPr>
        <w:pStyle w:val="Normal"/>
        <w:spacing w:line="360" w:lineRule="auto"/>
        <w:ind w:left="720"/>
        <w:contextualSpacing/>
      </w:pPr>
      <w:r w:rsidR="1E670F46">
        <w:rPr/>
        <w:t xml:space="preserve">import </w:t>
      </w:r>
      <w:r w:rsidR="1E670F46">
        <w:rPr/>
        <w:t>matplotlib.pyplot</w:t>
      </w:r>
      <w:r w:rsidR="1E670F46">
        <w:rPr/>
        <w:t xml:space="preserve"> as </w:t>
      </w:r>
      <w:r w:rsidR="1E670F46">
        <w:rPr/>
        <w:t>plt</w:t>
      </w:r>
    </w:p>
    <w:p w:rsidR="692DA6E6" w:rsidP="0C0CA6A9" w:rsidRDefault="692DA6E6" w14:paraId="4BF88ADF" w14:textId="3659AF08">
      <w:pPr>
        <w:pStyle w:val="Normal"/>
        <w:spacing w:line="360" w:lineRule="auto"/>
        <w:ind w:left="720"/>
        <w:contextualSpacing/>
      </w:pPr>
      <w:r w:rsidR="1E670F46">
        <w:rPr/>
        <w:t xml:space="preserve">import </w:t>
      </w:r>
      <w:r w:rsidR="1E670F46">
        <w:rPr/>
        <w:t>scipy.stats</w:t>
      </w:r>
      <w:r w:rsidR="1E670F46">
        <w:rPr/>
        <w:t xml:space="preserve"> as stats</w:t>
      </w:r>
    </w:p>
    <w:p w:rsidR="692DA6E6" w:rsidP="0C0CA6A9" w:rsidRDefault="692DA6E6" w14:paraId="6F842E16" w14:textId="21073C22">
      <w:pPr>
        <w:pStyle w:val="Normal"/>
        <w:spacing w:line="360" w:lineRule="auto"/>
        <w:ind w:left="720"/>
      </w:pPr>
      <w:r w:rsidR="1E670F46">
        <w:rPr/>
        <w:t xml:space="preserve">import seaborn as </w:t>
      </w:r>
      <w:r w:rsidR="1E670F46">
        <w:rPr/>
        <w:t>sns</w:t>
      </w:r>
    </w:p>
    <w:p w:rsidR="63A697F5" w:rsidP="0C0CA6A9" w:rsidRDefault="63A697F5" w14:paraId="4CD37160" w14:textId="0160D086">
      <w:pPr>
        <w:pStyle w:val="Normal"/>
        <w:spacing w:line="360" w:lineRule="auto"/>
        <w:ind w:left="720"/>
        <w:contextualSpacing/>
      </w:pPr>
      <w:r w:rsidR="63A697F5">
        <w:rPr/>
        <w:t xml:space="preserve"># </w:t>
      </w:r>
      <w:r w:rsidR="63A697F5">
        <w:rPr/>
        <w:t>import</w:t>
      </w:r>
      <w:r w:rsidR="63A697F5">
        <w:rPr/>
        <w:t xml:space="preserve"> the cleaned churn data to a </w:t>
      </w:r>
      <w:r w:rsidR="63A697F5">
        <w:rPr/>
        <w:t>dataframe</w:t>
      </w:r>
    </w:p>
    <w:p w:rsidR="63A697F5" w:rsidP="0C0CA6A9" w:rsidRDefault="63A697F5" w14:paraId="39289BA2" w14:textId="5D9C65BA">
      <w:pPr>
        <w:pStyle w:val="Normal"/>
        <w:spacing w:line="360" w:lineRule="auto"/>
        <w:ind w:left="720"/>
      </w:pPr>
      <w:r w:rsidR="63A697F5">
        <w:rPr/>
        <w:t>df</w:t>
      </w:r>
      <w:r w:rsidR="63A697F5">
        <w:rPr/>
        <w:t xml:space="preserve"> = </w:t>
      </w:r>
      <w:r w:rsidR="63A697F5">
        <w:rPr/>
        <w:t>pd.read_csv</w:t>
      </w:r>
      <w:r w:rsidR="63A697F5">
        <w:rPr/>
        <w:t>('churn_clean.csv')</w:t>
      </w:r>
    </w:p>
    <w:p w:rsidR="63A697F5" w:rsidP="0C0CA6A9" w:rsidRDefault="63A697F5" w14:paraId="336FB091" w14:textId="1CF6B915">
      <w:pPr>
        <w:pStyle w:val="Normal"/>
        <w:spacing w:line="360" w:lineRule="auto"/>
        <w:ind w:left="720"/>
        <w:contextualSpacing/>
      </w:pPr>
      <w:r w:rsidR="63A697F5">
        <w:rPr/>
        <w:t xml:space="preserve"># </w:t>
      </w:r>
      <w:r w:rsidR="63A697F5">
        <w:rPr/>
        <w:t>describe</w:t>
      </w:r>
      <w:r w:rsidR="63A697F5">
        <w:rPr/>
        <w:t xml:space="preserve"> area</w:t>
      </w:r>
    </w:p>
    <w:p w:rsidR="63A697F5" w:rsidP="0C0CA6A9" w:rsidRDefault="63A697F5" w14:paraId="4BC9CCB9" w14:textId="2B786426">
      <w:pPr>
        <w:pStyle w:val="Normal"/>
        <w:spacing w:line="360" w:lineRule="auto"/>
        <w:ind w:left="720"/>
      </w:pPr>
      <w:r w:rsidR="63A697F5">
        <w:rPr/>
        <w:t>df.Area.describe</w:t>
      </w:r>
      <w:r w:rsidR="63A697F5">
        <w:rPr/>
        <w:t>()</w:t>
      </w:r>
    </w:p>
    <w:p w:rsidR="63A697F5" w:rsidP="0C0CA6A9" w:rsidRDefault="63A697F5" w14:paraId="2DFC18E4" w14:textId="00165B12">
      <w:pPr>
        <w:pStyle w:val="Normal"/>
        <w:spacing w:line="360" w:lineRule="auto"/>
        <w:ind w:left="720"/>
        <w:contextualSpacing/>
      </w:pPr>
      <w:r w:rsidR="63A697F5">
        <w:rPr/>
        <w:t xml:space="preserve"># </w:t>
      </w:r>
      <w:r w:rsidR="63A697F5">
        <w:rPr/>
        <w:t>describe</w:t>
      </w:r>
      <w:r w:rsidR="63A697F5">
        <w:rPr/>
        <w:t xml:space="preserve"> </w:t>
      </w:r>
      <w:r w:rsidR="63A697F5">
        <w:rPr/>
        <w:t>outage_sec_perweek</w:t>
      </w:r>
    </w:p>
    <w:p w:rsidR="63A697F5" w:rsidP="0C0CA6A9" w:rsidRDefault="63A697F5" w14:paraId="1DD42328" w14:textId="18C8A28E">
      <w:pPr>
        <w:pStyle w:val="Normal"/>
        <w:spacing w:line="360" w:lineRule="auto"/>
        <w:ind w:left="720"/>
      </w:pPr>
      <w:r w:rsidR="63A697F5">
        <w:rPr/>
        <w:t>df.Outage_sec_perweek.describe</w:t>
      </w:r>
      <w:r w:rsidR="63A697F5">
        <w:rPr/>
        <w:t>()</w:t>
      </w:r>
    </w:p>
    <w:p w:rsidR="63A697F5" w:rsidP="0C0CA6A9" w:rsidRDefault="63A697F5" w14:paraId="0DFF2FEF" w14:textId="7910EEFA">
      <w:pPr>
        <w:pStyle w:val="Normal"/>
        <w:spacing w:line="360" w:lineRule="auto"/>
        <w:ind w:left="720"/>
        <w:contextualSpacing/>
      </w:pPr>
      <w:r w:rsidR="63A697F5">
        <w:rPr/>
        <w:t xml:space="preserve"># view boxplots of the area and </w:t>
      </w:r>
      <w:r w:rsidR="63A697F5">
        <w:rPr/>
        <w:t>outage_sec_perweek</w:t>
      </w:r>
      <w:r w:rsidR="63A697F5">
        <w:rPr/>
        <w:t xml:space="preserve"> columns</w:t>
      </w:r>
    </w:p>
    <w:p w:rsidR="63A697F5" w:rsidP="0C0CA6A9" w:rsidRDefault="63A697F5" w14:paraId="48781B84" w14:textId="3D6B001C">
      <w:pPr>
        <w:pStyle w:val="Normal"/>
        <w:spacing w:line="360" w:lineRule="auto"/>
        <w:ind w:left="720"/>
        <w:contextualSpacing/>
      </w:pPr>
      <w:r w:rsidR="63A697F5">
        <w:rPr/>
        <w:t>sns.boxplot</w:t>
      </w:r>
      <w:r w:rsidR="63A697F5">
        <w:rPr/>
        <w:t>(x='Area', y='</w:t>
      </w:r>
      <w:r w:rsidR="63A697F5">
        <w:rPr/>
        <w:t>Outage_sec_perweek</w:t>
      </w:r>
      <w:r w:rsidR="63A697F5">
        <w:rPr/>
        <w:t>', data=</w:t>
      </w:r>
      <w:r w:rsidR="63A697F5">
        <w:rPr/>
        <w:t>df</w:t>
      </w:r>
      <w:r w:rsidR="63A697F5">
        <w:rPr/>
        <w:t>)</w:t>
      </w:r>
    </w:p>
    <w:p w:rsidR="63A697F5" w:rsidP="0C0CA6A9" w:rsidRDefault="63A697F5" w14:paraId="002E683B" w14:textId="180C1B80">
      <w:pPr>
        <w:pStyle w:val="Normal"/>
        <w:spacing w:line="360" w:lineRule="auto"/>
        <w:ind w:left="720"/>
      </w:pPr>
      <w:r w:rsidR="63A697F5">
        <w:rPr/>
        <w:t>plt.show</w:t>
      </w:r>
      <w:r w:rsidR="63A697F5">
        <w:rPr/>
        <w:t>()</w:t>
      </w:r>
    </w:p>
    <w:p w:rsidR="63A697F5" w:rsidP="0C0CA6A9" w:rsidRDefault="63A697F5" w14:paraId="1B5F7A7B" w14:textId="18AC6EF7">
      <w:pPr>
        <w:pStyle w:val="Normal"/>
        <w:spacing w:line="360" w:lineRule="auto"/>
        <w:ind w:left="720"/>
        <w:contextualSpacing/>
      </w:pPr>
      <w:r w:rsidR="63A697F5">
        <w:rPr/>
        <w:t xml:space="preserve"># </w:t>
      </w:r>
      <w:r w:rsidR="63A697F5">
        <w:rPr/>
        <w:t>create</w:t>
      </w:r>
      <w:r w:rsidR="63A697F5">
        <w:rPr/>
        <w:t xml:space="preserve"> the arrays for the </w:t>
      </w:r>
      <w:r w:rsidR="63A697F5">
        <w:rPr/>
        <w:t>anova</w:t>
      </w:r>
      <w:r w:rsidR="63A697F5">
        <w:rPr/>
        <w:t xml:space="preserve"> test</w:t>
      </w:r>
    </w:p>
    <w:p w:rsidR="63A697F5" w:rsidP="0C0CA6A9" w:rsidRDefault="63A697F5" w14:paraId="426BBB21" w14:textId="3EEB3863">
      <w:pPr>
        <w:pStyle w:val="Normal"/>
        <w:spacing w:line="360" w:lineRule="auto"/>
        <w:ind w:left="720"/>
        <w:contextualSpacing/>
      </w:pPr>
      <w:r w:rsidR="63A697F5">
        <w:rPr/>
        <w:t>rural_outages</w:t>
      </w:r>
      <w:r w:rsidR="63A697F5">
        <w:rPr/>
        <w:t xml:space="preserve"> = </w:t>
      </w:r>
      <w:r w:rsidR="63A697F5">
        <w:rPr/>
        <w:t>df</w:t>
      </w:r>
      <w:r w:rsidR="63A697F5">
        <w:rPr/>
        <w:t>[</w:t>
      </w:r>
      <w:r w:rsidR="63A697F5">
        <w:rPr/>
        <w:t>df.Area</w:t>
      </w:r>
      <w:r w:rsidR="63A697F5">
        <w:rPr/>
        <w:t xml:space="preserve"> == 'Rural'].</w:t>
      </w:r>
      <w:r w:rsidR="63A697F5">
        <w:rPr/>
        <w:t>Outage_sec_perweek</w:t>
      </w:r>
    </w:p>
    <w:p w:rsidR="63A697F5" w:rsidP="0C0CA6A9" w:rsidRDefault="63A697F5" w14:paraId="4862847F" w14:textId="0E88C14C">
      <w:pPr>
        <w:pStyle w:val="Normal"/>
        <w:spacing w:line="360" w:lineRule="auto"/>
        <w:ind w:left="720"/>
        <w:contextualSpacing/>
      </w:pPr>
      <w:r w:rsidR="63A697F5">
        <w:rPr/>
        <w:t>urban_outages</w:t>
      </w:r>
      <w:r w:rsidR="63A697F5">
        <w:rPr/>
        <w:t xml:space="preserve"> = </w:t>
      </w:r>
      <w:r w:rsidR="63A697F5">
        <w:rPr/>
        <w:t>df</w:t>
      </w:r>
      <w:r w:rsidR="63A697F5">
        <w:rPr/>
        <w:t>[</w:t>
      </w:r>
      <w:r w:rsidR="63A697F5">
        <w:rPr/>
        <w:t>df.Area</w:t>
      </w:r>
      <w:r w:rsidR="63A697F5">
        <w:rPr/>
        <w:t xml:space="preserve"> == 'Urban'].</w:t>
      </w:r>
      <w:r w:rsidR="63A697F5">
        <w:rPr/>
        <w:t>Outage_sec_perweek</w:t>
      </w:r>
    </w:p>
    <w:p w:rsidR="63A697F5" w:rsidP="0C0CA6A9" w:rsidRDefault="63A697F5" w14:paraId="257B394A" w14:textId="52AE43D0">
      <w:pPr>
        <w:pStyle w:val="Normal"/>
        <w:spacing w:line="360" w:lineRule="auto"/>
        <w:ind w:left="720"/>
      </w:pPr>
      <w:r w:rsidR="63A697F5">
        <w:rPr/>
        <w:t>suburban_outages</w:t>
      </w:r>
      <w:r w:rsidR="63A697F5">
        <w:rPr/>
        <w:t xml:space="preserve"> = </w:t>
      </w:r>
      <w:r w:rsidR="63A697F5">
        <w:rPr/>
        <w:t>df</w:t>
      </w:r>
      <w:r w:rsidR="63A697F5">
        <w:rPr/>
        <w:t>[</w:t>
      </w:r>
      <w:r w:rsidR="63A697F5">
        <w:rPr/>
        <w:t>df.Area</w:t>
      </w:r>
      <w:r w:rsidR="63A697F5">
        <w:rPr/>
        <w:t xml:space="preserve"> == 'Suburban'].</w:t>
      </w:r>
      <w:r w:rsidR="63A697F5">
        <w:rPr/>
        <w:t>Outage_sec_perweek</w:t>
      </w:r>
    </w:p>
    <w:p w:rsidR="63A697F5" w:rsidP="0C0CA6A9" w:rsidRDefault="63A697F5" w14:paraId="446958B2" w14:textId="12F96D78">
      <w:pPr>
        <w:pStyle w:val="Normal"/>
        <w:spacing w:line="360" w:lineRule="auto"/>
        <w:ind w:left="720"/>
        <w:contextualSpacing/>
      </w:pPr>
      <w:r w:rsidR="63A697F5">
        <w:rPr/>
        <w:t xml:space="preserve"># </w:t>
      </w:r>
      <w:r w:rsidR="63A697F5">
        <w:rPr/>
        <w:t>run</w:t>
      </w:r>
      <w:r w:rsidR="63A697F5">
        <w:rPr/>
        <w:t xml:space="preserve"> the </w:t>
      </w:r>
      <w:r w:rsidR="63A697F5">
        <w:rPr/>
        <w:t>anova</w:t>
      </w:r>
      <w:r w:rsidR="63A697F5">
        <w:rPr/>
        <w:t xml:space="preserve"> test</w:t>
      </w:r>
    </w:p>
    <w:p w:rsidR="63A697F5" w:rsidP="0C0CA6A9" w:rsidRDefault="63A697F5" w14:paraId="3E2C6715" w14:textId="34336F00">
      <w:pPr>
        <w:pStyle w:val="Normal"/>
        <w:spacing w:line="360" w:lineRule="auto"/>
        <w:ind w:left="720"/>
        <w:contextualSpacing/>
      </w:pPr>
      <w:r w:rsidR="63A697F5">
        <w:rPr/>
        <w:t>anova</w:t>
      </w:r>
      <w:r w:rsidR="63A697F5">
        <w:rPr/>
        <w:t xml:space="preserve"> = </w:t>
      </w:r>
      <w:r w:rsidR="63A697F5">
        <w:rPr/>
        <w:t>stats.f_oneway</w:t>
      </w:r>
      <w:r w:rsidR="63A697F5">
        <w:rPr/>
        <w:t>(</w:t>
      </w:r>
      <w:r w:rsidR="63A697F5">
        <w:rPr/>
        <w:t>rural_outages</w:t>
      </w:r>
      <w:r w:rsidR="63A697F5">
        <w:rPr/>
        <w:t xml:space="preserve">, </w:t>
      </w:r>
      <w:r w:rsidR="63A697F5">
        <w:rPr/>
        <w:t>urban_outages</w:t>
      </w:r>
      <w:r w:rsidR="63A697F5">
        <w:rPr/>
        <w:t xml:space="preserve">, </w:t>
      </w:r>
      <w:r w:rsidR="63A697F5">
        <w:rPr/>
        <w:t>suburban_outages</w:t>
      </w:r>
      <w:r w:rsidR="63A697F5">
        <w:rPr/>
        <w:t>)</w:t>
      </w:r>
    </w:p>
    <w:p w:rsidR="63A697F5" w:rsidP="0C0CA6A9" w:rsidRDefault="63A697F5" w14:paraId="533652ED" w14:textId="1E66BA16">
      <w:pPr>
        <w:pStyle w:val="Normal"/>
        <w:spacing w:line="360" w:lineRule="auto"/>
        <w:ind w:left="720"/>
      </w:pPr>
      <w:r w:rsidR="63A697F5">
        <w:rPr/>
        <w:t>print(</w:t>
      </w:r>
      <w:r w:rsidR="63A697F5">
        <w:rPr/>
        <w:t>anova</w:t>
      </w:r>
      <w:r w:rsidR="63A697F5">
        <w:rPr/>
        <w:t>)</w:t>
      </w:r>
    </w:p>
    <w:p w:rsidR="0A4145F5" w:rsidP="0EE31875" w:rsidRDefault="0A4145F5" w14:paraId="4F471725" w14:textId="217D24FD">
      <w:pPr>
        <w:spacing w:line="360" w:lineRule="auto"/>
      </w:pPr>
      <w:r w:rsidR="0A4145F5">
        <w:rPr/>
        <w:t>B2, Output</w:t>
      </w:r>
    </w:p>
    <w:p w:rsidR="375D6F7A" w:rsidP="2BB6FA98" w:rsidRDefault="375D6F7A" w14:paraId="7E082DF1" w14:textId="0B80FAEC">
      <w:pPr>
        <w:pStyle w:val="ListParagraph"/>
        <w:numPr>
          <w:ilvl w:val="0"/>
          <w:numId w:val="5"/>
        </w:numPr>
        <w:spacing w:line="360" w:lineRule="auto"/>
        <w:rPr/>
      </w:pPr>
      <w:r w:rsidR="375D6F7A">
        <w:rPr/>
        <w:t>F_onewayResult</w:t>
      </w:r>
      <w:r w:rsidR="375D6F7A">
        <w:rPr/>
        <w:t>(statistic=</w:t>
      </w:r>
      <w:r w:rsidR="375D6F7A">
        <w:rPr/>
        <w:t>np.float</w:t>
      </w:r>
      <w:r w:rsidR="375D6F7A">
        <w:rPr/>
        <w:t xml:space="preserve">64(0.20068072990084995), </w:t>
      </w:r>
      <w:r w:rsidR="375D6F7A">
        <w:rPr/>
        <w:t>pvalue</w:t>
      </w:r>
      <w:r w:rsidR="375D6F7A">
        <w:rPr/>
        <w:t>=</w:t>
      </w:r>
      <w:r w:rsidR="375D6F7A">
        <w:rPr/>
        <w:t>np.float</w:t>
      </w:r>
      <w:r w:rsidR="375D6F7A">
        <w:rPr/>
        <w:t>64(0.8181769041463699))</w:t>
      </w:r>
    </w:p>
    <w:p w:rsidR="0A4145F5" w:rsidP="0EE31875" w:rsidRDefault="0A4145F5" w14:paraId="5C73AE94" w14:textId="5AB26A3C">
      <w:pPr>
        <w:spacing w:line="360" w:lineRule="auto"/>
      </w:pPr>
      <w:r w:rsidR="0A4145F5">
        <w:rPr/>
        <w:t>B3, Justification</w:t>
      </w:r>
    </w:p>
    <w:p w:rsidR="466EB7DB" w:rsidP="555116D3" w:rsidRDefault="466EB7DB" w14:paraId="0C8397ED" w14:textId="3563157C">
      <w:pPr>
        <w:pStyle w:val="ListParagraph"/>
        <w:numPr>
          <w:ilvl w:val="0"/>
          <w:numId w:val="6"/>
        </w:numPr>
        <w:spacing w:line="360" w:lineRule="auto"/>
        <w:rPr/>
      </w:pPr>
      <w:r w:rsidR="466EB7DB">
        <w:rPr/>
        <w:t xml:space="preserve">A </w:t>
      </w:r>
      <w:r w:rsidR="466EB7DB">
        <w:rPr/>
        <w:t>oneway</w:t>
      </w:r>
      <w:r w:rsidR="466EB7DB">
        <w:rPr/>
        <w:t xml:space="preserve"> ANOVA test was chosen because there are 3 </w:t>
      </w:r>
      <w:r w:rsidR="0CFFEFBC">
        <w:rPr/>
        <w:t xml:space="preserve">factors </w:t>
      </w:r>
      <w:r w:rsidR="466EB7DB">
        <w:rPr/>
        <w:t xml:space="preserve">in the </w:t>
      </w:r>
      <w:r w:rsidR="0CC98E53">
        <w:rPr/>
        <w:t xml:space="preserve">categorical </w:t>
      </w:r>
      <w:r w:rsidR="466EB7DB">
        <w:rPr/>
        <w:t>Are</w:t>
      </w:r>
      <w:r w:rsidR="299CF045">
        <w:rPr/>
        <w:t>a c</w:t>
      </w:r>
      <w:r w:rsidR="073B92CD">
        <w:rPr/>
        <w:t xml:space="preserve">olumn </w:t>
      </w:r>
      <w:r w:rsidR="466EB7DB">
        <w:rPr/>
        <w:t xml:space="preserve">and the </w:t>
      </w:r>
      <w:r w:rsidR="466EB7DB">
        <w:rPr/>
        <w:t>Outage_sec_perweek</w:t>
      </w:r>
      <w:r w:rsidR="466EB7DB">
        <w:rPr/>
        <w:t xml:space="preserve"> </w:t>
      </w:r>
      <w:r w:rsidR="648A3506">
        <w:rPr/>
        <w:t xml:space="preserve">is a </w:t>
      </w:r>
      <w:r w:rsidR="0DE50562">
        <w:rPr/>
        <w:t xml:space="preserve">continuous </w:t>
      </w:r>
      <w:r w:rsidR="648A3506">
        <w:rPr/>
        <w:t>variable.</w:t>
      </w:r>
      <w:r w:rsidR="6B03A00F">
        <w:rPr/>
        <w:t xml:space="preserve"> I wanted to compare the means between the different areas to find out if one had a much higher outage than the others on average.</w:t>
      </w:r>
    </w:p>
    <w:p w:rsidR="6B3DCE60" w:rsidP="0EE31875" w:rsidRDefault="6B3DCE60" w14:paraId="3EBFDE2B" w14:textId="3412FB02">
      <w:pPr>
        <w:spacing w:line="360" w:lineRule="auto"/>
      </w:pPr>
      <w:r w:rsidR="6B3DCE60">
        <w:rPr/>
        <w:t>C, Univariate Statistics</w:t>
      </w:r>
    </w:p>
    <w:p w:rsidR="18905ECE" w:rsidP="555116D3" w:rsidRDefault="18905ECE" w14:paraId="4A9E7087" w14:textId="59967FB4">
      <w:pPr>
        <w:pStyle w:val="ListParagraph"/>
        <w:numPr>
          <w:ilvl w:val="0"/>
          <w:numId w:val="7"/>
        </w:numPr>
        <w:spacing w:line="360" w:lineRule="auto"/>
        <w:rPr/>
      </w:pPr>
      <w:r w:rsidR="18905ECE">
        <w:rPr/>
        <w:t>Continuous Variables</w:t>
      </w:r>
    </w:p>
    <w:p w:rsidR="266F59C5" w:rsidP="555116D3" w:rsidRDefault="266F59C5" w14:paraId="1D938B74" w14:textId="0E394206">
      <w:pPr>
        <w:pStyle w:val="ListParagraph"/>
        <w:numPr>
          <w:ilvl w:val="1"/>
          <w:numId w:val="7"/>
        </w:numPr>
        <w:spacing w:line="360" w:lineRule="auto"/>
        <w:rPr/>
      </w:pPr>
      <w:r w:rsidR="37C6806D">
        <w:rPr/>
        <w:t>Outage_sec_perweek</w:t>
      </w:r>
      <w:r w:rsidR="66F8C0BE">
        <w:rPr/>
        <w:t xml:space="preserve"> – normal distribution</w:t>
      </w:r>
    </w:p>
    <w:p w:rsidR="2A52388C" w:rsidP="110B4AE1" w:rsidRDefault="2A52388C" w14:paraId="72854235" w14:textId="2C2EA495">
      <w:pPr>
        <w:pStyle w:val="ListParagraph"/>
        <w:numPr>
          <w:ilvl w:val="2"/>
          <w:numId w:val="7"/>
        </w:numPr>
        <w:spacing w:line="360" w:lineRule="auto"/>
        <w:rPr/>
      </w:pPr>
      <w:r w:rsidR="2A52388C">
        <w:rPr/>
        <w:t>c</w:t>
      </w:r>
      <w:r w:rsidR="557FC91F">
        <w:rPr/>
        <w:t>ount: 10</w:t>
      </w:r>
      <w:r w:rsidR="08E75415">
        <w:rPr/>
        <w:t>000.000000</w:t>
      </w:r>
    </w:p>
    <w:p w:rsidR="7200AAEC" w:rsidP="110B4AE1" w:rsidRDefault="7200AAEC" w14:paraId="5ED18D70" w14:textId="2F568949">
      <w:pPr>
        <w:pStyle w:val="ListParagraph"/>
        <w:numPr>
          <w:ilvl w:val="2"/>
          <w:numId w:val="7"/>
        </w:numPr>
        <w:spacing w:line="360" w:lineRule="auto"/>
        <w:rPr/>
      </w:pPr>
      <w:r w:rsidR="7200AAEC">
        <w:rPr/>
        <w:t>m</w:t>
      </w:r>
      <w:r w:rsidR="557FC91F">
        <w:rPr/>
        <w:t xml:space="preserve">ean: </w:t>
      </w:r>
      <w:r w:rsidR="2F412B13">
        <w:rPr/>
        <w:t>10.001848</w:t>
      </w:r>
    </w:p>
    <w:p w:rsidR="46C3797F" w:rsidP="110B4AE1" w:rsidRDefault="46C3797F" w14:paraId="51F055D3" w14:textId="606A0A20">
      <w:pPr>
        <w:pStyle w:val="ListParagraph"/>
        <w:numPr>
          <w:ilvl w:val="2"/>
          <w:numId w:val="7"/>
        </w:numPr>
        <w:spacing w:line="360" w:lineRule="auto"/>
        <w:rPr/>
      </w:pPr>
      <w:r w:rsidR="46C3797F">
        <w:rPr/>
        <w:t>std</w:t>
      </w:r>
      <w:r w:rsidR="557FC91F">
        <w:rPr/>
        <w:t xml:space="preserve">: </w:t>
      </w:r>
      <w:r w:rsidR="56ACF00C">
        <w:rPr/>
        <w:t>2.976019</w:t>
      </w:r>
    </w:p>
    <w:p w:rsidR="17B5874C" w:rsidP="110B4AE1" w:rsidRDefault="17B5874C" w14:paraId="260A1B31" w14:textId="7835B472">
      <w:pPr>
        <w:pStyle w:val="ListParagraph"/>
        <w:numPr>
          <w:ilvl w:val="2"/>
          <w:numId w:val="7"/>
        </w:numPr>
        <w:spacing w:line="360" w:lineRule="auto"/>
        <w:rPr/>
      </w:pPr>
      <w:r w:rsidR="17B5874C">
        <w:rPr/>
        <w:t>min</w:t>
      </w:r>
      <w:r w:rsidR="557FC91F">
        <w:rPr/>
        <w:t xml:space="preserve">: </w:t>
      </w:r>
      <w:r w:rsidR="268B51D3">
        <w:rPr/>
        <w:t>0.099747</w:t>
      </w:r>
    </w:p>
    <w:p w:rsidR="79FA5A87" w:rsidP="110B4AE1" w:rsidRDefault="79FA5A87" w14:paraId="21438E66" w14:textId="7DDF62CF">
      <w:pPr>
        <w:pStyle w:val="ListParagraph"/>
        <w:numPr>
          <w:ilvl w:val="2"/>
          <w:numId w:val="7"/>
        </w:numPr>
        <w:spacing w:line="360" w:lineRule="auto"/>
        <w:rPr/>
      </w:pPr>
      <w:r w:rsidR="79FA5A87">
        <w:rPr/>
        <w:t>25%</w:t>
      </w:r>
      <w:r w:rsidR="557FC91F">
        <w:rPr/>
        <w:t xml:space="preserve">: </w:t>
      </w:r>
      <w:r w:rsidR="1C299FFB">
        <w:rPr/>
        <w:t>8.018214</w:t>
      </w:r>
    </w:p>
    <w:p w:rsidR="6CEACCDB" w:rsidP="110B4AE1" w:rsidRDefault="6CEACCDB" w14:paraId="7A5469AE" w14:textId="65138E81">
      <w:pPr>
        <w:pStyle w:val="ListParagraph"/>
        <w:numPr>
          <w:ilvl w:val="2"/>
          <w:numId w:val="7"/>
        </w:numPr>
        <w:spacing w:line="360" w:lineRule="auto"/>
        <w:rPr/>
      </w:pPr>
      <w:r w:rsidR="6CEACCDB">
        <w:rPr/>
        <w:t>50%</w:t>
      </w:r>
      <w:r w:rsidR="557FC91F">
        <w:rPr/>
        <w:t xml:space="preserve">: </w:t>
      </w:r>
      <w:r w:rsidR="3D774EA5">
        <w:rPr/>
        <w:t>10.018560</w:t>
      </w:r>
    </w:p>
    <w:p w:rsidR="4813EB17" w:rsidP="110B4AE1" w:rsidRDefault="4813EB17" w14:paraId="7FCB544E" w14:textId="6A5FF7F0">
      <w:pPr>
        <w:pStyle w:val="ListParagraph"/>
        <w:numPr>
          <w:ilvl w:val="2"/>
          <w:numId w:val="7"/>
        </w:numPr>
        <w:spacing w:line="360" w:lineRule="auto"/>
        <w:rPr/>
      </w:pPr>
      <w:r w:rsidR="4813EB17">
        <w:rPr/>
        <w:t xml:space="preserve">75%: </w:t>
      </w:r>
      <w:r w:rsidR="3710D46B">
        <w:rPr/>
        <w:t>11.969485</w:t>
      </w:r>
    </w:p>
    <w:p w:rsidR="4813EB17" w:rsidP="110B4AE1" w:rsidRDefault="4813EB17" w14:paraId="1FB80EE6" w14:textId="7F568480">
      <w:pPr>
        <w:pStyle w:val="ListParagraph"/>
        <w:numPr>
          <w:ilvl w:val="2"/>
          <w:numId w:val="7"/>
        </w:numPr>
        <w:spacing w:line="360" w:lineRule="auto"/>
        <w:rPr/>
      </w:pPr>
      <w:r w:rsidR="4813EB17">
        <w:rPr/>
        <w:t>m</w:t>
      </w:r>
      <w:r w:rsidR="557FC91F">
        <w:rPr/>
        <w:t xml:space="preserve">ax: </w:t>
      </w:r>
      <w:r w:rsidR="3E84663B">
        <w:rPr/>
        <w:t>21.207230</w:t>
      </w:r>
    </w:p>
    <w:p w:rsidR="266F59C5" w:rsidP="555116D3" w:rsidRDefault="266F59C5" w14:paraId="1432C23C" w14:textId="09CC2500">
      <w:pPr>
        <w:pStyle w:val="ListParagraph"/>
        <w:numPr>
          <w:ilvl w:val="1"/>
          <w:numId w:val="7"/>
        </w:numPr>
        <w:spacing w:line="360" w:lineRule="auto"/>
        <w:rPr/>
      </w:pPr>
      <w:r w:rsidR="37C6806D">
        <w:rPr/>
        <w:t>Bandwidth_GB_Year</w:t>
      </w:r>
      <w:r w:rsidR="1CFE01D3">
        <w:rPr/>
        <w:t xml:space="preserve"> – bimodal distribution</w:t>
      </w:r>
    </w:p>
    <w:p w:rsidR="3292FA47" w:rsidP="110B4AE1" w:rsidRDefault="3292FA47" w14:paraId="77269063" w14:textId="1E725D3D">
      <w:pPr>
        <w:pStyle w:val="ListParagraph"/>
        <w:numPr>
          <w:ilvl w:val="2"/>
          <w:numId w:val="7"/>
        </w:numPr>
        <w:spacing w:line="360" w:lineRule="auto"/>
        <w:rPr/>
      </w:pPr>
      <w:r w:rsidR="3292FA47">
        <w:rPr/>
        <w:t>count: 10000.000000</w:t>
      </w:r>
    </w:p>
    <w:p w:rsidR="3292FA47" w:rsidP="110B4AE1" w:rsidRDefault="3292FA47" w14:paraId="2127CCDB" w14:textId="78243DAE">
      <w:pPr>
        <w:pStyle w:val="ListParagraph"/>
        <w:numPr>
          <w:ilvl w:val="2"/>
          <w:numId w:val="7"/>
        </w:numPr>
        <w:spacing w:line="360" w:lineRule="auto"/>
        <w:rPr/>
      </w:pPr>
      <w:r w:rsidR="3292FA47">
        <w:rPr/>
        <w:t>mean: 3392.341550</w:t>
      </w:r>
    </w:p>
    <w:p w:rsidR="3292FA47" w:rsidP="110B4AE1" w:rsidRDefault="3292FA47" w14:paraId="2E27C10B" w14:textId="554372D8">
      <w:pPr>
        <w:pStyle w:val="ListParagraph"/>
        <w:numPr>
          <w:ilvl w:val="2"/>
          <w:numId w:val="7"/>
        </w:numPr>
        <w:spacing w:line="360" w:lineRule="auto"/>
        <w:rPr/>
      </w:pPr>
      <w:r w:rsidR="3292FA47">
        <w:rPr/>
        <w:t xml:space="preserve">std: </w:t>
      </w:r>
      <w:r w:rsidR="4EAF4CC6">
        <w:rPr/>
        <w:t>2185.294852</w:t>
      </w:r>
    </w:p>
    <w:p w:rsidR="3292FA47" w:rsidP="110B4AE1" w:rsidRDefault="3292FA47" w14:paraId="05A4E46A" w14:textId="77B10BFD">
      <w:pPr>
        <w:pStyle w:val="ListParagraph"/>
        <w:numPr>
          <w:ilvl w:val="2"/>
          <w:numId w:val="7"/>
        </w:numPr>
        <w:spacing w:line="360" w:lineRule="auto"/>
        <w:rPr/>
      </w:pPr>
      <w:r w:rsidR="3292FA47">
        <w:rPr/>
        <w:t xml:space="preserve">min: </w:t>
      </w:r>
      <w:r w:rsidR="3F27B242">
        <w:rPr/>
        <w:t>155.506715</w:t>
      </w:r>
    </w:p>
    <w:p w:rsidR="3292FA47" w:rsidP="110B4AE1" w:rsidRDefault="3292FA47" w14:paraId="133D9876" w14:textId="19774199">
      <w:pPr>
        <w:pStyle w:val="ListParagraph"/>
        <w:numPr>
          <w:ilvl w:val="2"/>
          <w:numId w:val="7"/>
        </w:numPr>
        <w:spacing w:line="360" w:lineRule="auto"/>
        <w:rPr/>
      </w:pPr>
      <w:r w:rsidR="3292FA47">
        <w:rPr/>
        <w:t xml:space="preserve">25%: </w:t>
      </w:r>
      <w:r w:rsidR="7143D4BE">
        <w:rPr/>
        <w:t>1236.470827</w:t>
      </w:r>
    </w:p>
    <w:p w:rsidR="3292FA47" w:rsidP="110B4AE1" w:rsidRDefault="3292FA47" w14:paraId="7472064A" w14:textId="4604A2E1">
      <w:pPr>
        <w:pStyle w:val="ListParagraph"/>
        <w:numPr>
          <w:ilvl w:val="2"/>
          <w:numId w:val="7"/>
        </w:numPr>
        <w:spacing w:line="360" w:lineRule="auto"/>
        <w:rPr/>
      </w:pPr>
      <w:r w:rsidR="3292FA47">
        <w:rPr/>
        <w:t xml:space="preserve">50%: </w:t>
      </w:r>
      <w:r w:rsidR="739FE4A6">
        <w:rPr/>
        <w:t>3279.536903</w:t>
      </w:r>
    </w:p>
    <w:p w:rsidR="3292FA47" w:rsidP="110B4AE1" w:rsidRDefault="3292FA47" w14:paraId="5BBA4811" w14:textId="17778EF9">
      <w:pPr>
        <w:pStyle w:val="ListParagraph"/>
        <w:numPr>
          <w:ilvl w:val="2"/>
          <w:numId w:val="7"/>
        </w:numPr>
        <w:spacing w:line="360" w:lineRule="auto"/>
        <w:rPr/>
      </w:pPr>
      <w:r w:rsidR="3292FA47">
        <w:rPr/>
        <w:t xml:space="preserve">75%: </w:t>
      </w:r>
      <w:r w:rsidR="650C3556">
        <w:rPr/>
        <w:t>5586.141370</w:t>
      </w:r>
    </w:p>
    <w:p w:rsidR="3292FA47" w:rsidP="110B4AE1" w:rsidRDefault="3292FA47" w14:paraId="3316B9E2" w14:textId="62936130">
      <w:pPr>
        <w:pStyle w:val="ListParagraph"/>
        <w:numPr>
          <w:ilvl w:val="2"/>
          <w:numId w:val="7"/>
        </w:numPr>
        <w:spacing w:line="360" w:lineRule="auto"/>
        <w:rPr/>
      </w:pPr>
      <w:r w:rsidR="3292FA47">
        <w:rPr/>
        <w:t xml:space="preserve">max: </w:t>
      </w:r>
      <w:r w:rsidR="0E6D06A0">
        <w:rPr/>
        <w:t>7158.981530</w:t>
      </w:r>
    </w:p>
    <w:p w:rsidR="18905ECE" w:rsidP="555116D3" w:rsidRDefault="18905ECE" w14:paraId="69161D9A" w14:textId="3C3CB1D6">
      <w:pPr>
        <w:pStyle w:val="ListParagraph"/>
        <w:numPr>
          <w:ilvl w:val="0"/>
          <w:numId w:val="7"/>
        </w:numPr>
        <w:spacing w:line="360" w:lineRule="auto"/>
        <w:rPr/>
      </w:pPr>
      <w:r w:rsidR="18905ECE">
        <w:rPr/>
        <w:t>Categorical Variables</w:t>
      </w:r>
    </w:p>
    <w:p w:rsidR="78C0ACC5" w:rsidP="555116D3" w:rsidRDefault="78C0ACC5" w14:paraId="107A5D59" w14:textId="6BC5429D">
      <w:pPr>
        <w:pStyle w:val="ListParagraph"/>
        <w:numPr>
          <w:ilvl w:val="1"/>
          <w:numId w:val="7"/>
        </w:numPr>
        <w:spacing w:line="360" w:lineRule="auto"/>
        <w:rPr/>
      </w:pPr>
      <w:r w:rsidR="2EEC3744">
        <w:rPr/>
        <w:t xml:space="preserve">Area - </w:t>
      </w:r>
      <w:r w:rsidR="00E2301B">
        <w:rPr/>
        <w:t>uniform distribution</w:t>
      </w:r>
    </w:p>
    <w:p w:rsidR="21BB8E30" w:rsidP="110B4AE1" w:rsidRDefault="21BB8E30" w14:paraId="1BB7207C" w14:textId="0093F8AE">
      <w:pPr>
        <w:pStyle w:val="ListParagraph"/>
        <w:numPr>
          <w:ilvl w:val="2"/>
          <w:numId w:val="7"/>
        </w:numPr>
        <w:spacing w:line="360" w:lineRule="auto"/>
        <w:rPr/>
      </w:pPr>
      <w:r w:rsidR="21BB8E30">
        <w:rPr/>
        <w:t>Frequency Table</w:t>
      </w:r>
    </w:p>
    <w:p w:rsidR="3B522F33" w:rsidP="110B4AE1" w:rsidRDefault="3B522F33" w14:paraId="3C485C22" w14:textId="4AC81989">
      <w:pPr>
        <w:pStyle w:val="ListParagraph"/>
        <w:numPr>
          <w:ilvl w:val="3"/>
          <w:numId w:val="7"/>
        </w:numPr>
        <w:spacing w:line="360" w:lineRule="auto"/>
        <w:rPr/>
      </w:pPr>
      <w:r w:rsidR="3B522F33">
        <w:rPr/>
        <w:t>Suburban: 3346</w:t>
      </w:r>
    </w:p>
    <w:p w:rsidR="3B522F33" w:rsidP="110B4AE1" w:rsidRDefault="3B522F33" w14:paraId="1CEB2E34" w14:textId="7B091A0C">
      <w:pPr>
        <w:pStyle w:val="ListParagraph"/>
        <w:numPr>
          <w:ilvl w:val="3"/>
          <w:numId w:val="7"/>
        </w:numPr>
        <w:spacing w:line="360" w:lineRule="auto"/>
        <w:rPr/>
      </w:pPr>
      <w:r w:rsidR="3B522F33">
        <w:rPr/>
        <w:t>Urban: 3327</w:t>
      </w:r>
    </w:p>
    <w:p w:rsidR="3B522F33" w:rsidP="110B4AE1" w:rsidRDefault="3B522F33" w14:paraId="068B35CD" w14:textId="32F49417">
      <w:pPr>
        <w:pStyle w:val="ListParagraph"/>
        <w:numPr>
          <w:ilvl w:val="3"/>
          <w:numId w:val="7"/>
        </w:numPr>
        <w:spacing w:line="360" w:lineRule="auto"/>
        <w:rPr/>
      </w:pPr>
      <w:r w:rsidR="3B522F33">
        <w:rPr/>
        <w:t>Rural: 3327</w:t>
      </w:r>
    </w:p>
    <w:p w:rsidR="78C0ACC5" w:rsidP="555116D3" w:rsidRDefault="78C0ACC5" w14:paraId="77F0B10E" w14:textId="24E2A7AC">
      <w:pPr>
        <w:pStyle w:val="ListParagraph"/>
        <w:numPr>
          <w:ilvl w:val="1"/>
          <w:numId w:val="7"/>
        </w:numPr>
        <w:spacing w:line="360" w:lineRule="auto"/>
        <w:rPr/>
      </w:pPr>
      <w:r w:rsidR="2EEC3744">
        <w:rPr/>
        <w:t>C</w:t>
      </w:r>
      <w:r w:rsidR="20FA2F07">
        <w:rPr/>
        <w:t>ontract</w:t>
      </w:r>
      <w:r w:rsidR="2EEC3744">
        <w:rPr/>
        <w:t xml:space="preserve"> - </w:t>
      </w:r>
      <w:r w:rsidR="78DAAB71">
        <w:rPr/>
        <w:t>right-skewed distribution</w:t>
      </w:r>
    </w:p>
    <w:p w:rsidR="234CF377" w:rsidP="110B4AE1" w:rsidRDefault="234CF377" w14:paraId="7E60AC0F" w14:textId="59D06B4E">
      <w:pPr>
        <w:pStyle w:val="ListParagraph"/>
        <w:numPr>
          <w:ilvl w:val="2"/>
          <w:numId w:val="7"/>
        </w:numPr>
        <w:spacing w:line="360" w:lineRule="auto"/>
        <w:rPr/>
      </w:pPr>
      <w:r w:rsidR="234CF377">
        <w:rPr/>
        <w:t>Frequency Table</w:t>
      </w:r>
    </w:p>
    <w:p w:rsidR="41DF01C8" w:rsidP="110B4AE1" w:rsidRDefault="41DF01C8" w14:paraId="4CF5FD7F" w14:textId="41E0A014">
      <w:pPr>
        <w:pStyle w:val="ListParagraph"/>
        <w:numPr>
          <w:ilvl w:val="3"/>
          <w:numId w:val="7"/>
        </w:numPr>
        <w:spacing w:line="360" w:lineRule="auto"/>
        <w:rPr/>
      </w:pPr>
      <w:r w:rsidR="41DF01C8">
        <w:rPr/>
        <w:t>Month-to-month: 5456</w:t>
      </w:r>
    </w:p>
    <w:p w:rsidR="41DF01C8" w:rsidP="110B4AE1" w:rsidRDefault="41DF01C8" w14:paraId="6B062F4B" w14:textId="347A70DF">
      <w:pPr>
        <w:pStyle w:val="ListParagraph"/>
        <w:numPr>
          <w:ilvl w:val="3"/>
          <w:numId w:val="7"/>
        </w:numPr>
        <w:spacing w:line="360" w:lineRule="auto"/>
        <w:rPr/>
      </w:pPr>
      <w:r w:rsidR="41DF01C8">
        <w:rPr/>
        <w:t>Two Year: 2442</w:t>
      </w:r>
    </w:p>
    <w:p w:rsidR="41DF01C8" w:rsidP="110B4AE1" w:rsidRDefault="41DF01C8" w14:paraId="7B69D6B8" w14:textId="29B84063">
      <w:pPr>
        <w:pStyle w:val="ListParagraph"/>
        <w:numPr>
          <w:ilvl w:val="3"/>
          <w:numId w:val="7"/>
        </w:numPr>
        <w:spacing w:line="360" w:lineRule="auto"/>
        <w:rPr/>
      </w:pPr>
      <w:r w:rsidR="41DF01C8">
        <w:rPr/>
        <w:t>One year: 2102</w:t>
      </w:r>
    </w:p>
    <w:p w:rsidR="6B3DCE60" w:rsidP="0EE31875" w:rsidRDefault="6B3DCE60" w14:paraId="7B87B0B0" w14:textId="6B3DE76E">
      <w:pPr>
        <w:spacing w:line="360" w:lineRule="auto"/>
      </w:pPr>
      <w:r w:rsidR="6B3DCE60">
        <w:rPr/>
        <w:t>C1, Visual of Findings for Univariate Statistics</w:t>
      </w:r>
    </w:p>
    <w:p w:rsidR="19C4911C" w:rsidP="38737C14" w:rsidRDefault="19C4911C" w14:paraId="2E409D48" w14:textId="0F42E09E">
      <w:pPr>
        <w:pStyle w:val="ListParagraph"/>
        <w:numPr>
          <w:ilvl w:val="0"/>
          <w:numId w:val="8"/>
        </w:numPr>
        <w:spacing w:line="360" w:lineRule="auto"/>
        <w:rPr/>
      </w:pPr>
      <w:r w:rsidR="19C4911C">
        <w:rPr/>
        <w:t>Outage_sec</w:t>
      </w:r>
      <w:r w:rsidR="19C4911C">
        <w:rPr/>
        <w:t>_perweek</w:t>
      </w:r>
    </w:p>
    <w:p w:rsidR="63595611" w:rsidP="38737C14" w:rsidRDefault="63595611" w14:paraId="5A3455DF" w14:textId="1BF1E0B4">
      <w:pPr>
        <w:pStyle w:val="ListParagraph"/>
        <w:spacing w:line="360" w:lineRule="auto"/>
        <w:ind w:left="0"/>
        <w:jc w:val="center"/>
      </w:pPr>
      <w:r w:rsidR="63595611">
        <w:drawing>
          <wp:inline wp14:editId="4CBEC813" wp14:anchorId="309A4694">
            <wp:extent cx="3271505" cy="2479843"/>
            <wp:effectExtent l="0" t="0" r="0" b="0"/>
            <wp:docPr id="121996518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e1ce06f2139483b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271505" cy="247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C4911C" w:rsidP="38737C14" w:rsidRDefault="19C4911C" w14:paraId="0002B6C5" w14:textId="4B7FBD15">
      <w:pPr>
        <w:pStyle w:val="ListParagraph"/>
        <w:numPr>
          <w:ilvl w:val="0"/>
          <w:numId w:val="8"/>
        </w:numPr>
        <w:spacing w:line="360" w:lineRule="auto"/>
        <w:rPr/>
      </w:pPr>
      <w:r w:rsidR="19C4911C">
        <w:rPr/>
        <w:t>Bandwidth_GB_Year</w:t>
      </w:r>
    </w:p>
    <w:p w:rsidR="19FCBAAA" w:rsidP="38737C14" w:rsidRDefault="19FCBAAA" w14:paraId="3CC23E27" w14:textId="79CD6B8D">
      <w:pPr>
        <w:pStyle w:val="Normal"/>
        <w:spacing w:line="360" w:lineRule="auto"/>
        <w:ind w:left="0"/>
        <w:jc w:val="center"/>
      </w:pPr>
      <w:r w:rsidR="4FF184E9">
        <w:drawing>
          <wp:inline wp14:editId="7E041936" wp14:anchorId="79A97E0F">
            <wp:extent cx="3124942" cy="2313659"/>
            <wp:effectExtent l="0" t="0" r="0" b="0"/>
            <wp:docPr id="180053475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367c8f76ae24d8d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124942" cy="2313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C4911C" w:rsidP="38737C14" w:rsidRDefault="19C4911C" w14:paraId="2851FFE3" w14:textId="19ABBCF7">
      <w:pPr>
        <w:pStyle w:val="ListParagraph"/>
        <w:numPr>
          <w:ilvl w:val="0"/>
          <w:numId w:val="8"/>
        </w:numPr>
        <w:spacing w:line="360" w:lineRule="auto"/>
        <w:rPr/>
      </w:pPr>
      <w:r w:rsidR="19C4911C">
        <w:rPr/>
        <w:t>Area</w:t>
      </w:r>
    </w:p>
    <w:p w:rsidR="12FAFB59" w:rsidP="38737C14" w:rsidRDefault="12FAFB59" w14:paraId="109C0945" w14:textId="4409E3CF">
      <w:pPr>
        <w:pStyle w:val="Normal"/>
        <w:spacing w:line="360" w:lineRule="auto"/>
        <w:ind w:left="0"/>
        <w:jc w:val="center"/>
      </w:pPr>
      <w:r w:rsidR="395A61FC">
        <w:drawing>
          <wp:inline wp14:editId="639D5625" wp14:anchorId="24BFB1BD">
            <wp:extent cx="2971800" cy="2314575"/>
            <wp:effectExtent l="0" t="0" r="0" b="0"/>
            <wp:docPr id="141691739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35baff97e654667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9718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C4911C" w:rsidP="38737C14" w:rsidRDefault="19C4911C" w14:paraId="56352CAC" w14:textId="486D2958">
      <w:pPr>
        <w:pStyle w:val="ListParagraph"/>
        <w:numPr>
          <w:ilvl w:val="0"/>
          <w:numId w:val="8"/>
        </w:numPr>
        <w:spacing w:line="360" w:lineRule="auto"/>
        <w:rPr/>
      </w:pPr>
      <w:r w:rsidR="19C4911C">
        <w:rPr/>
        <w:t>Contract</w:t>
      </w:r>
    </w:p>
    <w:p w:rsidR="7780175F" w:rsidP="38737C14" w:rsidRDefault="7780175F" w14:paraId="7D323B55" w14:textId="5548E6C3">
      <w:pPr>
        <w:pStyle w:val="Normal"/>
        <w:spacing w:line="360" w:lineRule="auto"/>
        <w:ind w:left="0"/>
        <w:jc w:val="center"/>
      </w:pPr>
      <w:r w:rsidR="7780175F">
        <w:drawing>
          <wp:inline wp14:editId="2DDDA1AD" wp14:anchorId="77914248">
            <wp:extent cx="2908839" cy="2223584"/>
            <wp:effectExtent l="0" t="0" r="0" b="0"/>
            <wp:docPr id="204226506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ea7bd46e73a4c38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908839" cy="2223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3DCE60" w:rsidP="0EE31875" w:rsidRDefault="6B3DCE60" w14:paraId="788C06C8" w14:textId="79883535">
      <w:pPr>
        <w:spacing w:line="360" w:lineRule="auto"/>
      </w:pPr>
      <w:r w:rsidR="6B3DCE60">
        <w:rPr/>
        <w:t>D, Bivariate Statistics</w:t>
      </w:r>
    </w:p>
    <w:p w:rsidR="60EDF4BE" w:rsidP="38737C14" w:rsidRDefault="60EDF4BE" w14:paraId="5F16A3F3" w14:textId="68A03B56">
      <w:pPr>
        <w:pStyle w:val="ListParagraph"/>
        <w:numPr>
          <w:ilvl w:val="0"/>
          <w:numId w:val="10"/>
        </w:numPr>
        <w:spacing w:line="360" w:lineRule="auto"/>
        <w:rPr/>
      </w:pPr>
      <w:r w:rsidR="60EDF4BE">
        <w:rPr/>
        <w:t>Continuous Variables</w:t>
      </w:r>
    </w:p>
    <w:p w:rsidR="38737C14" w:rsidP="38737C14" w:rsidRDefault="38737C14" w14:paraId="31FD19F7" w14:textId="4EA2EFE9">
      <w:pPr>
        <w:pStyle w:val="ListParagraph"/>
        <w:numPr>
          <w:ilvl w:val="1"/>
          <w:numId w:val="10"/>
        </w:numPr>
        <w:spacing w:line="360" w:lineRule="auto"/>
        <w:rPr/>
      </w:pPr>
      <w:r w:rsidR="37359E1A">
        <w:rPr/>
        <w:t>MonthlyCharge</w:t>
      </w:r>
      <w:r w:rsidR="0FE527A4">
        <w:rPr/>
        <w:t xml:space="preserve"> and </w:t>
      </w:r>
      <w:r w:rsidR="0FE527A4">
        <w:rPr/>
        <w:t>Bandwidth_GB_Year</w:t>
      </w:r>
      <w:r w:rsidR="0793296F">
        <w:rPr/>
        <w:t xml:space="preserve"> – two distinct clusters appear, could be based on price locks, pricing plans, and more</w:t>
      </w:r>
    </w:p>
    <w:p w:rsidR="0523904A" w:rsidP="110B4AE1" w:rsidRDefault="0523904A" w14:paraId="003EE434" w14:textId="7E94FA72">
      <w:pPr>
        <w:pStyle w:val="ListParagraph"/>
        <w:numPr>
          <w:ilvl w:val="2"/>
          <w:numId w:val="10"/>
        </w:numPr>
        <w:spacing w:line="360" w:lineRule="auto"/>
        <w:rPr/>
      </w:pPr>
      <w:r w:rsidR="0523904A">
        <w:rPr/>
        <w:t xml:space="preserve">The correlation coefficient is </w:t>
      </w:r>
      <w:r w:rsidR="47C3A248">
        <w:rPr/>
        <w:t>0.060406430837982784</w:t>
      </w:r>
      <w:r w:rsidR="0523904A">
        <w:rPr/>
        <w:t xml:space="preserve">, </w:t>
      </w:r>
      <w:r w:rsidR="0523904A">
        <w:rPr/>
        <w:t>indicat</w:t>
      </w:r>
      <w:r w:rsidR="06192B38">
        <w:rPr/>
        <w:t>ing a</w:t>
      </w:r>
      <w:r w:rsidR="06192B38">
        <w:rPr/>
        <w:t xml:space="preserve"> weak positive </w:t>
      </w:r>
      <w:r w:rsidR="26ACDCAA">
        <w:rPr/>
        <w:t>correlation</w:t>
      </w:r>
      <w:r w:rsidR="11744990">
        <w:rPr/>
        <w:t>.</w:t>
      </w:r>
    </w:p>
    <w:p w:rsidR="60EDF4BE" w:rsidP="38737C14" w:rsidRDefault="60EDF4BE" w14:paraId="712EF446" w14:textId="1661F1A7">
      <w:pPr>
        <w:pStyle w:val="ListParagraph"/>
        <w:numPr>
          <w:ilvl w:val="0"/>
          <w:numId w:val="10"/>
        </w:numPr>
        <w:spacing w:line="360" w:lineRule="auto"/>
        <w:rPr/>
      </w:pPr>
      <w:r w:rsidR="60EDF4BE">
        <w:rPr/>
        <w:t>Categorical Variables</w:t>
      </w:r>
    </w:p>
    <w:p w:rsidR="110B4AE1" w:rsidP="239A4220" w:rsidRDefault="110B4AE1" w14:paraId="3C143B02" w14:textId="2F6DAA5B">
      <w:pPr>
        <w:pStyle w:val="ListParagraph"/>
        <w:numPr>
          <w:ilvl w:val="1"/>
          <w:numId w:val="10"/>
        </w:numPr>
        <w:spacing w:line="360" w:lineRule="auto"/>
        <w:rPr/>
      </w:pPr>
      <w:r w:rsidR="07508262">
        <w:rPr/>
        <w:t>Techie and Churn</w:t>
      </w:r>
      <w:r w:rsidR="150D8CEF">
        <w:rPr/>
        <w:t xml:space="preserve"> – </w:t>
      </w:r>
      <w:r w:rsidR="5F1EA41C">
        <w:rPr/>
        <w:t xml:space="preserve">the </w:t>
      </w:r>
      <w:r w:rsidR="150D8CEF">
        <w:rPr/>
        <w:t>distribution</w:t>
      </w:r>
      <w:r w:rsidR="189AC488">
        <w:rPr/>
        <w:t xml:space="preserve"> </w:t>
      </w:r>
      <w:r w:rsidR="150D8CEF">
        <w:rPr/>
        <w:t xml:space="preserve">shows that those who are not a techie and </w:t>
      </w:r>
      <w:r w:rsidR="150D8CEF">
        <w:rPr/>
        <w:t>haven’t</w:t>
      </w:r>
      <w:r w:rsidR="150D8CEF">
        <w:rPr/>
        <w:t xml:space="preserve"> churned is the most frequent</w:t>
      </w:r>
      <w:r w:rsidR="2816133F">
        <w:rPr/>
        <w:t>, while those who are a techie and have churned is the least frequent</w:t>
      </w:r>
    </w:p>
    <w:p w:rsidR="110B4AE1" w:rsidP="239A4220" w:rsidRDefault="110B4AE1" w14:paraId="62DDC616" w14:textId="1E626D81">
      <w:pPr>
        <w:pStyle w:val="ListParagraph"/>
        <w:numPr>
          <w:ilvl w:val="2"/>
          <w:numId w:val="10"/>
        </w:numPr>
        <w:spacing w:line="360" w:lineRule="auto"/>
        <w:rPr/>
      </w:pPr>
      <w:r w:rsidR="165BC9C4">
        <w:rPr/>
        <w:t>Cross Tabulation with Percentages</w:t>
      </w: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1230"/>
        <w:gridCol w:w="1845"/>
        <w:gridCol w:w="1785"/>
      </w:tblGrid>
      <w:tr w:rsidR="239A4220" w:rsidTr="239A4220" w14:paraId="424EFA4D">
        <w:trPr>
          <w:trHeight w:val="300"/>
        </w:trPr>
        <w:tc>
          <w:tcPr>
            <w:tcW w:w="1230" w:type="dxa"/>
            <w:vMerge w:val="restart"/>
            <w:tcMar/>
            <w:vAlign w:val="center"/>
          </w:tcPr>
          <w:p w:rsidR="239A4220" w:rsidP="239A4220" w:rsidRDefault="239A4220" w14:paraId="7B283AC0" w14:textId="7F553266">
            <w:pPr>
              <w:pStyle w:val="Normal"/>
              <w:jc w:val="center"/>
            </w:pPr>
            <w:r w:rsidR="239A4220">
              <w:rPr/>
              <w:t>Techie</w:t>
            </w:r>
          </w:p>
        </w:tc>
        <w:tc>
          <w:tcPr>
            <w:tcW w:w="3630" w:type="dxa"/>
            <w:gridSpan w:val="2"/>
            <w:tcMar/>
            <w:vAlign w:val="center"/>
          </w:tcPr>
          <w:p w:rsidR="239A4220" w:rsidP="239A4220" w:rsidRDefault="239A4220" w14:paraId="1515640E" w14:textId="36D2FBFF">
            <w:pPr>
              <w:pStyle w:val="Normal"/>
              <w:jc w:val="center"/>
            </w:pPr>
            <w:r w:rsidR="239A4220">
              <w:rPr/>
              <w:t>Churn</w:t>
            </w:r>
          </w:p>
        </w:tc>
      </w:tr>
      <w:tr w:rsidR="239A4220" w:rsidTr="239A4220" w14:paraId="6966D36D">
        <w:trPr>
          <w:trHeight w:val="300"/>
        </w:trPr>
        <w:tc>
          <w:tcPr>
            <w:tcW w:w="1230" w:type="dxa"/>
            <w:vMerge/>
            <w:tcMar/>
          </w:tcPr>
          <w:p w14:paraId="7A8F987C"/>
        </w:tc>
        <w:tc>
          <w:tcPr>
            <w:tcW w:w="1845" w:type="dxa"/>
            <w:tcMar/>
            <w:vAlign w:val="center"/>
          </w:tcPr>
          <w:p w:rsidR="239A4220" w:rsidP="239A4220" w:rsidRDefault="239A4220" w14:paraId="0F2EA39A" w14:textId="78CD09D5">
            <w:pPr>
              <w:pStyle w:val="Normal"/>
              <w:jc w:val="center"/>
            </w:pPr>
            <w:r w:rsidR="239A4220">
              <w:rPr/>
              <w:t>No</w:t>
            </w:r>
          </w:p>
        </w:tc>
        <w:tc>
          <w:tcPr>
            <w:tcW w:w="1785" w:type="dxa"/>
            <w:tcMar/>
            <w:vAlign w:val="center"/>
          </w:tcPr>
          <w:p w:rsidR="239A4220" w:rsidP="239A4220" w:rsidRDefault="239A4220" w14:paraId="1DFA69ED" w14:textId="0EFC7E5F">
            <w:pPr>
              <w:pStyle w:val="Normal"/>
              <w:jc w:val="center"/>
            </w:pPr>
            <w:r w:rsidR="239A4220">
              <w:rPr/>
              <w:t>Yes</w:t>
            </w:r>
          </w:p>
        </w:tc>
      </w:tr>
      <w:tr w:rsidR="239A4220" w:rsidTr="239A4220" w14:paraId="60692752">
        <w:trPr>
          <w:trHeight w:val="300"/>
        </w:trPr>
        <w:tc>
          <w:tcPr>
            <w:tcW w:w="1230" w:type="dxa"/>
            <w:tcMar/>
            <w:vAlign w:val="center"/>
          </w:tcPr>
          <w:p w:rsidR="239A4220" w:rsidP="239A4220" w:rsidRDefault="239A4220" w14:paraId="778E16F5" w14:textId="4A9687F6">
            <w:pPr>
              <w:pStyle w:val="Normal"/>
              <w:jc w:val="center"/>
            </w:pPr>
            <w:r w:rsidR="239A4220">
              <w:rPr/>
              <w:t>No</w:t>
            </w:r>
          </w:p>
        </w:tc>
        <w:tc>
          <w:tcPr>
            <w:tcW w:w="1845" w:type="dxa"/>
            <w:tcMar/>
            <w:vAlign w:val="center"/>
          </w:tcPr>
          <w:p w:rsidR="239A4220" w:rsidP="239A4220" w:rsidRDefault="239A4220" w14:paraId="0FFF7647" w14:textId="32B8AB5C">
            <w:pPr>
              <w:pStyle w:val="Normal"/>
              <w:jc w:val="center"/>
            </w:pPr>
            <w:r w:rsidR="239A4220">
              <w:rPr/>
              <w:t>6226</w:t>
            </w:r>
            <w:r w:rsidR="239A4220">
              <w:rPr/>
              <w:t xml:space="preserve"> (62.26%)</w:t>
            </w:r>
          </w:p>
        </w:tc>
        <w:tc>
          <w:tcPr>
            <w:tcW w:w="1785" w:type="dxa"/>
            <w:tcMar/>
            <w:vAlign w:val="center"/>
          </w:tcPr>
          <w:p w:rsidR="239A4220" w:rsidP="239A4220" w:rsidRDefault="239A4220" w14:paraId="7E8F3152" w14:textId="22DBB235">
            <w:pPr>
              <w:pStyle w:val="Normal"/>
              <w:jc w:val="center"/>
            </w:pPr>
            <w:r w:rsidR="239A4220">
              <w:rPr/>
              <w:t>2095</w:t>
            </w:r>
            <w:r w:rsidR="239A4220">
              <w:rPr/>
              <w:t xml:space="preserve"> (20.95%)</w:t>
            </w:r>
          </w:p>
        </w:tc>
      </w:tr>
      <w:tr w:rsidR="239A4220" w:rsidTr="239A4220" w14:paraId="4C6AF9E0">
        <w:trPr>
          <w:trHeight w:val="300"/>
        </w:trPr>
        <w:tc>
          <w:tcPr>
            <w:tcW w:w="1230" w:type="dxa"/>
            <w:tcMar/>
            <w:vAlign w:val="center"/>
          </w:tcPr>
          <w:p w:rsidR="239A4220" w:rsidP="239A4220" w:rsidRDefault="239A4220" w14:paraId="7D366601" w14:textId="1A8DD214">
            <w:pPr>
              <w:pStyle w:val="Normal"/>
              <w:jc w:val="center"/>
            </w:pPr>
            <w:r w:rsidR="239A4220">
              <w:rPr/>
              <w:t>Yes</w:t>
            </w:r>
          </w:p>
        </w:tc>
        <w:tc>
          <w:tcPr>
            <w:tcW w:w="1845" w:type="dxa"/>
            <w:tcMar/>
            <w:vAlign w:val="center"/>
          </w:tcPr>
          <w:p w:rsidR="239A4220" w:rsidP="239A4220" w:rsidRDefault="239A4220" w14:paraId="30F09879" w14:textId="7FA3E2BA">
            <w:pPr>
              <w:pStyle w:val="Normal"/>
              <w:jc w:val="center"/>
            </w:pPr>
            <w:r w:rsidR="239A4220">
              <w:rPr/>
              <w:t>1124</w:t>
            </w:r>
            <w:r w:rsidR="239A4220">
              <w:rPr/>
              <w:t xml:space="preserve"> (11.24%)</w:t>
            </w:r>
          </w:p>
        </w:tc>
        <w:tc>
          <w:tcPr>
            <w:tcW w:w="1785" w:type="dxa"/>
            <w:tcMar/>
            <w:vAlign w:val="center"/>
          </w:tcPr>
          <w:p w:rsidR="239A4220" w:rsidP="239A4220" w:rsidRDefault="239A4220" w14:paraId="6BBD4D3C" w14:textId="27B26753">
            <w:pPr>
              <w:pStyle w:val="Normal"/>
              <w:jc w:val="center"/>
            </w:pPr>
            <w:r w:rsidR="239A4220">
              <w:rPr/>
              <w:t>555</w:t>
            </w:r>
            <w:r w:rsidR="239A4220">
              <w:rPr/>
              <w:t xml:space="preserve"> (5.55%)</w:t>
            </w:r>
          </w:p>
        </w:tc>
      </w:tr>
    </w:tbl>
    <w:p w:rsidR="110B4AE1" w:rsidP="239A4220" w:rsidRDefault="110B4AE1" w14:paraId="54C771D9" w14:textId="2A736524">
      <w:pPr>
        <w:pStyle w:val="ListParagraph"/>
        <w:numPr>
          <w:ilvl w:val="2"/>
          <w:numId w:val="10"/>
        </w:numPr>
        <w:spacing w:line="360" w:lineRule="auto"/>
        <w:rPr/>
      </w:pPr>
      <w:r w:rsidR="78F3E592">
        <w:rPr/>
        <w:t xml:space="preserve">Using Cramer’s V to test association, the result is 0.0667220716675165. This </w:t>
      </w:r>
      <w:r w:rsidR="78F3E592">
        <w:rPr/>
        <w:t>indicates</w:t>
      </w:r>
      <w:r w:rsidR="78F3E592">
        <w:rPr/>
        <w:t xml:space="preserve"> a very weak </w:t>
      </w:r>
      <w:r w:rsidR="6B27AB12">
        <w:rPr/>
        <w:t>association between the two variables</w:t>
      </w:r>
      <w:r w:rsidR="13E1DC8D">
        <w:rPr/>
        <w:t>.</w:t>
      </w:r>
    </w:p>
    <w:p w:rsidR="6B3DCE60" w:rsidP="0EE31875" w:rsidRDefault="6B3DCE60" w14:paraId="69664A37" w14:textId="2C04FA82">
      <w:pPr>
        <w:spacing w:line="360" w:lineRule="auto"/>
      </w:pPr>
      <w:r w:rsidR="6B3DCE60">
        <w:rPr/>
        <w:t>D1, Visual of Findings for Bivariate Statistics</w:t>
      </w:r>
    </w:p>
    <w:p w:rsidR="67B18E1A" w:rsidP="2BB6FA98" w:rsidRDefault="67B18E1A" w14:paraId="4CDF32E6" w14:textId="7E9907C1">
      <w:pPr>
        <w:pStyle w:val="ListParagraph"/>
        <w:numPr>
          <w:ilvl w:val="0"/>
          <w:numId w:val="11"/>
        </w:numPr>
        <w:spacing w:line="360" w:lineRule="auto"/>
        <w:rPr/>
      </w:pPr>
      <w:r w:rsidR="67B18E1A">
        <w:rPr/>
        <w:t>Continuous Variables</w:t>
      </w:r>
    </w:p>
    <w:p w:rsidR="67B18E1A" w:rsidP="2BB6FA98" w:rsidRDefault="67B18E1A" w14:paraId="1BAB4AF3" w14:textId="03AC5E2D">
      <w:pPr>
        <w:pStyle w:val="Normal"/>
        <w:spacing w:line="360" w:lineRule="auto"/>
        <w:ind w:left="0"/>
        <w:jc w:val="center"/>
      </w:pPr>
      <w:r w:rsidR="67B18E1A">
        <w:drawing>
          <wp:inline wp14:editId="0175EF30" wp14:anchorId="06F7ABF1">
            <wp:extent cx="3130952" cy="2378319"/>
            <wp:effectExtent l="0" t="0" r="0" b="0"/>
            <wp:docPr id="194210092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b268b8819ce479e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130952" cy="237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B18E1A" w:rsidP="2BB6FA98" w:rsidRDefault="67B18E1A" w14:paraId="7943AB58" w14:textId="7164AA14">
      <w:pPr>
        <w:pStyle w:val="ListParagraph"/>
        <w:numPr>
          <w:ilvl w:val="0"/>
          <w:numId w:val="11"/>
        </w:numPr>
        <w:spacing w:line="360" w:lineRule="auto"/>
        <w:rPr/>
      </w:pPr>
      <w:r w:rsidR="67B18E1A">
        <w:rPr/>
        <w:t>Categorical Variables</w:t>
      </w:r>
    </w:p>
    <w:p w:rsidR="183690A9" w:rsidP="2BB6FA98" w:rsidRDefault="183690A9" w14:paraId="1C82E408" w14:textId="5398728A">
      <w:pPr>
        <w:pStyle w:val="Normal"/>
        <w:spacing w:line="360" w:lineRule="auto"/>
        <w:ind w:left="0"/>
        <w:jc w:val="center"/>
      </w:pPr>
      <w:r w:rsidR="183690A9">
        <w:drawing>
          <wp:inline wp14:editId="1F78F134" wp14:anchorId="20AFD219">
            <wp:extent cx="3138147" cy="2318406"/>
            <wp:effectExtent l="0" t="0" r="0" b="0"/>
            <wp:docPr id="112983785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262a45042934d5f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138147" cy="2318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3DCE60" w:rsidP="0EE31875" w:rsidRDefault="6B3DCE60" w14:paraId="2C829926" w14:textId="3B5720C9">
      <w:pPr>
        <w:spacing w:line="360" w:lineRule="auto"/>
      </w:pPr>
      <w:r w:rsidR="6B3DCE60">
        <w:rPr/>
        <w:t xml:space="preserve">E1, </w:t>
      </w:r>
      <w:r w:rsidR="2CACFC4F">
        <w:rPr/>
        <w:t>Results of Analysis</w:t>
      </w:r>
    </w:p>
    <w:p w:rsidR="5C9E88F6" w:rsidP="2BB6FA98" w:rsidRDefault="5C9E88F6" w14:paraId="6C4C2431" w14:textId="224D5974">
      <w:pPr>
        <w:pStyle w:val="ListParagraph"/>
        <w:numPr>
          <w:ilvl w:val="0"/>
          <w:numId w:val="13"/>
        </w:numPr>
        <w:spacing w:line="360" w:lineRule="auto"/>
        <w:rPr/>
      </w:pPr>
      <w:r w:rsidR="5C9E88F6">
        <w:rPr/>
        <w:t xml:space="preserve">The null hypothesis states that there is no significant difference in the </w:t>
      </w:r>
      <w:r w:rsidR="27EED9EB">
        <w:rPr/>
        <w:t>number of seconds per week there is an outage between urban, suburban, and rural areas.</w:t>
      </w:r>
    </w:p>
    <w:p w:rsidR="415914FF" w:rsidP="2BB6FA98" w:rsidRDefault="415914FF" w14:paraId="0D167106" w14:textId="70EAB171">
      <w:pPr>
        <w:pStyle w:val="ListParagraph"/>
        <w:numPr>
          <w:ilvl w:val="0"/>
          <w:numId w:val="13"/>
        </w:numPr>
        <w:spacing w:line="360" w:lineRule="auto"/>
        <w:rPr/>
      </w:pPr>
      <w:r w:rsidR="415914FF">
        <w:rPr/>
        <w:t>The independent variable is the customer’s area, and the dependent variable is the number of seconds per week when there is an outage.</w:t>
      </w:r>
    </w:p>
    <w:p w:rsidR="782274F9" w:rsidP="2BB6FA98" w:rsidRDefault="782274F9" w14:paraId="06C294F2" w14:textId="7B81CBBC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160" w:afterAutospacing="off" w:line="360" w:lineRule="auto"/>
        <w:ind w:left="720" w:right="0" w:hanging="360"/>
        <w:jc w:val="left"/>
        <w:rPr>
          <w:noProof w:val="0"/>
          <w:lang w:val="en-US"/>
        </w:rPr>
      </w:pPr>
      <w:r w:rsidR="782274F9">
        <w:rPr/>
        <w:t xml:space="preserve">I chose 0.05 as the alpha, and because the p-value is much larger we </w:t>
      </w:r>
      <w:r w:rsidR="782274F9">
        <w:rPr/>
        <w:t>fail to</w:t>
      </w:r>
      <w:r w:rsidR="782274F9">
        <w:rPr/>
        <w:t xml:space="preserve"> reject the n</w:t>
      </w:r>
      <w:r w:rsidR="085A4FF2">
        <w:rPr/>
        <w:t>ull hypothesis.</w:t>
      </w:r>
      <w:r w:rsidR="3CE2654E">
        <w:rPr/>
        <w:t xml:space="preserve"> </w:t>
      </w:r>
      <w:r w:rsidR="2FAE2ACD">
        <w:rPr/>
        <w:t xml:space="preserve">There is not enough evidence to conclude </w:t>
      </w:r>
      <w:r w:rsidRPr="2BB6FA98" w:rsidR="2FAE2ACD">
        <w:rPr>
          <w:noProof w:val="0"/>
          <w:lang w:val="en-US"/>
        </w:rPr>
        <w:t xml:space="preserve">that there are significant differences </w:t>
      </w:r>
      <w:r w:rsidRPr="2BB6FA98" w:rsidR="7DE51F86">
        <w:rPr>
          <w:noProof w:val="0"/>
          <w:lang w:val="en-US"/>
        </w:rPr>
        <w:t xml:space="preserve">in </w:t>
      </w:r>
      <w:r w:rsidRPr="2BB6FA98" w:rsidR="2FAE2ACD">
        <w:rPr>
          <w:noProof w:val="0"/>
          <w:lang w:val="en-US"/>
        </w:rPr>
        <w:t>the average outages in seconds per week between the different areas.</w:t>
      </w:r>
    </w:p>
    <w:p w:rsidR="2CACFC4F" w:rsidP="0EE31875" w:rsidRDefault="2CACFC4F" w14:paraId="4E1111EF" w14:textId="64972F48">
      <w:pPr>
        <w:spacing w:line="360" w:lineRule="auto"/>
      </w:pPr>
      <w:r w:rsidR="2CACFC4F">
        <w:rPr/>
        <w:t>E2, Limitations of Analysis</w:t>
      </w:r>
    </w:p>
    <w:p w:rsidR="0D770C54" w:rsidP="2BB6FA98" w:rsidRDefault="0D770C54" w14:paraId="6294A834" w14:textId="5B0E97A8">
      <w:pPr>
        <w:pStyle w:val="ListParagraph"/>
        <w:numPr>
          <w:ilvl w:val="0"/>
          <w:numId w:val="15"/>
        </w:numPr>
        <w:spacing w:line="360" w:lineRule="auto"/>
        <w:rPr/>
      </w:pPr>
      <w:r w:rsidR="0D770C54">
        <w:rPr/>
        <w:t xml:space="preserve">ANOVA tests are sensitive to </w:t>
      </w:r>
      <w:r w:rsidR="1B3DE675">
        <w:rPr/>
        <w:t>outliers, so you have to make sure there aren’t a lot.</w:t>
      </w:r>
      <w:r w:rsidR="1B3DE675">
        <w:rPr/>
        <w:t xml:space="preserve"> T</w:t>
      </w:r>
      <w:r w:rsidR="0D770C54">
        <w:rPr/>
        <w:t xml:space="preserve">hey can </w:t>
      </w:r>
      <w:r w:rsidR="40E5B5E5">
        <w:rPr/>
        <w:t xml:space="preserve">tell you if </w:t>
      </w:r>
      <w:r w:rsidR="40E5B5E5">
        <w:rPr/>
        <w:t>there’s</w:t>
      </w:r>
      <w:r w:rsidR="40E5B5E5">
        <w:rPr/>
        <w:t xml:space="preserve"> a difference between groups, but not which groups specifically differ</w:t>
      </w:r>
      <w:r w:rsidR="147EC74C">
        <w:rPr/>
        <w:t xml:space="preserve"> so more tests are </w:t>
      </w:r>
      <w:r w:rsidR="147EC74C">
        <w:rPr/>
        <w:t>possibly needed</w:t>
      </w:r>
      <w:r w:rsidR="147EC74C">
        <w:rPr/>
        <w:t xml:space="preserve"> afterwards.</w:t>
      </w:r>
      <w:r w:rsidR="49B5F9FD">
        <w:rPr/>
        <w:t xml:space="preserve"> Lastly, “it requires that the dependent variable be normally distributed in each of the groups and that the variability within groups is similar across groups” </w:t>
      </w:r>
      <w:r w:rsidR="052472A8">
        <w:rPr/>
        <w:t>(</w:t>
      </w:r>
      <w:r w:rsidR="49B5F9FD">
        <w:rPr/>
        <w:t>JM</w:t>
      </w:r>
      <w:r w:rsidR="6643E9E5">
        <w:rPr/>
        <w:t>P, 2023</w:t>
      </w:r>
      <w:r w:rsidR="23596BCB">
        <w:rPr/>
        <w:t>).</w:t>
      </w:r>
    </w:p>
    <w:p w:rsidR="2CACFC4F" w:rsidP="0EE31875" w:rsidRDefault="2CACFC4F" w14:paraId="4314810F" w14:textId="62F40007">
      <w:pPr>
        <w:spacing w:line="360" w:lineRule="auto"/>
      </w:pPr>
      <w:r w:rsidR="2CACFC4F">
        <w:rPr/>
        <w:t>E3, Recommended Course of Action</w:t>
      </w:r>
    </w:p>
    <w:p w:rsidR="667CD752" w:rsidP="2BB6FA98" w:rsidRDefault="667CD752" w14:paraId="1B7BAB25" w14:textId="07204134">
      <w:pPr>
        <w:pStyle w:val="ListParagraph"/>
        <w:numPr>
          <w:ilvl w:val="0"/>
          <w:numId w:val="16"/>
        </w:numPr>
        <w:spacing w:line="360" w:lineRule="auto"/>
        <w:rPr/>
      </w:pPr>
      <w:r w:rsidR="667CD752">
        <w:rPr/>
        <w:t xml:space="preserve">Based on the results </w:t>
      </w:r>
      <w:r w:rsidR="3DA1A7FA">
        <w:rPr/>
        <w:t xml:space="preserve">I recommend looking at other factors that could cause outages more often, such as </w:t>
      </w:r>
      <w:r w:rsidR="65D27D5E">
        <w:rPr/>
        <w:t xml:space="preserve">the number of yearly equipment failures. Now that we know the area </w:t>
      </w:r>
      <w:r w:rsidR="65D27D5E">
        <w:rPr/>
        <w:t>doesn’t</w:t>
      </w:r>
      <w:r w:rsidR="65D27D5E">
        <w:rPr/>
        <w:t xml:space="preserve"> </w:t>
      </w:r>
      <w:r w:rsidR="65D27D5E">
        <w:rPr/>
        <w:t>impact</w:t>
      </w:r>
      <w:r w:rsidR="65D27D5E">
        <w:rPr/>
        <w:t xml:space="preserve"> </w:t>
      </w:r>
      <w:r w:rsidR="1E75FFC6">
        <w:rPr/>
        <w:t>outages signif</w:t>
      </w:r>
      <w:r>
        <w:tab/>
      </w:r>
      <w:r w:rsidR="1E75FFC6">
        <w:rPr/>
        <w:t xml:space="preserve">icantly there </w:t>
      </w:r>
      <w:r w:rsidR="1E75FFC6">
        <w:rPr/>
        <w:t>doesn’t</w:t>
      </w:r>
      <w:r w:rsidR="1E75FFC6">
        <w:rPr/>
        <w:t xml:space="preserve"> need to be an improvement plan based on area.</w:t>
      </w:r>
    </w:p>
    <w:p w:rsidR="2CACFC4F" w:rsidP="0EE31875" w:rsidRDefault="2CACFC4F" w14:paraId="005D0D55" w14:textId="77779851">
      <w:pPr>
        <w:spacing w:line="360" w:lineRule="auto"/>
      </w:pPr>
      <w:r w:rsidR="2CACFC4F">
        <w:rPr/>
        <w:t>F, Video</w:t>
      </w:r>
    </w:p>
    <w:p w:rsidR="149F6055" w:rsidP="4A64D07F" w:rsidRDefault="149F6055" w14:paraId="49DE0D45" w14:textId="73A39C03">
      <w:pPr>
        <w:pStyle w:val="ListParagraph"/>
        <w:numPr>
          <w:ilvl w:val="0"/>
          <w:numId w:val="17"/>
        </w:numPr>
        <w:spacing w:line="360" w:lineRule="auto"/>
        <w:rPr/>
      </w:pPr>
      <w:hyperlink r:id="Re5e83728787040e7">
        <w:r w:rsidRPr="4A64D07F" w:rsidR="149F6055">
          <w:rPr>
            <w:rStyle w:val="Hyperlink"/>
          </w:rPr>
          <w:t>https://wgu.hosted.panopto.com/Panopto/Pages/Viewer.aspx?id=3e5c5ca2-5890-423e-8124-b243003663ff</w:t>
        </w:r>
      </w:hyperlink>
    </w:p>
    <w:p w:rsidR="2CACFC4F" w:rsidP="0EE31875" w:rsidRDefault="2CACFC4F" w14:paraId="0308CB4E" w14:textId="67204CB1">
      <w:pPr>
        <w:spacing w:line="360" w:lineRule="auto"/>
      </w:pPr>
      <w:r w:rsidR="2CACFC4F">
        <w:rPr/>
        <w:t>G, Sources for Third-Party Code</w:t>
      </w:r>
    </w:p>
    <w:p w:rsidR="56D50E74" w:rsidP="2BB6FA98" w:rsidRDefault="56D50E74" w14:paraId="4BB108D7" w14:textId="3B6075A4">
      <w:pPr>
        <w:pStyle w:val="ListParagraph"/>
        <w:numPr>
          <w:ilvl w:val="0"/>
          <w:numId w:val="14"/>
        </w:numPr>
        <w:spacing w:line="360" w:lineRule="auto"/>
        <w:rPr/>
      </w:pPr>
      <w:r w:rsidR="56D50E74">
        <w:rPr/>
        <w:t>No third-party sources were used for the code</w:t>
      </w:r>
      <w:r w:rsidR="586EDEB5">
        <w:rPr/>
        <w:t>.</w:t>
      </w:r>
    </w:p>
    <w:p w:rsidR="2CACFC4F" w:rsidP="0EE31875" w:rsidRDefault="2CACFC4F" w14:paraId="1281940E" w14:textId="453FCFEF">
      <w:pPr>
        <w:spacing w:line="360" w:lineRule="auto"/>
      </w:pPr>
      <w:r w:rsidR="2CACFC4F">
        <w:rPr/>
        <w:t>H, Sources</w:t>
      </w:r>
    </w:p>
    <w:p w:rsidR="1571D2C2" w:rsidP="38737C14" w:rsidRDefault="1571D2C2" w14:paraId="3DFD0EFF" w14:textId="4A703C87">
      <w:pPr>
        <w:pStyle w:val="ListParagraph"/>
        <w:numPr>
          <w:ilvl w:val="0"/>
          <w:numId w:val="9"/>
        </w:numPr>
        <w:spacing w:line="360" w:lineRule="auto"/>
        <w:rPr/>
      </w:pPr>
      <w:r w:rsidR="1571D2C2">
        <w:rPr/>
        <w:t xml:space="preserve">Balakrishnan, N. (2023, September 14). How to Interpret Skewness in Statistics (With Examples). </w:t>
      </w:r>
      <w:r w:rsidR="1571D2C2">
        <w:rPr/>
        <w:t>Statology</w:t>
      </w:r>
      <w:r w:rsidR="1571D2C2">
        <w:rPr/>
        <w:t xml:space="preserve">. </w:t>
      </w:r>
      <w:hyperlink r:id="R9c416d15b42a487c">
        <w:r w:rsidRPr="2BB6FA98" w:rsidR="1571D2C2">
          <w:rPr>
            <w:rStyle w:val="Hyperlink"/>
          </w:rPr>
          <w:t>https://www.statology.org/skewness-interpretation/</w:t>
        </w:r>
      </w:hyperlink>
    </w:p>
    <w:p w:rsidR="7E27357E" w:rsidP="2BB6FA98" w:rsidRDefault="7E27357E" w14:paraId="78951DB5" w14:textId="02DC9EA2">
      <w:pPr>
        <w:pStyle w:val="ListParagraph"/>
        <w:numPr>
          <w:ilvl w:val="0"/>
          <w:numId w:val="9"/>
        </w:numPr>
        <w:spacing w:line="360" w:lineRule="auto"/>
        <w:rPr/>
      </w:pPr>
      <w:r w:rsidR="7E27357E">
        <w:rPr/>
        <w:t>JMP.</w:t>
      </w:r>
      <w:r w:rsidR="78C002A3">
        <w:rPr/>
        <w:t xml:space="preserve"> (2023). One-Way ANOVA.</w:t>
      </w:r>
      <w:r w:rsidR="7E27357E">
        <w:rPr/>
        <w:t xml:space="preserve"> </w:t>
      </w:r>
      <w:hyperlink r:id="Rcc4cf61f02564ecf">
        <w:r w:rsidRPr="2BB6FA98" w:rsidR="7E27357E">
          <w:rPr>
            <w:rStyle w:val="Hyperlink"/>
          </w:rPr>
          <w:t>https://www.jmp.com/en_us/statistics-knowledge-portal/one-way-anova.html</w:t>
        </w:r>
      </w:hyperlink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28a5eb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7e69e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758c9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69b3f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2eb4c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7a6e4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87c8a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28687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2f80f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d855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f97db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fdede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fc451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238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33d6b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bc458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c67b3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E2DDF45"/>
    <w:rsid w:val="0010FCD2"/>
    <w:rsid w:val="00E2301B"/>
    <w:rsid w:val="00F0CB0A"/>
    <w:rsid w:val="02D44FC9"/>
    <w:rsid w:val="031F7013"/>
    <w:rsid w:val="047058A4"/>
    <w:rsid w:val="0523904A"/>
    <w:rsid w:val="052472A8"/>
    <w:rsid w:val="0595C36B"/>
    <w:rsid w:val="05C26C08"/>
    <w:rsid w:val="0600A92A"/>
    <w:rsid w:val="06192B38"/>
    <w:rsid w:val="073B92CD"/>
    <w:rsid w:val="07508262"/>
    <w:rsid w:val="0793296F"/>
    <w:rsid w:val="085A4FF2"/>
    <w:rsid w:val="086D54D1"/>
    <w:rsid w:val="08E75415"/>
    <w:rsid w:val="08E8C7E9"/>
    <w:rsid w:val="0926928A"/>
    <w:rsid w:val="0A4145F5"/>
    <w:rsid w:val="0BB69E69"/>
    <w:rsid w:val="0C0CA6A9"/>
    <w:rsid w:val="0CA2FC61"/>
    <w:rsid w:val="0CC98E53"/>
    <w:rsid w:val="0CFFEFBC"/>
    <w:rsid w:val="0D770C54"/>
    <w:rsid w:val="0DE50562"/>
    <w:rsid w:val="0E6D06A0"/>
    <w:rsid w:val="0EE31875"/>
    <w:rsid w:val="0F2EB061"/>
    <w:rsid w:val="0F5425A2"/>
    <w:rsid w:val="0FE527A4"/>
    <w:rsid w:val="1028BB34"/>
    <w:rsid w:val="1077A947"/>
    <w:rsid w:val="110B4AE1"/>
    <w:rsid w:val="11744990"/>
    <w:rsid w:val="119D6358"/>
    <w:rsid w:val="11C7F2E4"/>
    <w:rsid w:val="12FAFB59"/>
    <w:rsid w:val="137CF431"/>
    <w:rsid w:val="13E1DC8D"/>
    <w:rsid w:val="147EC74C"/>
    <w:rsid w:val="149F6055"/>
    <w:rsid w:val="150D8CEF"/>
    <w:rsid w:val="1555FB9F"/>
    <w:rsid w:val="1571D2C2"/>
    <w:rsid w:val="165BC9C4"/>
    <w:rsid w:val="173A90F8"/>
    <w:rsid w:val="1743F413"/>
    <w:rsid w:val="17B5874C"/>
    <w:rsid w:val="183690A9"/>
    <w:rsid w:val="184A88DE"/>
    <w:rsid w:val="186A0C7B"/>
    <w:rsid w:val="18905ECE"/>
    <w:rsid w:val="189AC488"/>
    <w:rsid w:val="194FD9D8"/>
    <w:rsid w:val="195B38F9"/>
    <w:rsid w:val="19C4911C"/>
    <w:rsid w:val="19C662EA"/>
    <w:rsid w:val="19FCBAAA"/>
    <w:rsid w:val="1B3DE675"/>
    <w:rsid w:val="1B478809"/>
    <w:rsid w:val="1B6C06A9"/>
    <w:rsid w:val="1BCD9AC6"/>
    <w:rsid w:val="1C0E315C"/>
    <w:rsid w:val="1C299FFB"/>
    <w:rsid w:val="1C46DBAF"/>
    <w:rsid w:val="1CFE01D3"/>
    <w:rsid w:val="1E2DDF45"/>
    <w:rsid w:val="1E670F46"/>
    <w:rsid w:val="1E75FFC6"/>
    <w:rsid w:val="1ECB2181"/>
    <w:rsid w:val="1EE0E656"/>
    <w:rsid w:val="1F9A8E09"/>
    <w:rsid w:val="20461927"/>
    <w:rsid w:val="20FA2F07"/>
    <w:rsid w:val="21BB8E30"/>
    <w:rsid w:val="22B42783"/>
    <w:rsid w:val="234CF377"/>
    <w:rsid w:val="23596BCB"/>
    <w:rsid w:val="239A4220"/>
    <w:rsid w:val="247F9C0B"/>
    <w:rsid w:val="262215B2"/>
    <w:rsid w:val="262E638F"/>
    <w:rsid w:val="266F59C5"/>
    <w:rsid w:val="268B51D3"/>
    <w:rsid w:val="26ACDCAA"/>
    <w:rsid w:val="270AF107"/>
    <w:rsid w:val="272DEFD2"/>
    <w:rsid w:val="27B2914D"/>
    <w:rsid w:val="27BB9D94"/>
    <w:rsid w:val="27EED9EB"/>
    <w:rsid w:val="2816133F"/>
    <w:rsid w:val="285B4921"/>
    <w:rsid w:val="2906CB10"/>
    <w:rsid w:val="299CF045"/>
    <w:rsid w:val="2A52388C"/>
    <w:rsid w:val="2BB6FA98"/>
    <w:rsid w:val="2BCE6E9D"/>
    <w:rsid w:val="2BDA555F"/>
    <w:rsid w:val="2C7E38F3"/>
    <w:rsid w:val="2C7E4AC6"/>
    <w:rsid w:val="2CACFC4F"/>
    <w:rsid w:val="2DEF294B"/>
    <w:rsid w:val="2EEC3744"/>
    <w:rsid w:val="2EEDEA7D"/>
    <w:rsid w:val="2F412B13"/>
    <w:rsid w:val="2FAE2ACD"/>
    <w:rsid w:val="2FB7CDCA"/>
    <w:rsid w:val="314675E5"/>
    <w:rsid w:val="3167CC69"/>
    <w:rsid w:val="31A2C189"/>
    <w:rsid w:val="3292FA47"/>
    <w:rsid w:val="32E448FD"/>
    <w:rsid w:val="3441B61E"/>
    <w:rsid w:val="3612BA49"/>
    <w:rsid w:val="36A7864E"/>
    <w:rsid w:val="36CC9184"/>
    <w:rsid w:val="3710D46B"/>
    <w:rsid w:val="37359E1A"/>
    <w:rsid w:val="375D6F7A"/>
    <w:rsid w:val="37828BB9"/>
    <w:rsid w:val="37C6806D"/>
    <w:rsid w:val="38139CA8"/>
    <w:rsid w:val="38737C14"/>
    <w:rsid w:val="395A61FC"/>
    <w:rsid w:val="39DD95F4"/>
    <w:rsid w:val="39F80007"/>
    <w:rsid w:val="3A560005"/>
    <w:rsid w:val="3B522F33"/>
    <w:rsid w:val="3B8EB7DB"/>
    <w:rsid w:val="3BAFF6C7"/>
    <w:rsid w:val="3C7333A2"/>
    <w:rsid w:val="3C83CC90"/>
    <w:rsid w:val="3CB80C17"/>
    <w:rsid w:val="3CE2654E"/>
    <w:rsid w:val="3D008134"/>
    <w:rsid w:val="3D774EA5"/>
    <w:rsid w:val="3DA1A7FA"/>
    <w:rsid w:val="3E84663B"/>
    <w:rsid w:val="3F27B242"/>
    <w:rsid w:val="3F35AB70"/>
    <w:rsid w:val="40E5B5E5"/>
    <w:rsid w:val="4110469B"/>
    <w:rsid w:val="415914FF"/>
    <w:rsid w:val="41A89EBA"/>
    <w:rsid w:val="41DF01C8"/>
    <w:rsid w:val="424E252F"/>
    <w:rsid w:val="426A9803"/>
    <w:rsid w:val="42F6A768"/>
    <w:rsid w:val="42FB7EFA"/>
    <w:rsid w:val="433FAA50"/>
    <w:rsid w:val="43ADF785"/>
    <w:rsid w:val="43E22814"/>
    <w:rsid w:val="4416F7AF"/>
    <w:rsid w:val="4572022C"/>
    <w:rsid w:val="45EC3190"/>
    <w:rsid w:val="466EB7DB"/>
    <w:rsid w:val="467560ED"/>
    <w:rsid w:val="46C3797F"/>
    <w:rsid w:val="46DEFB59"/>
    <w:rsid w:val="47C3A248"/>
    <w:rsid w:val="4813EB17"/>
    <w:rsid w:val="48F8D8EE"/>
    <w:rsid w:val="49B5F9FD"/>
    <w:rsid w:val="4A4232F5"/>
    <w:rsid w:val="4A64D07F"/>
    <w:rsid w:val="4A7EA995"/>
    <w:rsid w:val="4AA126F4"/>
    <w:rsid w:val="4AE908AB"/>
    <w:rsid w:val="4B09EF7A"/>
    <w:rsid w:val="4B25FDCC"/>
    <w:rsid w:val="4C50B072"/>
    <w:rsid w:val="4CA8179C"/>
    <w:rsid w:val="4E8E7492"/>
    <w:rsid w:val="4EAF4CC6"/>
    <w:rsid w:val="4FE4CBED"/>
    <w:rsid w:val="4FF184E9"/>
    <w:rsid w:val="51D25FC0"/>
    <w:rsid w:val="51D5A3EC"/>
    <w:rsid w:val="52A34BBD"/>
    <w:rsid w:val="52F67AC9"/>
    <w:rsid w:val="5340CA01"/>
    <w:rsid w:val="5340CA01"/>
    <w:rsid w:val="53A8E4A7"/>
    <w:rsid w:val="53C5817E"/>
    <w:rsid w:val="540739AB"/>
    <w:rsid w:val="555116D3"/>
    <w:rsid w:val="557FC91F"/>
    <w:rsid w:val="55DC9BAB"/>
    <w:rsid w:val="560CE187"/>
    <w:rsid w:val="56ACF00C"/>
    <w:rsid w:val="56D50E74"/>
    <w:rsid w:val="57271026"/>
    <w:rsid w:val="57BD7B9D"/>
    <w:rsid w:val="58512175"/>
    <w:rsid w:val="586EDEB5"/>
    <w:rsid w:val="597E20C2"/>
    <w:rsid w:val="59F02CCC"/>
    <w:rsid w:val="5AA4235E"/>
    <w:rsid w:val="5B725CA4"/>
    <w:rsid w:val="5C12850E"/>
    <w:rsid w:val="5C84A34F"/>
    <w:rsid w:val="5C8A5707"/>
    <w:rsid w:val="5C8EE662"/>
    <w:rsid w:val="5C9E88F6"/>
    <w:rsid w:val="5D3D6FD1"/>
    <w:rsid w:val="5D480A13"/>
    <w:rsid w:val="5DC3BB70"/>
    <w:rsid w:val="5DEFF534"/>
    <w:rsid w:val="5E7B1168"/>
    <w:rsid w:val="5F1EA41C"/>
    <w:rsid w:val="5F7563F0"/>
    <w:rsid w:val="60EDF4BE"/>
    <w:rsid w:val="611CBD2F"/>
    <w:rsid w:val="613FA4FB"/>
    <w:rsid w:val="624C2FB4"/>
    <w:rsid w:val="62F3EAC5"/>
    <w:rsid w:val="63054C92"/>
    <w:rsid w:val="63595611"/>
    <w:rsid w:val="63A697F5"/>
    <w:rsid w:val="63E3A12B"/>
    <w:rsid w:val="648A3506"/>
    <w:rsid w:val="650C3556"/>
    <w:rsid w:val="657CB208"/>
    <w:rsid w:val="65D27D5E"/>
    <w:rsid w:val="661E108E"/>
    <w:rsid w:val="6643E9E5"/>
    <w:rsid w:val="667CD752"/>
    <w:rsid w:val="66C17459"/>
    <w:rsid w:val="66F8C0BE"/>
    <w:rsid w:val="67B18E1A"/>
    <w:rsid w:val="692DA6E6"/>
    <w:rsid w:val="698EE929"/>
    <w:rsid w:val="69A9EDC4"/>
    <w:rsid w:val="6A9E6FD3"/>
    <w:rsid w:val="6B03A00F"/>
    <w:rsid w:val="6B27AB12"/>
    <w:rsid w:val="6B3DCE60"/>
    <w:rsid w:val="6CAF9E41"/>
    <w:rsid w:val="6CEACCDB"/>
    <w:rsid w:val="6D1A9CF4"/>
    <w:rsid w:val="6E3DD7DB"/>
    <w:rsid w:val="6E41B5F4"/>
    <w:rsid w:val="6E989994"/>
    <w:rsid w:val="6EA75E16"/>
    <w:rsid w:val="6F06273D"/>
    <w:rsid w:val="6FCFF6F6"/>
    <w:rsid w:val="7023C699"/>
    <w:rsid w:val="71406F40"/>
    <w:rsid w:val="7143D4BE"/>
    <w:rsid w:val="71557726"/>
    <w:rsid w:val="715D1D7E"/>
    <w:rsid w:val="7200AAEC"/>
    <w:rsid w:val="722E3065"/>
    <w:rsid w:val="7322142C"/>
    <w:rsid w:val="73444226"/>
    <w:rsid w:val="739FE4A6"/>
    <w:rsid w:val="73BF237A"/>
    <w:rsid w:val="74EA00EB"/>
    <w:rsid w:val="74F95A41"/>
    <w:rsid w:val="7542316E"/>
    <w:rsid w:val="75BBB944"/>
    <w:rsid w:val="765D8D8D"/>
    <w:rsid w:val="766956F8"/>
    <w:rsid w:val="77684C27"/>
    <w:rsid w:val="7780175F"/>
    <w:rsid w:val="77FC1313"/>
    <w:rsid w:val="782274F9"/>
    <w:rsid w:val="7879CE23"/>
    <w:rsid w:val="78C002A3"/>
    <w:rsid w:val="78C0ACC5"/>
    <w:rsid w:val="78DAAB71"/>
    <w:rsid w:val="78E02CEB"/>
    <w:rsid w:val="78F3E592"/>
    <w:rsid w:val="79640CD3"/>
    <w:rsid w:val="7974F147"/>
    <w:rsid w:val="79FA5A87"/>
    <w:rsid w:val="7B125D0D"/>
    <w:rsid w:val="7B471AB4"/>
    <w:rsid w:val="7BA56271"/>
    <w:rsid w:val="7C09F176"/>
    <w:rsid w:val="7C292495"/>
    <w:rsid w:val="7CCB60A0"/>
    <w:rsid w:val="7D713E9B"/>
    <w:rsid w:val="7DE51F86"/>
    <w:rsid w:val="7DF7647B"/>
    <w:rsid w:val="7E2492DA"/>
    <w:rsid w:val="7E27357E"/>
    <w:rsid w:val="7F21D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DDF45"/>
  <w15:chartTrackingRefBased/>
  <w15:docId w15:val="{91402095-419F-41B6-BF1C-D93724012D9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a0618678a544b78" /><Relationship Type="http://schemas.openxmlformats.org/officeDocument/2006/relationships/image" Target="/media/image5.png" Id="R1e1ce06f2139483b" /><Relationship Type="http://schemas.openxmlformats.org/officeDocument/2006/relationships/hyperlink" Target="https://www.statology.org/skewness-interpretation/" TargetMode="External" Id="R9c416d15b42a487c" /><Relationship Type="http://schemas.openxmlformats.org/officeDocument/2006/relationships/hyperlink" Target="https://www.jmp.com/en_us/statistics-knowledge-portal/one-way-anova.html" TargetMode="External" Id="Rcc4cf61f02564ecf" /><Relationship Type="http://schemas.openxmlformats.org/officeDocument/2006/relationships/image" Target="/media/imagec.png" Id="R0ea7bd46e73a4c38" /><Relationship Type="http://schemas.openxmlformats.org/officeDocument/2006/relationships/image" Target="/media/imaged.png" Id="R3b268b8819ce479e" /><Relationship Type="http://schemas.openxmlformats.org/officeDocument/2006/relationships/image" Target="/media/imagee.png" Id="R9262a45042934d5f" /><Relationship Type="http://schemas.openxmlformats.org/officeDocument/2006/relationships/hyperlink" Target="https://wgu.hosted.panopto.com/Panopto/Pages/Viewer.aspx?id=3e5c5ca2-5890-423e-8124-b243003663ff" TargetMode="External" Id="Re5e83728787040e7" /><Relationship Type="http://schemas.openxmlformats.org/officeDocument/2006/relationships/image" Target="/media/image7.png" Id="Rb367c8f76ae24d8d" /><Relationship Type="http://schemas.openxmlformats.org/officeDocument/2006/relationships/image" Target="/media/image8.png" Id="R335baff97e65466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2024-11-20T02:45:07.0053816Z</dcterms:created>
  <dcterms:modified xsi:type="dcterms:W3CDTF">2026-08-16T20:28:50.5723201Z</dcterms:modified>
  <dc:creator>Andrew Stringer</dc:creator>
  <lastModifiedBy>Andrew Stringer</lastModifiedBy>
</coreProperties>
</file>