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31EDB" w14:textId="1C2F7FE4" w:rsidR="001C1ED8" w:rsidRPr="00C506DA" w:rsidRDefault="00C52177" w:rsidP="00460D1D">
      <w:pPr>
        <w:jc w:val="center"/>
        <w:rPr>
          <w:rFonts w:ascii="Times New Roman" w:hAnsi="Times New Roman" w:cs="Times New Roman"/>
          <w:b/>
          <w:color w:val="0070C0"/>
          <w:sz w:val="36"/>
          <w:szCs w:val="36"/>
        </w:rPr>
      </w:pPr>
      <w:r>
        <w:rPr>
          <w:rFonts w:ascii="Times New Roman" w:hAnsi="Times New Roman" w:cs="Times New Roman"/>
          <w:b/>
          <w:color w:val="0070C0"/>
          <w:sz w:val="36"/>
          <w:szCs w:val="36"/>
        </w:rPr>
        <w:t>5.2 Dia</w:t>
      </w:r>
      <w:r w:rsidRPr="00C52177">
        <w:rPr>
          <w:rFonts w:ascii="Times New Roman" w:hAnsi="Times New Roman" w:cs="Times New Roman"/>
          <w:b/>
          <w:color w:val="0070C0"/>
          <w:sz w:val="40"/>
          <w:szCs w:val="40"/>
        </w:rPr>
        <w:t>gonalization</w:t>
      </w:r>
      <w:r w:rsidR="00C506DA" w:rsidRPr="00C506DA">
        <w:rPr>
          <w:rFonts w:ascii="Times New Roman" w:hAnsi="Times New Roman" w:cs="Times New Roman"/>
          <w:b/>
          <w:color w:val="0070C0"/>
          <w:sz w:val="36"/>
          <w:szCs w:val="36"/>
        </w:rPr>
        <w:t xml:space="preserve"> </w:t>
      </w:r>
    </w:p>
    <w:p w14:paraId="7E076C04" w14:textId="11F4517D" w:rsidR="00603B93" w:rsidRPr="00603B93" w:rsidRDefault="00C52177" w:rsidP="00C521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603B93">
        <w:rPr>
          <w:rFonts w:ascii="Times New Roman" w:hAnsi="Times New Roman" w:cs="Times New Roman"/>
          <w:sz w:val="28"/>
          <w:szCs w:val="28"/>
        </w:rPr>
        <w:t xml:space="preserve">Basis for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</m:sSup>
      </m:oMath>
      <w:r w:rsidRPr="00603B9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03B93">
        <w:rPr>
          <w:rFonts w:ascii="Times New Roman" w:hAnsi="Times New Roman" w:cs="Times New Roman"/>
          <w:sz w:val="28"/>
          <w:szCs w:val="28"/>
        </w:rPr>
        <w:t xml:space="preserve">that consists of eigenvectors of an matrix </w:t>
      </w:r>
      <w:r w:rsidRPr="00603B93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603B93">
        <w:rPr>
          <w:rFonts w:ascii="Times New Roman" w:hAnsi="Times New Roman" w:cs="Times New Roman"/>
          <w:sz w:val="28"/>
          <w:szCs w:val="28"/>
        </w:rPr>
        <w:t xml:space="preserve">, can be used to study geometric properties of </w:t>
      </w:r>
      <w:r w:rsidRPr="00603B93">
        <w:rPr>
          <w:rFonts w:ascii="Times New Roman" w:hAnsi="Times New Roman" w:cs="Times New Roman"/>
          <w:i/>
          <w:iCs/>
          <w:sz w:val="28"/>
          <w:szCs w:val="28"/>
        </w:rPr>
        <w:t xml:space="preserve">A </w:t>
      </w:r>
      <w:r w:rsidRPr="00603B93">
        <w:rPr>
          <w:rFonts w:ascii="Times New Roman" w:hAnsi="Times New Roman" w:cs="Times New Roman"/>
          <w:sz w:val="28"/>
          <w:szCs w:val="28"/>
        </w:rPr>
        <w:t xml:space="preserve">and to simplify various numerical computations. Such bases are also of physical significance in a wide variety of applications. </w:t>
      </w:r>
      <w:r w:rsidR="00603B93" w:rsidRPr="00603B93">
        <w:rPr>
          <w:rFonts w:ascii="Times New Roman" w:hAnsi="Times New Roman" w:cs="Times New Roman"/>
          <w:sz w:val="28"/>
          <w:szCs w:val="28"/>
        </w:rPr>
        <w:t xml:space="preserve">Diagonalization of a Matrix A (if it is possible) can also be done using eigenvectors of the matrix </w:t>
      </w:r>
      <w:r w:rsidR="00603B93" w:rsidRPr="00603B93">
        <w:rPr>
          <w:rFonts w:ascii="Times New Roman" w:hAnsi="Times New Roman" w:cs="Times New Roman"/>
          <w:i/>
          <w:iCs/>
          <w:sz w:val="28"/>
          <w:szCs w:val="28"/>
        </w:rPr>
        <w:t>A.</w:t>
      </w:r>
    </w:p>
    <w:p w14:paraId="64E6E77F" w14:textId="77777777" w:rsidR="00603B93" w:rsidRPr="00603B93" w:rsidRDefault="00603B93" w:rsidP="00C521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0070C0"/>
          <w:sz w:val="28"/>
          <w:szCs w:val="28"/>
        </w:rPr>
      </w:pPr>
    </w:p>
    <w:p w14:paraId="4C895563" w14:textId="74DC0745" w:rsidR="00603B93" w:rsidRPr="00603B93" w:rsidRDefault="00603B93" w:rsidP="00603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Cs/>
          <w:color w:val="0070C0"/>
          <w:sz w:val="32"/>
          <w:szCs w:val="32"/>
        </w:rPr>
      </w:pPr>
      <w:r w:rsidRPr="00603B93">
        <w:rPr>
          <w:rFonts w:ascii="Times New Roman" w:hAnsi="Times New Roman" w:cs="Times New Roman"/>
          <w:b/>
          <w:iCs/>
          <w:color w:val="0070C0"/>
          <w:sz w:val="32"/>
          <w:szCs w:val="32"/>
        </w:rPr>
        <w:t>The Matrix Diagonalization Problem</w:t>
      </w:r>
    </w:p>
    <w:p w14:paraId="380FE32B" w14:textId="77777777" w:rsidR="00603B93" w:rsidRPr="00603B93" w:rsidRDefault="00603B93" w:rsidP="00603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0070C0"/>
          <w:sz w:val="28"/>
          <w:szCs w:val="28"/>
        </w:rPr>
      </w:pPr>
    </w:p>
    <w:p w14:paraId="7B0DC9A4" w14:textId="2F188BBF" w:rsidR="00603B93" w:rsidRPr="00603B93" w:rsidRDefault="00603B93" w:rsidP="00603B93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03B93">
        <w:rPr>
          <w:rFonts w:ascii="Times New Roman" w:hAnsi="Times New Roman" w:cs="Times New Roman"/>
          <w:color w:val="000000"/>
          <w:sz w:val="28"/>
          <w:szCs w:val="28"/>
        </w:rPr>
        <w:t>Our first objective is to show that the following two seemingly different problems are equivalent.</w:t>
      </w:r>
    </w:p>
    <w:p w14:paraId="4E9E799C" w14:textId="3B0588BC" w:rsidR="00603B93" w:rsidRPr="00603B93" w:rsidRDefault="00603B93" w:rsidP="00DE6FE4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03B93">
        <w:rPr>
          <w:rFonts w:ascii="Times New Roman" w:hAnsi="Times New Roman" w:cs="Times New Roman"/>
          <w:b/>
          <w:bCs/>
          <w:color w:val="00C1F3"/>
          <w:sz w:val="28"/>
          <w:szCs w:val="28"/>
        </w:rPr>
        <w:t xml:space="preserve">Problem 1 </w:t>
      </w:r>
      <w:r w:rsidRPr="00603B93">
        <w:rPr>
          <w:rFonts w:ascii="Times New Roman" w:hAnsi="Times New Roman" w:cs="Times New Roman"/>
          <w:color w:val="000000"/>
          <w:sz w:val="28"/>
          <w:szCs w:val="28"/>
        </w:rPr>
        <w:t xml:space="preserve">Given an </w:t>
      </w:r>
      <w:proofErr w:type="spellStart"/>
      <w:r w:rsidR="00C46381" w:rsidRPr="00C46381">
        <w:rPr>
          <w:rFonts w:ascii="Times New Roman" w:hAnsi="Times New Roman" w:cs="Times New Roman"/>
          <w:i/>
          <w:iCs/>
          <w:color w:val="000000"/>
          <w:sz w:val="28"/>
          <w:szCs w:val="28"/>
        </w:rPr>
        <w:t>n</w:t>
      </w:r>
      <w:r w:rsidR="00C46381">
        <w:rPr>
          <w:rFonts w:ascii="Times New Roman" w:hAnsi="Times New Roman" w:cs="Times New Roman"/>
          <w:color w:val="000000"/>
          <w:sz w:val="28"/>
          <w:szCs w:val="28"/>
        </w:rPr>
        <w:t>×</w:t>
      </w:r>
      <w:r w:rsidR="00C46381" w:rsidRPr="00C46381">
        <w:rPr>
          <w:rFonts w:ascii="Times New Roman" w:hAnsi="Times New Roman" w:cs="Times New Roman"/>
          <w:i/>
          <w:iCs/>
          <w:color w:val="000000"/>
          <w:sz w:val="28"/>
          <w:szCs w:val="28"/>
        </w:rPr>
        <w:t>n</w:t>
      </w:r>
      <w:proofErr w:type="spellEnd"/>
      <w:r w:rsidR="00C4638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03B93">
        <w:rPr>
          <w:rFonts w:ascii="Times New Roman" w:hAnsi="Times New Roman" w:cs="Times New Roman"/>
          <w:color w:val="000000"/>
          <w:sz w:val="28"/>
          <w:szCs w:val="28"/>
        </w:rPr>
        <w:t xml:space="preserve">matrix </w:t>
      </w:r>
      <w:r w:rsidRPr="00603B93">
        <w:rPr>
          <w:rFonts w:ascii="Times New Roman" w:hAnsi="Times New Roman" w:cs="Times New Roman"/>
          <w:i/>
          <w:iCs/>
          <w:color w:val="000000"/>
          <w:sz w:val="28"/>
          <w:szCs w:val="28"/>
        </w:rPr>
        <w:t>A</w:t>
      </w:r>
      <w:r w:rsidRPr="00603B93">
        <w:rPr>
          <w:rFonts w:ascii="Times New Roman" w:hAnsi="Times New Roman" w:cs="Times New Roman"/>
          <w:color w:val="000000"/>
          <w:sz w:val="28"/>
          <w:szCs w:val="28"/>
        </w:rPr>
        <w:t xml:space="preserve">, does there exist an invertible matrix </w:t>
      </w:r>
      <w:r w:rsidRPr="00603B93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P </w:t>
      </w:r>
      <w:r w:rsidRPr="00603B93">
        <w:rPr>
          <w:rFonts w:ascii="Times New Roman" w:hAnsi="Times New Roman" w:cs="Times New Roman"/>
          <w:color w:val="000000"/>
          <w:sz w:val="28"/>
          <w:szCs w:val="28"/>
        </w:rPr>
        <w:t xml:space="preserve">such that </w:t>
      </w:r>
      <m:oMath>
        <m:sSup>
          <m:s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P</m:t>
            </m:r>
          </m:e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AP </m:t>
        </m:r>
      </m:oMath>
      <w:r w:rsidRPr="00603B93">
        <w:rPr>
          <w:rFonts w:ascii="Times New Roman" w:hAnsi="Times New Roman" w:cs="Times New Roman"/>
          <w:color w:val="000000"/>
          <w:sz w:val="28"/>
          <w:szCs w:val="28"/>
        </w:rPr>
        <w:t>is diagonal?</w:t>
      </w:r>
    </w:p>
    <w:p w14:paraId="2C9F8385" w14:textId="253D2170" w:rsidR="00514ED2" w:rsidRDefault="00603B93" w:rsidP="00514E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00C1F3"/>
          <w:sz w:val="28"/>
          <w:szCs w:val="28"/>
        </w:rPr>
      </w:pPr>
      <w:r w:rsidRPr="00603B93">
        <w:rPr>
          <w:rFonts w:ascii="Times New Roman" w:hAnsi="Times New Roman" w:cs="Times New Roman"/>
          <w:b/>
          <w:bCs/>
          <w:color w:val="00C1F3"/>
          <w:sz w:val="28"/>
          <w:szCs w:val="28"/>
        </w:rPr>
        <w:t xml:space="preserve">Problem 2 </w:t>
      </w:r>
      <w:r w:rsidRPr="00603B93">
        <w:rPr>
          <w:rFonts w:ascii="Times New Roman" w:hAnsi="Times New Roman" w:cs="Times New Roman"/>
          <w:color w:val="000000"/>
          <w:sz w:val="28"/>
          <w:szCs w:val="28"/>
        </w:rPr>
        <w:t xml:space="preserve">Given an </w:t>
      </w:r>
      <w:proofErr w:type="spellStart"/>
      <w:r w:rsidR="00C46381" w:rsidRPr="00C46381">
        <w:rPr>
          <w:rFonts w:ascii="Times New Roman" w:hAnsi="Times New Roman" w:cs="Times New Roman"/>
          <w:i/>
          <w:iCs/>
          <w:color w:val="000000"/>
          <w:sz w:val="28"/>
          <w:szCs w:val="28"/>
        </w:rPr>
        <w:t>n</w:t>
      </w:r>
      <w:r w:rsidR="00C46381">
        <w:rPr>
          <w:rFonts w:ascii="Times New Roman" w:hAnsi="Times New Roman" w:cs="Times New Roman"/>
          <w:color w:val="000000"/>
          <w:sz w:val="28"/>
          <w:szCs w:val="28"/>
        </w:rPr>
        <w:t>×</w:t>
      </w:r>
      <w:r w:rsidR="00C46381" w:rsidRPr="00C46381">
        <w:rPr>
          <w:rFonts w:ascii="Times New Roman" w:hAnsi="Times New Roman" w:cs="Times New Roman"/>
          <w:i/>
          <w:iCs/>
          <w:color w:val="000000"/>
          <w:sz w:val="28"/>
          <w:szCs w:val="28"/>
        </w:rPr>
        <w:t>n</w:t>
      </w:r>
      <w:proofErr w:type="spellEnd"/>
      <w:r w:rsidR="00C46381" w:rsidRPr="00603B9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03B93">
        <w:rPr>
          <w:rFonts w:ascii="Times New Roman" w:hAnsi="Times New Roman" w:cs="Times New Roman"/>
          <w:color w:val="000000"/>
          <w:sz w:val="28"/>
          <w:szCs w:val="28"/>
        </w:rPr>
        <w:t xml:space="preserve">matrix </w:t>
      </w:r>
      <w:r w:rsidRPr="00603B93">
        <w:rPr>
          <w:rFonts w:ascii="Times New Roman" w:hAnsi="Times New Roman" w:cs="Times New Roman"/>
          <w:i/>
          <w:iCs/>
          <w:color w:val="000000"/>
          <w:sz w:val="28"/>
          <w:szCs w:val="28"/>
        </w:rPr>
        <w:t>A</w:t>
      </w:r>
      <w:r w:rsidRPr="00603B93">
        <w:rPr>
          <w:rFonts w:ascii="Times New Roman" w:hAnsi="Times New Roman" w:cs="Times New Roman"/>
          <w:color w:val="000000"/>
          <w:sz w:val="28"/>
          <w:szCs w:val="28"/>
        </w:rPr>
        <w:t xml:space="preserve">, does </w:t>
      </w:r>
      <w:r w:rsidRPr="00603B93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A </w:t>
      </w:r>
      <w:r w:rsidRPr="00603B93">
        <w:rPr>
          <w:rFonts w:ascii="Times New Roman" w:hAnsi="Times New Roman" w:cs="Times New Roman"/>
          <w:color w:val="000000"/>
          <w:sz w:val="28"/>
          <w:szCs w:val="28"/>
        </w:rPr>
        <w:t xml:space="preserve">have </w:t>
      </w:r>
      <w:r w:rsidRPr="00603B93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n </w:t>
      </w:r>
      <w:r w:rsidRPr="00603B93">
        <w:rPr>
          <w:rFonts w:ascii="Times New Roman" w:hAnsi="Times New Roman" w:cs="Times New Roman"/>
          <w:color w:val="000000"/>
          <w:sz w:val="28"/>
          <w:szCs w:val="28"/>
        </w:rPr>
        <w:t>linearly independent eigenvectors?</w:t>
      </w:r>
      <w:r w:rsidR="00514ED2" w:rsidRPr="00514ED2">
        <w:rPr>
          <w:rFonts w:ascii="Times New Roman" w:hAnsi="Times New Roman" w:cs="Times New Roman"/>
          <w:iCs/>
          <w:color w:val="00C1F3"/>
          <w:sz w:val="28"/>
          <w:szCs w:val="28"/>
        </w:rPr>
        <w:t xml:space="preserve"> </w:t>
      </w:r>
    </w:p>
    <w:p w14:paraId="58F48900" w14:textId="77777777" w:rsidR="00514ED2" w:rsidRDefault="00514ED2" w:rsidP="00514E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00C1F3"/>
          <w:sz w:val="28"/>
          <w:szCs w:val="28"/>
        </w:rPr>
      </w:pPr>
    </w:p>
    <w:p w14:paraId="667A4E62" w14:textId="7E853FFB" w:rsidR="00514ED2" w:rsidRPr="00514ED2" w:rsidRDefault="00514ED2" w:rsidP="00514ED2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/>
          <w:iCs/>
          <w:color w:val="0070C0"/>
          <w:sz w:val="32"/>
          <w:szCs w:val="32"/>
        </w:rPr>
      </w:pPr>
      <w:r w:rsidRPr="00514ED2">
        <w:rPr>
          <w:rFonts w:ascii="Times New Roman" w:hAnsi="Times New Roman" w:cs="Times New Roman"/>
          <w:b/>
          <w:iCs/>
          <w:color w:val="0070C0"/>
          <w:sz w:val="32"/>
          <w:szCs w:val="32"/>
        </w:rPr>
        <w:t>Similarity</w:t>
      </w:r>
    </w:p>
    <w:p w14:paraId="05C9C042" w14:textId="7B9FF244" w:rsidR="00514ED2" w:rsidRDefault="00514ED2" w:rsidP="00514E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14ED2">
        <w:rPr>
          <w:rFonts w:ascii="Times New Roman" w:hAnsi="Times New Roman" w:cs="Times New Roman"/>
          <w:color w:val="000000"/>
          <w:sz w:val="28"/>
          <w:szCs w:val="28"/>
        </w:rPr>
        <w:t xml:space="preserve">The matrix product </w:t>
      </w:r>
      <m:oMath>
        <m:sSup>
          <m:s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P</m:t>
            </m:r>
          </m:e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AP</m:t>
        </m:r>
      </m:oMath>
      <w:r w:rsidRPr="00514ED2">
        <w:rPr>
          <w:rFonts w:ascii="Times New Roman" w:hAnsi="Times New Roman" w:cs="Times New Roman"/>
          <w:color w:val="000000"/>
          <w:sz w:val="28"/>
          <w:szCs w:val="28"/>
        </w:rPr>
        <w:t xml:space="preserve"> that appears in Problem 1 is called a </w:t>
      </w:r>
      <w:r w:rsidRPr="00514ED2"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 xml:space="preserve">similarity transformation </w:t>
      </w:r>
      <w:r w:rsidRPr="00514ED2">
        <w:rPr>
          <w:rFonts w:ascii="Times New Roman" w:hAnsi="Times New Roman" w:cs="Times New Roman"/>
          <w:color w:val="000000"/>
          <w:sz w:val="28"/>
          <w:szCs w:val="28"/>
        </w:rPr>
        <w:t xml:space="preserve">of the matrix </w:t>
      </w:r>
      <w:r w:rsidRPr="00514ED2">
        <w:rPr>
          <w:rFonts w:ascii="Times New Roman" w:hAnsi="Times New Roman" w:cs="Times New Roman"/>
          <w:iCs/>
          <w:color w:val="000000"/>
          <w:sz w:val="28"/>
          <w:szCs w:val="28"/>
        </w:rPr>
        <w:t>A</w:t>
      </w:r>
      <w:r w:rsidRPr="00514ED2">
        <w:rPr>
          <w:rFonts w:ascii="Times New Roman" w:hAnsi="Times New Roman" w:cs="Times New Roman"/>
          <w:color w:val="000000"/>
          <w:sz w:val="28"/>
          <w:szCs w:val="28"/>
        </w:rPr>
        <w:t>. Such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14ED2">
        <w:rPr>
          <w:rFonts w:ascii="Times New Roman" w:hAnsi="Times New Roman" w:cs="Times New Roman"/>
          <w:color w:val="000000"/>
          <w:sz w:val="28"/>
          <w:szCs w:val="28"/>
        </w:rPr>
        <w:t>products are important in the study of eigenvectors and eigenvalues, so we will begin with some terminology about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14ED2">
        <w:rPr>
          <w:rFonts w:ascii="Times New Roman" w:hAnsi="Times New Roman" w:cs="Times New Roman"/>
          <w:color w:val="000000"/>
          <w:sz w:val="28"/>
          <w:szCs w:val="28"/>
        </w:rPr>
        <w:t>them.</w:t>
      </w:r>
    </w:p>
    <w:p w14:paraId="4F1DC8BE" w14:textId="77777777" w:rsidR="00514ED2" w:rsidRPr="00514ED2" w:rsidRDefault="00514ED2" w:rsidP="00514E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7E151B0" w14:textId="77777777" w:rsidR="00514ED2" w:rsidRPr="00514ED2" w:rsidRDefault="00514ED2" w:rsidP="00DE6FE4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/>
          <w:bCs/>
          <w:color w:val="00C1F3"/>
          <w:sz w:val="28"/>
          <w:szCs w:val="28"/>
        </w:rPr>
      </w:pPr>
      <w:r w:rsidRPr="00514ED2">
        <w:rPr>
          <w:rFonts w:ascii="Times New Roman" w:hAnsi="Times New Roman" w:cs="Times New Roman"/>
          <w:b/>
          <w:bCs/>
          <w:color w:val="00C1F3"/>
          <w:sz w:val="28"/>
          <w:szCs w:val="28"/>
        </w:rPr>
        <w:t>DEFINITION 1</w:t>
      </w:r>
    </w:p>
    <w:p w14:paraId="5DD85E8F" w14:textId="2B1A27EA" w:rsidR="00514ED2" w:rsidRPr="00514ED2" w:rsidRDefault="00514ED2" w:rsidP="00514ED2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14ED2">
        <w:rPr>
          <w:rFonts w:ascii="Times New Roman" w:hAnsi="Times New Roman" w:cs="Times New Roman"/>
          <w:color w:val="000000"/>
          <w:sz w:val="28"/>
          <w:szCs w:val="28"/>
        </w:rPr>
        <w:t xml:space="preserve">If </w:t>
      </w:r>
      <w:r w:rsidRPr="00514ED2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A </w:t>
      </w:r>
      <w:r w:rsidRPr="00514ED2">
        <w:rPr>
          <w:rFonts w:ascii="Times New Roman" w:hAnsi="Times New Roman" w:cs="Times New Roman"/>
          <w:color w:val="000000"/>
          <w:sz w:val="28"/>
          <w:szCs w:val="28"/>
        </w:rPr>
        <w:t xml:space="preserve">and </w:t>
      </w:r>
      <w:r w:rsidRPr="00514ED2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B </w:t>
      </w:r>
      <w:r w:rsidRPr="00514ED2">
        <w:rPr>
          <w:rFonts w:ascii="Times New Roman" w:hAnsi="Times New Roman" w:cs="Times New Roman"/>
          <w:color w:val="000000"/>
          <w:sz w:val="28"/>
          <w:szCs w:val="28"/>
        </w:rPr>
        <w:t xml:space="preserve">are square matrices, then we say that </w:t>
      </w:r>
      <w:r w:rsidRPr="00514ED2"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 xml:space="preserve">B is similar to </w:t>
      </w:r>
      <w:proofErr w:type="spellStart"/>
      <w:r w:rsidRPr="00514ED2"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>A</w:t>
      </w:r>
      <w:proofErr w:type="spellEnd"/>
      <w:r w:rsidRPr="00514ED2"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 xml:space="preserve"> </w:t>
      </w:r>
      <w:r w:rsidRPr="00514ED2">
        <w:rPr>
          <w:rFonts w:ascii="Times New Roman" w:hAnsi="Times New Roman" w:cs="Times New Roman"/>
          <w:color w:val="000000"/>
          <w:sz w:val="28"/>
          <w:szCs w:val="28"/>
        </w:rPr>
        <w:t xml:space="preserve">if there is an invertible matrix </w:t>
      </w:r>
      <w:r w:rsidRPr="00514ED2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P </w:t>
      </w:r>
      <w:r w:rsidRPr="00514ED2">
        <w:rPr>
          <w:rFonts w:ascii="Times New Roman" w:hAnsi="Times New Roman" w:cs="Times New Roman"/>
          <w:color w:val="000000"/>
          <w:sz w:val="28"/>
          <w:szCs w:val="28"/>
        </w:rPr>
        <w:t>such that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B=P</m:t>
            </m:r>
          </m:e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AP</m:t>
        </m:r>
      </m:oMath>
      <w:r w:rsidRPr="00514ED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276251D" w14:textId="7D25A9E5" w:rsidR="00514ED2" w:rsidRDefault="00514ED2" w:rsidP="00514E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14ED2">
        <w:rPr>
          <w:rFonts w:ascii="Times New Roman" w:hAnsi="Times New Roman" w:cs="Times New Roman"/>
          <w:color w:val="000000"/>
          <w:sz w:val="28"/>
          <w:szCs w:val="28"/>
        </w:rPr>
        <w:t xml:space="preserve">Note that if </w:t>
      </w:r>
      <w:r w:rsidRPr="00514ED2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B </w:t>
      </w:r>
      <w:r w:rsidRPr="00514ED2">
        <w:rPr>
          <w:rFonts w:ascii="Times New Roman" w:hAnsi="Times New Roman" w:cs="Times New Roman"/>
          <w:color w:val="000000"/>
          <w:sz w:val="28"/>
          <w:szCs w:val="28"/>
        </w:rPr>
        <w:t xml:space="preserve">is similar to </w:t>
      </w:r>
      <w:r w:rsidRPr="00514ED2">
        <w:rPr>
          <w:rFonts w:ascii="Times New Roman" w:hAnsi="Times New Roman" w:cs="Times New Roman"/>
          <w:iCs/>
          <w:color w:val="000000"/>
          <w:sz w:val="28"/>
          <w:szCs w:val="28"/>
        </w:rPr>
        <w:t>A</w:t>
      </w:r>
      <w:r w:rsidRPr="00514ED2">
        <w:rPr>
          <w:rFonts w:ascii="Times New Roman" w:hAnsi="Times New Roman" w:cs="Times New Roman"/>
          <w:color w:val="000000"/>
          <w:sz w:val="28"/>
          <w:szCs w:val="28"/>
        </w:rPr>
        <w:t xml:space="preserve">, then it is also true that </w:t>
      </w:r>
      <w:r w:rsidRPr="00514ED2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A </w:t>
      </w:r>
      <w:r w:rsidRPr="00514ED2">
        <w:rPr>
          <w:rFonts w:ascii="Times New Roman" w:hAnsi="Times New Roman" w:cs="Times New Roman"/>
          <w:color w:val="000000"/>
          <w:sz w:val="28"/>
          <w:szCs w:val="28"/>
        </w:rPr>
        <w:t xml:space="preserve">is similar to </w:t>
      </w:r>
      <w:r w:rsidRPr="00514ED2">
        <w:rPr>
          <w:rFonts w:ascii="Times New Roman" w:hAnsi="Times New Roman" w:cs="Times New Roman"/>
          <w:iCs/>
          <w:color w:val="000000"/>
          <w:sz w:val="28"/>
          <w:szCs w:val="28"/>
        </w:rPr>
        <w:t>B</w:t>
      </w:r>
      <w:r w:rsidRPr="00514ED2">
        <w:rPr>
          <w:rFonts w:ascii="Times New Roman" w:hAnsi="Times New Roman" w:cs="Times New Roman"/>
          <w:color w:val="000000"/>
          <w:sz w:val="28"/>
          <w:szCs w:val="28"/>
        </w:rPr>
        <w:t xml:space="preserve">, since we can express </w:t>
      </w:r>
      <w:r w:rsidRPr="00514ED2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B </w:t>
      </w:r>
      <w:r w:rsidRPr="00514ED2">
        <w:rPr>
          <w:rFonts w:ascii="Times New Roman" w:hAnsi="Times New Roman" w:cs="Times New Roman"/>
          <w:color w:val="000000"/>
          <w:sz w:val="28"/>
          <w:szCs w:val="28"/>
        </w:rPr>
        <w:t xml:space="preserve">as </w:t>
      </w:r>
      <m:oMath>
        <m:sSup>
          <m:s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B=Q</m:t>
            </m:r>
          </m:e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AQ</m:t>
        </m:r>
      </m:oMath>
      <w:r w:rsidRPr="00514ED2">
        <w:rPr>
          <w:rFonts w:ascii="Times New Roman" w:hAnsi="Times New Roman" w:cs="Times New Roman"/>
          <w:color w:val="000000"/>
          <w:sz w:val="28"/>
          <w:szCs w:val="28"/>
        </w:rPr>
        <w:t xml:space="preserve"> by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14ED2">
        <w:rPr>
          <w:rFonts w:ascii="Times New Roman" w:hAnsi="Times New Roman" w:cs="Times New Roman"/>
          <w:color w:val="000000"/>
          <w:sz w:val="28"/>
          <w:szCs w:val="28"/>
        </w:rPr>
        <w:t>taking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Q=P</m:t>
            </m:r>
          </m:e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-1</m:t>
            </m:r>
          </m:sup>
        </m:sSup>
      </m:oMath>
      <w:r w:rsidRPr="00514ED2">
        <w:rPr>
          <w:rFonts w:ascii="Times New Roman" w:hAnsi="Times New Roman" w:cs="Times New Roman"/>
          <w:color w:val="000000"/>
          <w:sz w:val="28"/>
          <w:szCs w:val="28"/>
        </w:rPr>
        <w:t xml:space="preserve">. This being the case, we will usually say that </w:t>
      </w:r>
      <w:r w:rsidRPr="00514ED2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A </w:t>
      </w:r>
      <w:r w:rsidRPr="00514ED2">
        <w:rPr>
          <w:rFonts w:ascii="Times New Roman" w:hAnsi="Times New Roman" w:cs="Times New Roman"/>
          <w:color w:val="000000"/>
          <w:sz w:val="28"/>
          <w:szCs w:val="28"/>
        </w:rPr>
        <w:t xml:space="preserve">and </w:t>
      </w:r>
      <w:r w:rsidRPr="00514ED2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B </w:t>
      </w:r>
      <w:r w:rsidRPr="00514ED2">
        <w:rPr>
          <w:rFonts w:ascii="Times New Roman" w:hAnsi="Times New Roman" w:cs="Times New Roman"/>
          <w:color w:val="000000"/>
          <w:sz w:val="28"/>
          <w:szCs w:val="28"/>
        </w:rPr>
        <w:t xml:space="preserve">are </w:t>
      </w:r>
      <w:r w:rsidRPr="00514ED2"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 xml:space="preserve">similar matrices </w:t>
      </w:r>
      <w:r w:rsidRPr="00514ED2">
        <w:rPr>
          <w:rFonts w:ascii="Times New Roman" w:hAnsi="Times New Roman" w:cs="Times New Roman"/>
          <w:color w:val="000000"/>
          <w:sz w:val="28"/>
          <w:szCs w:val="28"/>
        </w:rPr>
        <w:t>if either is similar to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14ED2">
        <w:rPr>
          <w:rFonts w:ascii="Times New Roman" w:hAnsi="Times New Roman" w:cs="Times New Roman"/>
          <w:color w:val="000000"/>
          <w:sz w:val="28"/>
          <w:szCs w:val="28"/>
        </w:rPr>
        <w:t>the other.</w:t>
      </w:r>
    </w:p>
    <w:p w14:paraId="19CBBA07" w14:textId="77777777" w:rsidR="00514ED2" w:rsidRPr="00514ED2" w:rsidRDefault="00514ED2" w:rsidP="00514E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697AC5C4" w14:textId="77777777" w:rsidR="00514ED2" w:rsidRPr="00514ED2" w:rsidRDefault="00514ED2" w:rsidP="00514ED2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/>
          <w:iCs/>
          <w:color w:val="0070C0"/>
          <w:sz w:val="32"/>
          <w:szCs w:val="32"/>
        </w:rPr>
      </w:pPr>
      <w:r w:rsidRPr="00514ED2">
        <w:rPr>
          <w:rFonts w:ascii="Times New Roman" w:hAnsi="Times New Roman" w:cs="Times New Roman"/>
          <w:b/>
          <w:iCs/>
          <w:color w:val="0070C0"/>
          <w:sz w:val="32"/>
          <w:szCs w:val="32"/>
        </w:rPr>
        <w:t>Similarity Invariants</w:t>
      </w:r>
    </w:p>
    <w:p w14:paraId="2E9C8F11" w14:textId="1D3D204D" w:rsidR="00514ED2" w:rsidRDefault="00514ED2" w:rsidP="00514ED2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14ED2">
        <w:rPr>
          <w:rFonts w:ascii="Times New Roman" w:hAnsi="Times New Roman" w:cs="Times New Roman"/>
          <w:color w:val="000000"/>
          <w:sz w:val="28"/>
          <w:szCs w:val="28"/>
        </w:rPr>
        <w:t xml:space="preserve">Similar matrices have many properties in common. For example, if </w:t>
      </w:r>
      <m:oMath>
        <m:sSup>
          <m:s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B=P</m:t>
            </m:r>
          </m:e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AP</m:t>
        </m:r>
      </m:oMath>
      <w:r w:rsidRPr="00514ED2">
        <w:rPr>
          <w:rFonts w:ascii="Times New Roman" w:hAnsi="Times New Roman" w:cs="Times New Roman"/>
          <w:color w:val="000000"/>
          <w:sz w:val="28"/>
          <w:szCs w:val="28"/>
        </w:rPr>
        <w:t xml:space="preserve">, then it follows that </w:t>
      </w:r>
      <w:r w:rsidRPr="00514ED2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A </w:t>
      </w:r>
      <w:r w:rsidRPr="00514ED2">
        <w:rPr>
          <w:rFonts w:ascii="Times New Roman" w:hAnsi="Times New Roman" w:cs="Times New Roman"/>
          <w:color w:val="000000"/>
          <w:sz w:val="28"/>
          <w:szCs w:val="28"/>
        </w:rPr>
        <w:t xml:space="preserve">and </w:t>
      </w:r>
      <w:r w:rsidRPr="00514ED2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B </w:t>
      </w:r>
      <w:r w:rsidRPr="00514ED2">
        <w:rPr>
          <w:rFonts w:ascii="Times New Roman" w:hAnsi="Times New Roman" w:cs="Times New Roman"/>
          <w:color w:val="000000"/>
          <w:sz w:val="28"/>
          <w:szCs w:val="28"/>
        </w:rPr>
        <w:t>have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the same determinant.</w:t>
      </w:r>
    </w:p>
    <w:p w14:paraId="4D0CF640" w14:textId="7847EE80" w:rsidR="00514ED2" w:rsidRPr="00514ED2" w:rsidRDefault="00514ED2" w:rsidP="00514E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14ED2">
        <w:rPr>
          <w:rFonts w:ascii="Times New Roman" w:hAnsi="Times New Roman" w:cs="Times New Roman"/>
          <w:sz w:val="28"/>
          <w:szCs w:val="28"/>
        </w:rPr>
        <w:t xml:space="preserve">In general, any property that is shared by all similar matrices is called a </w:t>
      </w:r>
      <w:r w:rsidRPr="00514ED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similarity invariant </w:t>
      </w:r>
      <w:r w:rsidRPr="00514ED2">
        <w:rPr>
          <w:rFonts w:ascii="Times New Roman" w:hAnsi="Times New Roman" w:cs="Times New Roman"/>
          <w:sz w:val="28"/>
          <w:szCs w:val="28"/>
        </w:rPr>
        <w:t xml:space="preserve">or is said to be </w:t>
      </w:r>
      <w:r w:rsidRPr="00514ED2">
        <w:rPr>
          <w:rFonts w:ascii="Times New Roman" w:hAnsi="Times New Roman" w:cs="Times New Roman"/>
          <w:b/>
          <w:bCs/>
          <w:i/>
          <w:iCs/>
          <w:sz w:val="28"/>
          <w:szCs w:val="28"/>
        </w:rPr>
        <w:t>invariant under similarity</w:t>
      </w:r>
      <w:r w:rsidRPr="00514ED2">
        <w:rPr>
          <w:rFonts w:ascii="Times New Roman" w:hAnsi="Times New Roman" w:cs="Times New Roman"/>
          <w:sz w:val="28"/>
          <w:szCs w:val="28"/>
        </w:rPr>
        <w:t>. Table 1 lists the most important similarity invariants.</w:t>
      </w:r>
    </w:p>
    <w:p w14:paraId="4729398B" w14:textId="6EEBDEE3" w:rsidR="00514ED2" w:rsidRPr="00514ED2" w:rsidRDefault="00514ED2" w:rsidP="00514E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D2A2A6" wp14:editId="356EE8A4">
            <wp:extent cx="6253657" cy="34385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2049" t="19682" r="16668" b="10607"/>
                    <a:stretch/>
                  </pic:blipFill>
                  <pic:spPr bwMode="auto">
                    <a:xfrm>
                      <a:off x="0" y="0"/>
                      <a:ext cx="6262101" cy="3443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063F82" w14:textId="2027BDEB" w:rsidR="00603B93" w:rsidRDefault="00603B93" w:rsidP="00603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58A619D4" w14:textId="2D4EB7CA" w:rsidR="00DE6FE4" w:rsidRPr="00DE6FE4" w:rsidRDefault="00DE6FE4" w:rsidP="00DE6F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E6FE4">
        <w:rPr>
          <w:rFonts w:ascii="Times New Roman" w:hAnsi="Times New Roman" w:cs="Times New Roman"/>
          <w:color w:val="000000"/>
          <w:sz w:val="28"/>
          <w:szCs w:val="28"/>
        </w:rPr>
        <w:t xml:space="preserve">Expressed in the language of similarity, Problem 1 posed above is equivalent to asking whether the matrix </w:t>
      </w:r>
      <w:r w:rsidRPr="00DE6FE4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A </w:t>
      </w:r>
      <w:r w:rsidRPr="00DE6FE4">
        <w:rPr>
          <w:rFonts w:ascii="Times New Roman" w:hAnsi="Times New Roman" w:cs="Times New Roman"/>
          <w:color w:val="000000"/>
          <w:sz w:val="28"/>
          <w:szCs w:val="28"/>
        </w:rPr>
        <w:t>is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E6FE4">
        <w:rPr>
          <w:rFonts w:ascii="Times New Roman" w:hAnsi="Times New Roman" w:cs="Times New Roman"/>
          <w:color w:val="000000"/>
          <w:sz w:val="28"/>
          <w:szCs w:val="28"/>
        </w:rPr>
        <w:t xml:space="preserve">similar to a diagonal matrix. If so, the diagonal matrix will have all of the similarity-invariant properties of </w:t>
      </w:r>
      <w:r w:rsidRPr="00DE6FE4">
        <w:rPr>
          <w:rFonts w:ascii="Times New Roman" w:hAnsi="Times New Roman" w:cs="Times New Roman"/>
          <w:i/>
          <w:iCs/>
          <w:color w:val="000000"/>
          <w:sz w:val="28"/>
          <w:szCs w:val="28"/>
        </w:rPr>
        <w:t>A</w:t>
      </w:r>
      <w:r w:rsidRPr="00DE6FE4">
        <w:rPr>
          <w:rFonts w:ascii="Times New Roman" w:hAnsi="Times New Roman" w:cs="Times New Roman"/>
          <w:color w:val="000000"/>
          <w:sz w:val="28"/>
          <w:szCs w:val="28"/>
        </w:rPr>
        <w:t>, but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E6FE4">
        <w:rPr>
          <w:rFonts w:ascii="Times New Roman" w:hAnsi="Times New Roman" w:cs="Times New Roman"/>
          <w:color w:val="000000"/>
          <w:sz w:val="28"/>
          <w:szCs w:val="28"/>
        </w:rPr>
        <w:t>will have a simpler form, making it easier to analyze and work with. This important idea has some associated</w:t>
      </w:r>
    </w:p>
    <w:p w14:paraId="7739CB74" w14:textId="3FED864B" w:rsidR="00DE6FE4" w:rsidRDefault="00DE6FE4" w:rsidP="00DE6F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E6FE4">
        <w:rPr>
          <w:rFonts w:ascii="Times New Roman" w:hAnsi="Times New Roman" w:cs="Times New Roman"/>
          <w:color w:val="000000"/>
          <w:sz w:val="28"/>
          <w:szCs w:val="28"/>
        </w:rPr>
        <w:t>terminology.</w:t>
      </w:r>
    </w:p>
    <w:p w14:paraId="1645B0C8" w14:textId="77777777" w:rsidR="00DE6FE4" w:rsidRPr="00DE6FE4" w:rsidRDefault="00DE6FE4" w:rsidP="00DE6F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7F3F217D" w14:textId="77777777" w:rsidR="00DE6FE4" w:rsidRPr="00DE6FE4" w:rsidRDefault="00DE6FE4" w:rsidP="00DE6F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C1F3"/>
          <w:sz w:val="28"/>
          <w:szCs w:val="28"/>
        </w:rPr>
      </w:pPr>
      <w:r w:rsidRPr="00DE6FE4">
        <w:rPr>
          <w:rFonts w:ascii="Times New Roman" w:hAnsi="Times New Roman" w:cs="Times New Roman"/>
          <w:b/>
          <w:bCs/>
          <w:color w:val="00C1F3"/>
          <w:sz w:val="28"/>
          <w:szCs w:val="28"/>
        </w:rPr>
        <w:t>DEFINITION 2</w:t>
      </w:r>
    </w:p>
    <w:p w14:paraId="57E12F2F" w14:textId="155785FA" w:rsidR="00603B93" w:rsidRDefault="00DE6FE4" w:rsidP="00DE6F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E6FE4">
        <w:rPr>
          <w:rFonts w:ascii="Times New Roman" w:hAnsi="Times New Roman" w:cs="Times New Roman"/>
          <w:color w:val="000000"/>
          <w:sz w:val="28"/>
          <w:szCs w:val="28"/>
        </w:rPr>
        <w:t xml:space="preserve">A square matrix </w:t>
      </w:r>
      <w:r w:rsidRPr="00DE6FE4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A </w:t>
      </w:r>
      <w:r w:rsidRPr="00DE6FE4">
        <w:rPr>
          <w:rFonts w:ascii="Times New Roman" w:hAnsi="Times New Roman" w:cs="Times New Roman"/>
          <w:color w:val="000000"/>
          <w:sz w:val="28"/>
          <w:szCs w:val="28"/>
        </w:rPr>
        <w:t xml:space="preserve">is said to be </w:t>
      </w:r>
      <w:r w:rsidRPr="00DE6FE4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diagonalizable </w:t>
      </w:r>
      <w:r w:rsidRPr="00DE6FE4">
        <w:rPr>
          <w:rFonts w:ascii="Times New Roman" w:hAnsi="Times New Roman" w:cs="Times New Roman"/>
          <w:color w:val="000000"/>
          <w:sz w:val="28"/>
          <w:szCs w:val="28"/>
        </w:rPr>
        <w:t>if it is similar to some diagonal matrix; that is, if there exists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a</w:t>
      </w:r>
      <w:r w:rsidRPr="00DE6FE4">
        <w:rPr>
          <w:rFonts w:ascii="Times New Roman" w:hAnsi="Times New Roman" w:cs="Times New Roman"/>
          <w:color w:val="000000"/>
          <w:sz w:val="28"/>
          <w:szCs w:val="28"/>
        </w:rPr>
        <w:t xml:space="preserve">n invertible matrix </w:t>
      </w:r>
      <w:r w:rsidRPr="00DE6FE4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P </w:t>
      </w:r>
      <w:r w:rsidRPr="00DE6FE4">
        <w:rPr>
          <w:rFonts w:ascii="Times New Roman" w:hAnsi="Times New Roman" w:cs="Times New Roman"/>
          <w:color w:val="000000"/>
          <w:sz w:val="28"/>
          <w:szCs w:val="28"/>
        </w:rPr>
        <w:t>such that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P</m:t>
            </m:r>
          </m:e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AP</m:t>
        </m:r>
      </m:oMath>
      <w:r w:rsidRPr="00DE6FE4">
        <w:rPr>
          <w:rFonts w:ascii="Times New Roman" w:hAnsi="Times New Roman" w:cs="Times New Roman"/>
          <w:color w:val="000000"/>
          <w:sz w:val="28"/>
          <w:szCs w:val="28"/>
        </w:rPr>
        <w:t xml:space="preserve"> is diagonal. In this case the matrix </w:t>
      </w:r>
      <w:r w:rsidRPr="00DE6FE4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P </w:t>
      </w:r>
      <w:r w:rsidRPr="00DE6FE4">
        <w:rPr>
          <w:rFonts w:ascii="Times New Roman" w:hAnsi="Times New Roman" w:cs="Times New Roman"/>
          <w:color w:val="000000"/>
          <w:sz w:val="28"/>
          <w:szCs w:val="28"/>
        </w:rPr>
        <w:t xml:space="preserve">is said to </w:t>
      </w:r>
      <w:r w:rsidRPr="00DE6FE4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diagonalize </w:t>
      </w:r>
      <w:r w:rsidRPr="00DE6FE4">
        <w:rPr>
          <w:rFonts w:ascii="Times New Roman" w:hAnsi="Times New Roman" w:cs="Times New Roman"/>
          <w:i/>
          <w:iCs/>
          <w:color w:val="000000"/>
          <w:sz w:val="28"/>
          <w:szCs w:val="28"/>
        </w:rPr>
        <w:t>A</w:t>
      </w:r>
      <w:r w:rsidRPr="00DE6FE4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9BB7440" w14:textId="0767B071" w:rsidR="00DE6FE4" w:rsidRDefault="00DE6FE4" w:rsidP="00DE6F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302D4426" w14:textId="77777777" w:rsidR="00DE6FE4" w:rsidRPr="00DE6FE4" w:rsidRDefault="00DE6FE4" w:rsidP="00DE6FE4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/>
          <w:bCs/>
          <w:color w:val="00C1F3"/>
          <w:sz w:val="28"/>
          <w:szCs w:val="28"/>
        </w:rPr>
      </w:pPr>
      <w:r w:rsidRPr="00DE6FE4">
        <w:rPr>
          <w:rFonts w:ascii="Times New Roman" w:hAnsi="Times New Roman" w:cs="Times New Roman"/>
          <w:b/>
          <w:bCs/>
          <w:color w:val="00C1F3"/>
          <w:sz w:val="28"/>
          <w:szCs w:val="28"/>
        </w:rPr>
        <w:t>THEOREM 5.2.1</w:t>
      </w:r>
    </w:p>
    <w:p w14:paraId="539C3FDE" w14:textId="77777777" w:rsidR="00DE6FE4" w:rsidRPr="00DE6FE4" w:rsidRDefault="00DE6FE4" w:rsidP="00DE6FE4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E6FE4">
        <w:rPr>
          <w:rFonts w:ascii="Times New Roman" w:hAnsi="Times New Roman" w:cs="Times New Roman"/>
          <w:color w:val="000000"/>
          <w:sz w:val="28"/>
          <w:szCs w:val="28"/>
        </w:rPr>
        <w:t xml:space="preserve">If </w:t>
      </w:r>
      <w:r w:rsidRPr="00DE6FE4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A </w:t>
      </w:r>
      <w:r w:rsidRPr="00DE6FE4">
        <w:rPr>
          <w:rFonts w:ascii="Times New Roman" w:hAnsi="Times New Roman" w:cs="Times New Roman"/>
          <w:color w:val="000000"/>
          <w:sz w:val="28"/>
          <w:szCs w:val="28"/>
        </w:rPr>
        <w:t xml:space="preserve">is </w:t>
      </w:r>
      <w:proofErr w:type="gramStart"/>
      <w:r w:rsidRPr="00DE6FE4">
        <w:rPr>
          <w:rFonts w:ascii="Times New Roman" w:hAnsi="Times New Roman" w:cs="Times New Roman"/>
          <w:color w:val="000000"/>
          <w:sz w:val="28"/>
          <w:szCs w:val="28"/>
        </w:rPr>
        <w:t>an</w:t>
      </w:r>
      <w:proofErr w:type="gramEnd"/>
      <w:r w:rsidRPr="00DE6FE4">
        <w:rPr>
          <w:rFonts w:ascii="Times New Roman" w:hAnsi="Times New Roman" w:cs="Times New Roman"/>
          <w:color w:val="000000"/>
          <w:sz w:val="28"/>
          <w:szCs w:val="28"/>
        </w:rPr>
        <w:t xml:space="preserve"> matrix, the following statements are equivalent.</w:t>
      </w:r>
    </w:p>
    <w:p w14:paraId="2C4B0E3A" w14:textId="77777777" w:rsidR="00DE6FE4" w:rsidRPr="00DE6FE4" w:rsidRDefault="00DE6FE4" w:rsidP="00DE6F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E6FE4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(a) A </w:t>
      </w:r>
      <w:r w:rsidRPr="00DE6FE4">
        <w:rPr>
          <w:rFonts w:ascii="Times New Roman" w:hAnsi="Times New Roman" w:cs="Times New Roman"/>
          <w:color w:val="000000"/>
          <w:sz w:val="28"/>
          <w:szCs w:val="28"/>
        </w:rPr>
        <w:t>is diagonalizable.</w:t>
      </w:r>
    </w:p>
    <w:p w14:paraId="2FE895D3" w14:textId="38759D8F" w:rsidR="00DE6FE4" w:rsidRDefault="00DE6FE4" w:rsidP="00DE6F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E6FE4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(b) A </w:t>
      </w:r>
      <w:r w:rsidRPr="00DE6FE4">
        <w:rPr>
          <w:rFonts w:ascii="Times New Roman" w:hAnsi="Times New Roman" w:cs="Times New Roman"/>
          <w:color w:val="000000"/>
          <w:sz w:val="28"/>
          <w:szCs w:val="28"/>
        </w:rPr>
        <w:t xml:space="preserve">has </w:t>
      </w:r>
      <w:r w:rsidRPr="00DE6FE4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n </w:t>
      </w:r>
      <w:r w:rsidRPr="00DE6FE4">
        <w:rPr>
          <w:rFonts w:ascii="Times New Roman" w:hAnsi="Times New Roman" w:cs="Times New Roman"/>
          <w:color w:val="000000"/>
          <w:sz w:val="28"/>
          <w:szCs w:val="28"/>
        </w:rPr>
        <w:t>linearly independent eigenvectors.</w:t>
      </w:r>
    </w:p>
    <w:p w14:paraId="132A4255" w14:textId="573F6003" w:rsidR="00DE6FE4" w:rsidRDefault="00DE6FE4" w:rsidP="00DE6F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181A32F6" w14:textId="4E71D21A" w:rsidR="0080747E" w:rsidRPr="00C506DA" w:rsidRDefault="0080747E" w:rsidP="0080747E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</w:p>
    <w:p w14:paraId="0A92C887" w14:textId="77777777" w:rsidR="0080747E" w:rsidRPr="00DE6FE4" w:rsidRDefault="0080747E" w:rsidP="008074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70C0"/>
          <w:sz w:val="28"/>
          <w:szCs w:val="28"/>
        </w:rPr>
      </w:pPr>
      <w:r w:rsidRPr="00DE6FE4">
        <w:rPr>
          <w:rFonts w:ascii="Times New Roman" w:hAnsi="Times New Roman" w:cs="Times New Roman"/>
          <w:iCs/>
          <w:color w:val="0070C0"/>
          <w:sz w:val="32"/>
          <w:szCs w:val="32"/>
        </w:rPr>
        <w:t>Procedure for Diagonalizing a Matrix</w:t>
      </w:r>
    </w:p>
    <w:p w14:paraId="3C2397CB" w14:textId="77777777" w:rsidR="0080747E" w:rsidRPr="00DE6FE4" w:rsidRDefault="0080747E" w:rsidP="008074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14:paraId="21D0EADA" w14:textId="77777777" w:rsidR="00A85A50" w:rsidRPr="00C506DA" w:rsidRDefault="00A85A50" w:rsidP="00A85A50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</w:p>
    <w:p w14:paraId="2291FB8D" w14:textId="357273C9" w:rsidR="00460D1D" w:rsidRPr="00C506DA" w:rsidRDefault="0080747E" w:rsidP="00FE565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F157B9" wp14:editId="2B33EC34">
            <wp:extent cx="5976923" cy="4371975"/>
            <wp:effectExtent l="0" t="0" r="508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6591" t="21652" r="25761" b="16359"/>
                    <a:stretch/>
                  </pic:blipFill>
                  <pic:spPr bwMode="auto">
                    <a:xfrm>
                      <a:off x="0" y="0"/>
                      <a:ext cx="6023574" cy="4406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E5657">
        <w:rPr>
          <w:noProof/>
        </w:rPr>
        <w:drawing>
          <wp:inline distT="0" distB="0" distL="0" distR="0" wp14:anchorId="43BD3757" wp14:editId="0F1D3E51">
            <wp:extent cx="5474418" cy="3981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7206" t="24707" r="28220" b="17635"/>
                    <a:stretch/>
                  </pic:blipFill>
                  <pic:spPr bwMode="auto">
                    <a:xfrm>
                      <a:off x="0" y="0"/>
                      <a:ext cx="5517105" cy="4012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60D1D" w:rsidRPr="00C506DA" w:rsidSect="00514ED2">
      <w:pgSz w:w="12240" w:h="15840"/>
      <w:pgMar w:top="1134" w:right="1041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91775C"/>
    <w:multiLevelType w:val="hybridMultilevel"/>
    <w:tmpl w:val="CC9025F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D1D"/>
    <w:rsid w:val="00004531"/>
    <w:rsid w:val="00021BC9"/>
    <w:rsid w:val="00061B37"/>
    <w:rsid w:val="000A1877"/>
    <w:rsid w:val="0010625D"/>
    <w:rsid w:val="00152FFD"/>
    <w:rsid w:val="001C1ED8"/>
    <w:rsid w:val="002A4ACA"/>
    <w:rsid w:val="002E13D0"/>
    <w:rsid w:val="0037116A"/>
    <w:rsid w:val="003970F7"/>
    <w:rsid w:val="00460D1D"/>
    <w:rsid w:val="00514ED2"/>
    <w:rsid w:val="005515D5"/>
    <w:rsid w:val="0056659B"/>
    <w:rsid w:val="005E46FD"/>
    <w:rsid w:val="00603B93"/>
    <w:rsid w:val="006D4A16"/>
    <w:rsid w:val="006E5252"/>
    <w:rsid w:val="006E5702"/>
    <w:rsid w:val="007829C6"/>
    <w:rsid w:val="007A042B"/>
    <w:rsid w:val="007B2299"/>
    <w:rsid w:val="0080747E"/>
    <w:rsid w:val="0082119C"/>
    <w:rsid w:val="00852E6C"/>
    <w:rsid w:val="008E0484"/>
    <w:rsid w:val="008F2BAF"/>
    <w:rsid w:val="00A85A50"/>
    <w:rsid w:val="00AC03C3"/>
    <w:rsid w:val="00AC3278"/>
    <w:rsid w:val="00AC7B00"/>
    <w:rsid w:val="00AF782C"/>
    <w:rsid w:val="00B14FBC"/>
    <w:rsid w:val="00BC1DA5"/>
    <w:rsid w:val="00BF33C0"/>
    <w:rsid w:val="00C46381"/>
    <w:rsid w:val="00C506DA"/>
    <w:rsid w:val="00C52177"/>
    <w:rsid w:val="00D268D4"/>
    <w:rsid w:val="00D429B5"/>
    <w:rsid w:val="00DE6FE4"/>
    <w:rsid w:val="00E71C2E"/>
    <w:rsid w:val="00E77E95"/>
    <w:rsid w:val="00ED2569"/>
    <w:rsid w:val="00F738D7"/>
    <w:rsid w:val="00FE5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D44B9"/>
  <w15:docId w15:val="{DDB57422-EC9A-4D89-940F-22C3CE46A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E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0D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D1D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60D1D"/>
    <w:rPr>
      <w:color w:val="808080"/>
    </w:rPr>
  </w:style>
  <w:style w:type="paragraph" w:styleId="ListParagraph">
    <w:name w:val="List Paragraph"/>
    <w:basedOn w:val="Normal"/>
    <w:uiPriority w:val="34"/>
    <w:qFormat/>
    <w:rsid w:val="006D4A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73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28542">
          <w:marLeft w:val="0"/>
          <w:marRight w:val="0"/>
          <w:marTop w:val="3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57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027788">
          <w:marLeft w:val="0"/>
          <w:marRight w:val="0"/>
          <w:marTop w:val="30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jannat</dc:creator>
  <cp:lastModifiedBy>Sumaira Sharif</cp:lastModifiedBy>
  <cp:revision>14</cp:revision>
  <cp:lastPrinted>2022-01-31T11:27:00Z</cp:lastPrinted>
  <dcterms:created xsi:type="dcterms:W3CDTF">2021-01-27T03:04:00Z</dcterms:created>
  <dcterms:modified xsi:type="dcterms:W3CDTF">2022-01-31T11:28:00Z</dcterms:modified>
</cp:coreProperties>
</file>