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25" w:rsidRPr="00484995" w:rsidRDefault="00E82B4C" w:rsidP="006B70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7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99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476B17" w:rsidRPr="004849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6B17" w:rsidRPr="004849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49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C401C" w:rsidRPr="0048499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0A3125" w:rsidRPr="00484995">
        <w:rPr>
          <w:rFonts w:ascii="Times New Roman" w:hAnsi="Times New Roman" w:cs="Times New Roman"/>
          <w:b/>
          <w:bCs/>
          <w:sz w:val="24"/>
          <w:szCs w:val="24"/>
        </w:rPr>
        <w:t>INVITATION FOR BIDS</w:t>
      </w:r>
      <w:r w:rsidR="006B70E6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</w:p>
    <w:p w:rsidR="000A3125" w:rsidRPr="00484995" w:rsidRDefault="00476B17" w:rsidP="00E82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4995">
        <w:rPr>
          <w:rFonts w:ascii="Times New Roman" w:hAnsi="Times New Roman" w:cs="Times New Roman"/>
          <w:bCs/>
          <w:sz w:val="24"/>
          <w:szCs w:val="24"/>
        </w:rPr>
        <w:t>(REF NO PIC-14</w:t>
      </w:r>
      <w:r w:rsidR="000A3125" w:rsidRPr="00484995">
        <w:rPr>
          <w:rFonts w:ascii="Times New Roman" w:hAnsi="Times New Roman" w:cs="Times New Roman"/>
          <w:bCs/>
          <w:sz w:val="24"/>
          <w:szCs w:val="24"/>
        </w:rPr>
        <w:t>)</w:t>
      </w:r>
    </w:p>
    <w:p w:rsidR="00E57182" w:rsidRPr="00484995" w:rsidRDefault="00E57182" w:rsidP="00E82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507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2473"/>
        <w:gridCol w:w="1519"/>
        <w:gridCol w:w="3091"/>
        <w:gridCol w:w="2438"/>
      </w:tblGrid>
      <w:tr w:rsidR="00643ACC" w:rsidRPr="00484995" w:rsidTr="006B70E6">
        <w:trPr>
          <w:trHeight w:val="353"/>
        </w:trPr>
        <w:tc>
          <w:tcPr>
            <w:tcW w:w="652" w:type="dxa"/>
            <w:shd w:val="clear" w:color="auto" w:fill="D9D9D9"/>
          </w:tcPr>
          <w:p w:rsidR="00643ACC" w:rsidRPr="00484995" w:rsidRDefault="00643ACC" w:rsidP="00643ACC">
            <w:pPr>
              <w:jc w:val="both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S. No </w:t>
            </w:r>
          </w:p>
        </w:tc>
        <w:tc>
          <w:tcPr>
            <w:tcW w:w="2473" w:type="dxa"/>
            <w:shd w:val="clear" w:color="auto" w:fill="D9D9D9"/>
          </w:tcPr>
          <w:p w:rsidR="00643ACC" w:rsidRPr="00484995" w:rsidRDefault="00643ACC" w:rsidP="00643ACC">
            <w:pPr>
              <w:jc w:val="both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Name of Item </w:t>
            </w:r>
          </w:p>
        </w:tc>
        <w:tc>
          <w:tcPr>
            <w:tcW w:w="1519" w:type="dxa"/>
            <w:shd w:val="clear" w:color="auto" w:fill="D9D9D9"/>
          </w:tcPr>
          <w:p w:rsidR="00643ACC" w:rsidRPr="00484995" w:rsidRDefault="00643ACC" w:rsidP="00643ACC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>Bid security</w:t>
            </w:r>
          </w:p>
        </w:tc>
        <w:tc>
          <w:tcPr>
            <w:tcW w:w="3091" w:type="dxa"/>
            <w:shd w:val="clear" w:color="auto" w:fill="D9D9D9"/>
          </w:tcPr>
          <w:p w:rsidR="00643ACC" w:rsidRPr="00484995" w:rsidRDefault="00643ACC" w:rsidP="00643ACC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>Tender Process</w:t>
            </w:r>
          </w:p>
        </w:tc>
        <w:tc>
          <w:tcPr>
            <w:tcW w:w="2438" w:type="dxa"/>
            <w:shd w:val="clear" w:color="auto" w:fill="D9D9D9"/>
          </w:tcPr>
          <w:p w:rsidR="00643ACC" w:rsidRPr="00484995" w:rsidRDefault="00643ACC" w:rsidP="00643ACC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Tender </w:t>
            </w:r>
          </w:p>
        </w:tc>
      </w:tr>
      <w:tr w:rsidR="00643ACC" w:rsidRPr="00484995" w:rsidTr="006B70E6">
        <w:tc>
          <w:tcPr>
            <w:tcW w:w="652" w:type="dxa"/>
            <w:shd w:val="clear" w:color="auto" w:fill="auto"/>
          </w:tcPr>
          <w:p w:rsidR="00643ACC" w:rsidRPr="00484995" w:rsidRDefault="00643ACC" w:rsidP="00643ACC">
            <w:pPr>
              <w:jc w:val="both"/>
              <w:rPr>
                <w:rFonts w:ascii="Times New Roman" w:eastAsia="Arial" w:hAnsi="Times New Roman" w:cs="Times New Roman"/>
              </w:rPr>
            </w:pPr>
            <w:r w:rsidRPr="00484995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2473" w:type="dxa"/>
            <w:shd w:val="clear" w:color="auto" w:fill="auto"/>
          </w:tcPr>
          <w:p w:rsidR="00643ACC" w:rsidRPr="00484995" w:rsidRDefault="00643ACC" w:rsidP="00643ACC">
            <w:pPr>
              <w:jc w:val="both"/>
              <w:rPr>
                <w:rFonts w:ascii="Times New Roman" w:hAnsi="Times New Roman" w:cs="Times New Roman"/>
              </w:rPr>
            </w:pPr>
            <w:r w:rsidRPr="00484995">
              <w:rPr>
                <w:rFonts w:ascii="Times New Roman" w:hAnsi="Times New Roman" w:cs="Times New Roman"/>
              </w:rPr>
              <w:t>Medical Gases</w:t>
            </w:r>
          </w:p>
        </w:tc>
        <w:tc>
          <w:tcPr>
            <w:tcW w:w="1519" w:type="dxa"/>
          </w:tcPr>
          <w:p w:rsidR="00643ACC" w:rsidRPr="00484995" w:rsidRDefault="00643ACC" w:rsidP="00D60FE3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1,000,000</w:t>
            </w:r>
          </w:p>
        </w:tc>
        <w:tc>
          <w:tcPr>
            <w:tcW w:w="3091" w:type="dxa"/>
          </w:tcPr>
          <w:p w:rsidR="00643ACC" w:rsidRPr="00484995" w:rsidRDefault="00643ACC" w:rsidP="006B70E6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Single Stage Two envelope</w:t>
            </w:r>
          </w:p>
        </w:tc>
        <w:tc>
          <w:tcPr>
            <w:tcW w:w="2438" w:type="dxa"/>
          </w:tcPr>
          <w:p w:rsidR="00643ACC" w:rsidRPr="00484995" w:rsidRDefault="00643ACC" w:rsidP="00643A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2</w:t>
            </w:r>
            <w:r w:rsidRPr="00484995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484995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643ACC" w:rsidRPr="00484995" w:rsidTr="006B70E6">
        <w:tc>
          <w:tcPr>
            <w:tcW w:w="652" w:type="dxa"/>
            <w:shd w:val="clear" w:color="auto" w:fill="auto"/>
          </w:tcPr>
          <w:p w:rsidR="00643ACC" w:rsidRPr="00484995" w:rsidRDefault="00643ACC" w:rsidP="00643ACC">
            <w:pPr>
              <w:jc w:val="both"/>
              <w:rPr>
                <w:rFonts w:ascii="Times New Roman" w:eastAsia="Arial" w:hAnsi="Times New Roman" w:cs="Times New Roman"/>
              </w:rPr>
            </w:pPr>
            <w:r w:rsidRPr="00484995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473" w:type="dxa"/>
            <w:shd w:val="clear" w:color="auto" w:fill="auto"/>
          </w:tcPr>
          <w:p w:rsidR="00643ACC" w:rsidRPr="00484995" w:rsidRDefault="00643ACC" w:rsidP="006B70E6">
            <w:pPr>
              <w:rPr>
                <w:rFonts w:ascii="Times New Roman" w:hAnsi="Times New Roman" w:cs="Times New Roman"/>
              </w:rPr>
            </w:pPr>
            <w:r w:rsidRPr="00484995">
              <w:rPr>
                <w:rFonts w:ascii="Times New Roman" w:hAnsi="Times New Roman" w:cs="Times New Roman"/>
              </w:rPr>
              <w:t xml:space="preserve">Hiring </w:t>
            </w:r>
            <w:r w:rsidR="006B70E6">
              <w:rPr>
                <w:rFonts w:ascii="Times New Roman" w:hAnsi="Times New Roman" w:cs="Times New Roman"/>
              </w:rPr>
              <w:t xml:space="preserve">of  CIR </w:t>
            </w:r>
            <w:r w:rsidRPr="00484995">
              <w:rPr>
                <w:rFonts w:ascii="Times New Roman" w:hAnsi="Times New Roman" w:cs="Times New Roman"/>
              </w:rPr>
              <w:t xml:space="preserve"> Internet services</w:t>
            </w:r>
          </w:p>
        </w:tc>
        <w:tc>
          <w:tcPr>
            <w:tcW w:w="1519" w:type="dxa"/>
          </w:tcPr>
          <w:p w:rsidR="00643ACC" w:rsidRPr="00484995" w:rsidRDefault="00643ACC" w:rsidP="00D60FE3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100,000</w:t>
            </w:r>
          </w:p>
        </w:tc>
        <w:tc>
          <w:tcPr>
            <w:tcW w:w="3091" w:type="dxa"/>
          </w:tcPr>
          <w:p w:rsidR="00643ACC" w:rsidRPr="00484995" w:rsidRDefault="00643ACC" w:rsidP="006B70E6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Single Stage Two envelope</w:t>
            </w:r>
          </w:p>
        </w:tc>
        <w:tc>
          <w:tcPr>
            <w:tcW w:w="2438" w:type="dxa"/>
          </w:tcPr>
          <w:p w:rsidR="00643ACC" w:rsidRPr="00484995" w:rsidRDefault="00643ACC" w:rsidP="00643A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2</w:t>
            </w:r>
            <w:r w:rsidRPr="00484995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484995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FF1318" w:rsidRPr="00484995" w:rsidTr="006B70E6">
        <w:trPr>
          <w:trHeight w:val="698"/>
        </w:trPr>
        <w:tc>
          <w:tcPr>
            <w:tcW w:w="652" w:type="dxa"/>
            <w:shd w:val="clear" w:color="auto" w:fill="auto"/>
          </w:tcPr>
          <w:p w:rsidR="00FF1318" w:rsidRDefault="00FF1318" w:rsidP="00FF1318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2473" w:type="dxa"/>
            <w:shd w:val="clear" w:color="auto" w:fill="auto"/>
          </w:tcPr>
          <w:p w:rsidR="00FF1318" w:rsidRDefault="00FF1318" w:rsidP="00FF1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Laboratory </w:t>
            </w:r>
            <w:r w:rsidRPr="00FF1318">
              <w:rPr>
                <w:rFonts w:ascii="Times New Roman" w:hAnsi="Times New Roman" w:cs="Times New Roman"/>
              </w:rPr>
              <w:t>Equipment’s</w:t>
            </w:r>
            <w:r>
              <w:rPr>
                <w:rFonts w:ascii="Times New Roman" w:hAnsi="Times New Roman" w:cs="Times New Roman"/>
              </w:rPr>
              <w:t xml:space="preserve"> Reagent </w:t>
            </w:r>
            <w:r w:rsidRPr="00FF1318">
              <w:rPr>
                <w:rFonts w:ascii="Times New Roman" w:hAnsi="Times New Roman" w:cs="Times New Roman"/>
              </w:rPr>
              <w:t xml:space="preserve">Rental </w:t>
            </w:r>
          </w:p>
        </w:tc>
        <w:tc>
          <w:tcPr>
            <w:tcW w:w="1519" w:type="dxa"/>
          </w:tcPr>
          <w:p w:rsidR="00FF1318" w:rsidRDefault="00FF1318" w:rsidP="00FF13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300,000</w:t>
            </w:r>
          </w:p>
        </w:tc>
        <w:tc>
          <w:tcPr>
            <w:tcW w:w="3091" w:type="dxa"/>
          </w:tcPr>
          <w:p w:rsidR="00FF1318" w:rsidRPr="00484995" w:rsidRDefault="00FF1318" w:rsidP="006B70E6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Single Stage Two envelope</w:t>
            </w:r>
          </w:p>
        </w:tc>
        <w:tc>
          <w:tcPr>
            <w:tcW w:w="2438" w:type="dxa"/>
          </w:tcPr>
          <w:p w:rsidR="00FF1318" w:rsidRPr="00484995" w:rsidRDefault="00FF1318" w:rsidP="00FF13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Pr="00FF1318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D60FE3" w:rsidRPr="00484995" w:rsidTr="006B70E6">
        <w:tc>
          <w:tcPr>
            <w:tcW w:w="652" w:type="dxa"/>
            <w:shd w:val="clear" w:color="auto" w:fill="auto"/>
          </w:tcPr>
          <w:p w:rsidR="00D60FE3" w:rsidRDefault="00D60FE3" w:rsidP="00D60FE3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2473" w:type="dxa"/>
            <w:shd w:val="clear" w:color="auto" w:fill="auto"/>
          </w:tcPr>
          <w:p w:rsidR="00D60FE3" w:rsidRDefault="00D60FE3" w:rsidP="00D60F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Pathology Disposables </w:t>
            </w:r>
          </w:p>
        </w:tc>
        <w:tc>
          <w:tcPr>
            <w:tcW w:w="1519" w:type="dxa"/>
          </w:tcPr>
          <w:p w:rsidR="00D60FE3" w:rsidRDefault="00D60FE3" w:rsidP="00D60FE3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100,000</w:t>
            </w:r>
          </w:p>
        </w:tc>
        <w:tc>
          <w:tcPr>
            <w:tcW w:w="3091" w:type="dxa"/>
          </w:tcPr>
          <w:p w:rsidR="00D60FE3" w:rsidRPr="00484995" w:rsidRDefault="00D60FE3" w:rsidP="006B70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 Stage Single</w:t>
            </w:r>
            <w:r w:rsidRPr="00484995">
              <w:rPr>
                <w:rFonts w:ascii="Times New Roman" w:hAnsi="Times New Roman" w:cs="Times New Roman"/>
                <w:b/>
              </w:rPr>
              <w:t xml:space="preserve"> envelope</w:t>
            </w:r>
          </w:p>
        </w:tc>
        <w:tc>
          <w:tcPr>
            <w:tcW w:w="2438" w:type="dxa"/>
          </w:tcPr>
          <w:p w:rsidR="00D60FE3" w:rsidRDefault="00D60FE3" w:rsidP="00D60FE3">
            <w:pPr>
              <w:jc w:val="center"/>
            </w:pPr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D60FE3" w:rsidRPr="00484995" w:rsidTr="006B70E6">
        <w:tc>
          <w:tcPr>
            <w:tcW w:w="652" w:type="dxa"/>
            <w:shd w:val="clear" w:color="auto" w:fill="auto"/>
          </w:tcPr>
          <w:p w:rsidR="00D60FE3" w:rsidRDefault="00D60FE3" w:rsidP="00D60FE3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2473" w:type="dxa"/>
            <w:shd w:val="clear" w:color="auto" w:fill="auto"/>
          </w:tcPr>
          <w:p w:rsidR="00D60FE3" w:rsidRDefault="00D60FE3" w:rsidP="00D60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Point to Point Connectivity </w:t>
            </w:r>
          </w:p>
        </w:tc>
        <w:tc>
          <w:tcPr>
            <w:tcW w:w="1519" w:type="dxa"/>
          </w:tcPr>
          <w:p w:rsidR="00D60FE3" w:rsidRDefault="00D60FE3" w:rsidP="00D60F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50,000</w:t>
            </w:r>
          </w:p>
        </w:tc>
        <w:tc>
          <w:tcPr>
            <w:tcW w:w="3091" w:type="dxa"/>
          </w:tcPr>
          <w:p w:rsidR="00D60FE3" w:rsidRPr="00484995" w:rsidRDefault="00D60FE3" w:rsidP="006B70E6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Single Stage Two envelope</w:t>
            </w:r>
          </w:p>
        </w:tc>
        <w:tc>
          <w:tcPr>
            <w:tcW w:w="2438" w:type="dxa"/>
          </w:tcPr>
          <w:p w:rsidR="00D60FE3" w:rsidRDefault="00D60FE3" w:rsidP="00D60FE3">
            <w:pPr>
              <w:jc w:val="center"/>
            </w:pPr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D60FE3" w:rsidRPr="00484995" w:rsidTr="006B70E6">
        <w:tc>
          <w:tcPr>
            <w:tcW w:w="652" w:type="dxa"/>
            <w:shd w:val="clear" w:color="auto" w:fill="auto"/>
          </w:tcPr>
          <w:p w:rsidR="00D60FE3" w:rsidRPr="00484995" w:rsidRDefault="00D60FE3" w:rsidP="00D60FE3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6</w:t>
            </w:r>
          </w:p>
        </w:tc>
        <w:tc>
          <w:tcPr>
            <w:tcW w:w="2473" w:type="dxa"/>
            <w:shd w:val="clear" w:color="auto" w:fill="auto"/>
          </w:tcPr>
          <w:p w:rsidR="00D60FE3" w:rsidRPr="00484995" w:rsidRDefault="00D60FE3" w:rsidP="00D60F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Uniform</w:t>
            </w:r>
          </w:p>
        </w:tc>
        <w:tc>
          <w:tcPr>
            <w:tcW w:w="1519" w:type="dxa"/>
          </w:tcPr>
          <w:p w:rsidR="00D60FE3" w:rsidRPr="00484995" w:rsidRDefault="00D60FE3" w:rsidP="00D60F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100,000</w:t>
            </w:r>
          </w:p>
        </w:tc>
        <w:tc>
          <w:tcPr>
            <w:tcW w:w="3091" w:type="dxa"/>
          </w:tcPr>
          <w:p w:rsidR="00D60FE3" w:rsidRPr="00484995" w:rsidRDefault="006B70E6" w:rsidP="006B70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Single Stage Single </w:t>
            </w:r>
            <w:r w:rsidR="00D60FE3" w:rsidRPr="00484995">
              <w:rPr>
                <w:rFonts w:ascii="Times New Roman" w:hAnsi="Times New Roman" w:cs="Times New Roman"/>
                <w:b/>
              </w:rPr>
              <w:t>envelope</w:t>
            </w:r>
          </w:p>
        </w:tc>
        <w:tc>
          <w:tcPr>
            <w:tcW w:w="2438" w:type="dxa"/>
          </w:tcPr>
          <w:p w:rsidR="00D60FE3" w:rsidRDefault="00D60FE3" w:rsidP="00D60FE3">
            <w:pPr>
              <w:jc w:val="center"/>
            </w:pPr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6B70E6" w:rsidRPr="00484995" w:rsidTr="006B70E6">
        <w:tc>
          <w:tcPr>
            <w:tcW w:w="652" w:type="dxa"/>
            <w:shd w:val="clear" w:color="auto" w:fill="auto"/>
          </w:tcPr>
          <w:p w:rsidR="006B70E6" w:rsidRDefault="006B70E6" w:rsidP="00D60FE3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7</w:t>
            </w:r>
          </w:p>
        </w:tc>
        <w:tc>
          <w:tcPr>
            <w:tcW w:w="2473" w:type="dxa"/>
            <w:shd w:val="clear" w:color="auto" w:fill="auto"/>
          </w:tcPr>
          <w:p w:rsidR="006B70E6" w:rsidRDefault="006B70E6" w:rsidP="006B7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Queue Management System</w:t>
            </w:r>
          </w:p>
        </w:tc>
        <w:tc>
          <w:tcPr>
            <w:tcW w:w="1519" w:type="dxa"/>
          </w:tcPr>
          <w:p w:rsidR="006B70E6" w:rsidRDefault="006B70E6" w:rsidP="00D60F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100,000</w:t>
            </w:r>
          </w:p>
        </w:tc>
        <w:tc>
          <w:tcPr>
            <w:tcW w:w="3091" w:type="dxa"/>
          </w:tcPr>
          <w:p w:rsidR="006B70E6" w:rsidRPr="00484995" w:rsidRDefault="006B70E6" w:rsidP="006B70E6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Single Stage Two envelope</w:t>
            </w:r>
          </w:p>
        </w:tc>
        <w:tc>
          <w:tcPr>
            <w:tcW w:w="2438" w:type="dxa"/>
          </w:tcPr>
          <w:p w:rsidR="006B70E6" w:rsidRPr="00E25FB6" w:rsidRDefault="006B70E6" w:rsidP="00D60F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D60FE3" w:rsidRPr="00484995" w:rsidTr="006B70E6">
        <w:tc>
          <w:tcPr>
            <w:tcW w:w="652" w:type="dxa"/>
            <w:shd w:val="clear" w:color="auto" w:fill="auto"/>
          </w:tcPr>
          <w:p w:rsidR="00D60FE3" w:rsidRDefault="006B70E6" w:rsidP="00D60FE3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8</w:t>
            </w:r>
          </w:p>
        </w:tc>
        <w:tc>
          <w:tcPr>
            <w:tcW w:w="2473" w:type="dxa"/>
            <w:shd w:val="clear" w:color="auto" w:fill="auto"/>
          </w:tcPr>
          <w:p w:rsidR="00D60FE3" w:rsidRPr="00484995" w:rsidRDefault="00D60FE3" w:rsidP="00D60F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Shoe Cover Machine</w:t>
            </w:r>
          </w:p>
        </w:tc>
        <w:tc>
          <w:tcPr>
            <w:tcW w:w="1519" w:type="dxa"/>
          </w:tcPr>
          <w:p w:rsidR="00D60FE3" w:rsidRPr="00484995" w:rsidRDefault="00D60FE3" w:rsidP="00D60F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50,000</w:t>
            </w:r>
          </w:p>
        </w:tc>
        <w:tc>
          <w:tcPr>
            <w:tcW w:w="3091" w:type="dxa"/>
          </w:tcPr>
          <w:p w:rsidR="00D60FE3" w:rsidRPr="00484995" w:rsidRDefault="00D60FE3" w:rsidP="006B70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 Stage Single</w:t>
            </w:r>
            <w:r w:rsidRPr="00484995">
              <w:rPr>
                <w:rFonts w:ascii="Times New Roman" w:hAnsi="Times New Roman" w:cs="Times New Roman"/>
                <w:b/>
              </w:rPr>
              <w:t xml:space="preserve"> envelope</w:t>
            </w:r>
          </w:p>
        </w:tc>
        <w:tc>
          <w:tcPr>
            <w:tcW w:w="2438" w:type="dxa"/>
          </w:tcPr>
          <w:p w:rsidR="00D60FE3" w:rsidRDefault="00D60FE3" w:rsidP="00D60FE3">
            <w:pPr>
              <w:jc w:val="center"/>
            </w:pPr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</w:tbl>
    <w:p w:rsidR="00643ACC" w:rsidRPr="00484995" w:rsidRDefault="00643ACC" w:rsidP="00643ACC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84995">
        <w:rPr>
          <w:rFonts w:ascii="Times New Roman" w:hAnsi="Times New Roman" w:cs="Times New Roman"/>
          <w:sz w:val="24"/>
        </w:rPr>
        <w:t xml:space="preserve"> </w:t>
      </w:r>
      <w:r w:rsidR="00FF18A1" w:rsidRPr="00484995">
        <w:rPr>
          <w:rFonts w:ascii="Times New Roman" w:hAnsi="Times New Roman" w:cs="Times New Roman"/>
          <w:sz w:val="24"/>
        </w:rPr>
        <w:t xml:space="preserve">Sealed tenders are invited from the </w:t>
      </w:r>
      <w:r w:rsidR="00FF18A1" w:rsidRPr="00484995">
        <w:rPr>
          <w:rFonts w:ascii="Times New Roman" w:hAnsi="Times New Roman" w:cs="Times New Roman"/>
          <w:b/>
          <w:sz w:val="24"/>
        </w:rPr>
        <w:t>reputed firms</w:t>
      </w:r>
      <w:r w:rsidR="00FF18A1" w:rsidRPr="00484995">
        <w:rPr>
          <w:rFonts w:ascii="Times New Roman" w:hAnsi="Times New Roman" w:cs="Times New Roman"/>
          <w:sz w:val="24"/>
        </w:rPr>
        <w:t xml:space="preserve">. Tender should reach to the office of the undersigned on or before </w:t>
      </w:r>
      <w:r w:rsidR="006B70E6">
        <w:rPr>
          <w:rFonts w:ascii="Times New Roman" w:hAnsi="Times New Roman" w:cs="Times New Roman"/>
          <w:b/>
          <w:sz w:val="24"/>
        </w:rPr>
        <w:t>03 Nov</w:t>
      </w:r>
      <w:r w:rsidR="00A27112" w:rsidRPr="00484995">
        <w:rPr>
          <w:rFonts w:ascii="Times New Roman" w:hAnsi="Times New Roman" w:cs="Times New Roman"/>
          <w:b/>
          <w:sz w:val="24"/>
        </w:rPr>
        <w:t xml:space="preserve"> 2020</w:t>
      </w:r>
      <w:r w:rsidR="00FF18A1" w:rsidRPr="00484995">
        <w:rPr>
          <w:rFonts w:ascii="Times New Roman" w:hAnsi="Times New Roman" w:cs="Times New Roman"/>
          <w:sz w:val="24"/>
        </w:rPr>
        <w:t xml:space="preserve"> at </w:t>
      </w:r>
      <w:r w:rsidR="00FF18A1" w:rsidRPr="00484995">
        <w:rPr>
          <w:rFonts w:ascii="Times New Roman" w:hAnsi="Times New Roman" w:cs="Times New Roman"/>
          <w:b/>
          <w:bCs/>
          <w:sz w:val="24"/>
        </w:rPr>
        <w:t>11</w:t>
      </w:r>
      <w:r w:rsidR="00A27112" w:rsidRPr="00484995">
        <w:rPr>
          <w:rFonts w:ascii="Times New Roman" w:hAnsi="Times New Roman" w:cs="Times New Roman"/>
          <w:b/>
          <w:bCs/>
          <w:sz w:val="24"/>
        </w:rPr>
        <w:t xml:space="preserve">:00 </w:t>
      </w:r>
      <w:r w:rsidR="00FF18A1" w:rsidRPr="00484995">
        <w:rPr>
          <w:rFonts w:ascii="Times New Roman" w:hAnsi="Times New Roman" w:cs="Times New Roman"/>
          <w:sz w:val="24"/>
        </w:rPr>
        <w:t xml:space="preserve">which will be opened on the same day at </w:t>
      </w:r>
      <w:r w:rsidR="00FF18A1" w:rsidRPr="00484995">
        <w:rPr>
          <w:rFonts w:ascii="Times New Roman" w:hAnsi="Times New Roman" w:cs="Times New Roman"/>
          <w:b/>
          <w:bCs/>
          <w:sz w:val="24"/>
        </w:rPr>
        <w:t>11:30 AM</w:t>
      </w:r>
      <w:r w:rsidR="00FF18A1" w:rsidRPr="00484995">
        <w:rPr>
          <w:rFonts w:ascii="Times New Roman" w:hAnsi="Times New Roman" w:cs="Times New Roman"/>
          <w:sz w:val="24"/>
        </w:rPr>
        <w:t xml:space="preserve"> in presence of bidders or their representatives. Bid security/earnest money is required to be submitted in favor of </w:t>
      </w:r>
      <w:r w:rsidR="00FF18A1" w:rsidRPr="00484995">
        <w:rPr>
          <w:rFonts w:ascii="Times New Roman" w:hAnsi="Times New Roman" w:cs="Times New Roman"/>
          <w:b/>
          <w:bCs/>
          <w:sz w:val="24"/>
        </w:rPr>
        <w:t xml:space="preserve">Hospital Director, </w:t>
      </w:r>
      <w:r w:rsidR="001F00E2" w:rsidRPr="00484995">
        <w:rPr>
          <w:rFonts w:ascii="Times New Roman" w:hAnsi="Times New Roman" w:cs="Times New Roman"/>
          <w:b/>
          <w:bCs/>
          <w:sz w:val="24"/>
        </w:rPr>
        <w:t>Peshawar Institute of Cardiology.</w:t>
      </w:r>
    </w:p>
    <w:p w:rsidR="00FF18A1" w:rsidRPr="00484995" w:rsidRDefault="00FF18A1" w:rsidP="00643AC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995">
        <w:rPr>
          <w:rFonts w:ascii="Times New Roman" w:hAnsi="Times New Roman" w:cs="Times New Roman"/>
          <w:b/>
          <w:sz w:val="24"/>
          <w:szCs w:val="24"/>
          <w:u w:val="single"/>
        </w:rPr>
        <w:t xml:space="preserve">TERMS AND CONDITIONS: -  </w:t>
      </w:r>
    </w:p>
    <w:p w:rsidR="00FF18A1" w:rsidRPr="00484995" w:rsidRDefault="00FF18A1" w:rsidP="00643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Only typed tender on original letter pad, sealed &amp; signed should be submitted, hand written tenders would not be acceptable. The tenders must be according to hospital specification; alternate rates will not be acceptable.</w:t>
      </w:r>
    </w:p>
    <w:p w:rsidR="00FF18A1" w:rsidRPr="00484995" w:rsidRDefault="00FF18A1" w:rsidP="00643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The Income Tax, stamp duty and Professional Tax or any other Government tax will be charged as per rules. (However, this hospital is exempted from the General Sales Tax). </w:t>
      </w:r>
      <w:r w:rsidRPr="00484995">
        <w:rPr>
          <w:rFonts w:ascii="Times New Roman" w:hAnsi="Times New Roman" w:cs="Times New Roman"/>
          <w:bCs/>
          <w:sz w:val="24"/>
          <w:szCs w:val="24"/>
        </w:rPr>
        <w:t xml:space="preserve">(Only those firms will be </w:t>
      </w:r>
      <w:r w:rsidR="0079694A" w:rsidRPr="00484995">
        <w:rPr>
          <w:rFonts w:ascii="Times New Roman" w:hAnsi="Times New Roman" w:cs="Times New Roman"/>
          <w:bCs/>
          <w:sz w:val="24"/>
          <w:szCs w:val="24"/>
        </w:rPr>
        <w:t>honored</w:t>
      </w:r>
      <w:r w:rsidRPr="00484995">
        <w:rPr>
          <w:rFonts w:ascii="Times New Roman" w:hAnsi="Times New Roman" w:cs="Times New Roman"/>
          <w:bCs/>
          <w:sz w:val="24"/>
          <w:szCs w:val="24"/>
        </w:rPr>
        <w:t xml:space="preserve"> that are on Active Taxpayer’s List of FBR).</w:t>
      </w:r>
    </w:p>
    <w:p w:rsidR="00FF18A1" w:rsidRPr="00484995" w:rsidRDefault="00FF18A1" w:rsidP="00643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A Pre-Bid Meeting will be held on </w:t>
      </w:r>
      <w:r w:rsidR="006B70E6">
        <w:rPr>
          <w:rFonts w:ascii="Times New Roman" w:hAnsi="Times New Roman" w:cs="Times New Roman"/>
          <w:sz w:val="24"/>
          <w:szCs w:val="24"/>
        </w:rPr>
        <w:t>21</w:t>
      </w:r>
      <w:r w:rsidR="00476B17" w:rsidRPr="00484995">
        <w:rPr>
          <w:rFonts w:ascii="Times New Roman" w:hAnsi="Times New Roman" w:cs="Times New Roman"/>
          <w:sz w:val="24"/>
          <w:szCs w:val="24"/>
        </w:rPr>
        <w:t>-10-</w:t>
      </w:r>
      <w:r w:rsidR="0079694A" w:rsidRPr="00484995">
        <w:rPr>
          <w:rFonts w:ascii="Times New Roman" w:hAnsi="Times New Roman" w:cs="Times New Roman"/>
          <w:sz w:val="24"/>
          <w:szCs w:val="24"/>
        </w:rPr>
        <w:t xml:space="preserve"> 2020 at 10: 00 am in the </w:t>
      </w:r>
      <w:r w:rsidR="00DA4BF6" w:rsidRPr="00484995">
        <w:rPr>
          <w:rFonts w:ascii="Times New Roman" w:hAnsi="Times New Roman" w:cs="Times New Roman"/>
          <w:sz w:val="24"/>
          <w:szCs w:val="24"/>
        </w:rPr>
        <w:t xml:space="preserve">Material Management Department of Peshawar Institute of Cardiology </w:t>
      </w:r>
    </w:p>
    <w:p w:rsidR="00DA4BF6" w:rsidRPr="00484995" w:rsidRDefault="00DA4BF6" w:rsidP="00643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Interested bidders can obtain the Standard Bidding Documents from the Procurement &amp; Material Management Department of Peshawar Institute of Cardiology or electronically download the same from the official website of Peshawar Institute of Cardiology </w:t>
      </w:r>
      <w:hyperlink r:id="rId7" w:history="1">
        <w:r w:rsidRPr="00484995">
          <w:rPr>
            <w:rStyle w:val="Hyperlink"/>
            <w:rFonts w:ascii="Times New Roman" w:hAnsi="Times New Roman" w:cs="Times New Roman"/>
            <w:sz w:val="24"/>
            <w:szCs w:val="24"/>
          </w:rPr>
          <w:t>www.pic.edu.pk</w:t>
        </w:r>
      </w:hyperlink>
      <w:r w:rsidRPr="004849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FF18A1" w:rsidRPr="00484995" w:rsidRDefault="00FF18A1" w:rsidP="00643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The Bid Security in the shape of Pay order(PO) will not be accepted.</w:t>
      </w:r>
    </w:p>
    <w:p w:rsidR="00FF18A1" w:rsidRPr="00484995" w:rsidRDefault="00FF18A1" w:rsidP="00643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The technical bid should have on stamp paper an affidavit that Bid Security is attached with financial bid.  </w:t>
      </w:r>
    </w:p>
    <w:p w:rsidR="006874C5" w:rsidRPr="00484995" w:rsidRDefault="00FF18A1" w:rsidP="00643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The competent Authority has the right to reject all bids under Rule 47 of the Khyber Pakhtunkhwa Public Procurement Regulatory Authority (KP</w:t>
      </w:r>
      <w:r w:rsidR="00A05483" w:rsidRPr="00484995">
        <w:rPr>
          <w:rFonts w:ascii="Times New Roman" w:hAnsi="Times New Roman" w:cs="Times New Roman"/>
          <w:sz w:val="24"/>
          <w:szCs w:val="24"/>
        </w:rPr>
        <w:t>-P</w:t>
      </w:r>
      <w:r w:rsidRPr="00484995">
        <w:rPr>
          <w:rFonts w:ascii="Times New Roman" w:hAnsi="Times New Roman" w:cs="Times New Roman"/>
          <w:sz w:val="24"/>
          <w:szCs w:val="24"/>
        </w:rPr>
        <w:t>PRA) Procurement Rules 2014.</w:t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874C5" w:rsidRPr="00484995" w:rsidRDefault="006874C5" w:rsidP="00643ACC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</w:p>
    <w:p w:rsidR="00E57182" w:rsidRPr="00484995" w:rsidRDefault="00E57182" w:rsidP="00643ACC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</w:p>
    <w:p w:rsidR="006874C5" w:rsidRPr="00484995" w:rsidRDefault="006874C5" w:rsidP="00643ACC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  <w:r w:rsidRPr="00484995">
        <w:rPr>
          <w:rFonts w:ascii="Times New Roman" w:hAnsi="Times New Roman" w:cs="Times New Roman"/>
          <w:b/>
          <w:sz w:val="24"/>
        </w:rPr>
        <w:t>Hospital Director</w:t>
      </w:r>
    </w:p>
    <w:p w:rsidR="006874C5" w:rsidRPr="00484995" w:rsidRDefault="006874C5" w:rsidP="00643ACC">
      <w:pPr>
        <w:spacing w:after="0"/>
        <w:ind w:left="6480"/>
        <w:rPr>
          <w:rFonts w:ascii="Times New Roman" w:hAnsi="Times New Roman" w:cs="Times New Roman"/>
          <w:b/>
          <w:sz w:val="24"/>
        </w:rPr>
      </w:pPr>
      <w:r w:rsidRPr="00484995">
        <w:rPr>
          <w:rFonts w:ascii="Times New Roman" w:hAnsi="Times New Roman" w:cs="Times New Roman"/>
          <w:sz w:val="24"/>
        </w:rPr>
        <w:t xml:space="preserve">Peshawar Institute </w:t>
      </w:r>
      <w:r w:rsidR="000A3125" w:rsidRPr="00484995">
        <w:rPr>
          <w:rFonts w:ascii="Times New Roman" w:hAnsi="Times New Roman" w:cs="Times New Roman"/>
          <w:sz w:val="24"/>
        </w:rPr>
        <w:t xml:space="preserve">of </w:t>
      </w:r>
      <w:r w:rsidRPr="00484995">
        <w:rPr>
          <w:rFonts w:ascii="Times New Roman" w:hAnsi="Times New Roman" w:cs="Times New Roman"/>
          <w:sz w:val="24"/>
        </w:rPr>
        <w:t>Cardiology-MTI</w:t>
      </w:r>
      <w:r w:rsidRPr="00484995">
        <w:rPr>
          <w:rFonts w:ascii="Times New Roman" w:hAnsi="Times New Roman" w:cs="Times New Roman"/>
          <w:sz w:val="24"/>
        </w:rPr>
        <w:tab/>
      </w:r>
    </w:p>
    <w:p w:rsidR="00E57182" w:rsidRPr="00484995" w:rsidRDefault="00E57182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b/>
          <w:spacing w:val="-2"/>
          <w:sz w:val="24"/>
        </w:rPr>
      </w:pPr>
    </w:p>
    <w:p w:rsidR="006874C5" w:rsidRPr="00484995" w:rsidRDefault="006874C5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b/>
          <w:spacing w:val="-2"/>
          <w:sz w:val="24"/>
        </w:rPr>
      </w:pPr>
      <w:r w:rsidRPr="00484995">
        <w:rPr>
          <w:rFonts w:ascii="Times New Roman" w:eastAsia="Arial" w:hAnsi="Times New Roman" w:cs="Times New Roman"/>
          <w:b/>
          <w:spacing w:val="-2"/>
          <w:sz w:val="24"/>
        </w:rPr>
        <w:t>Address of Pre-Bid Meeting &amp; Bid Submission/Opening:</w:t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</w:p>
    <w:p w:rsidR="006874C5" w:rsidRPr="00484995" w:rsidRDefault="006874C5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484995">
        <w:rPr>
          <w:rFonts w:ascii="Times New Roman" w:hAnsi="Times New Roman" w:cs="Times New Roman"/>
          <w:sz w:val="24"/>
        </w:rPr>
        <w:t>Peshawar Institute Cardiology-MTI</w:t>
      </w:r>
    </w:p>
    <w:p w:rsidR="006874C5" w:rsidRPr="00484995" w:rsidRDefault="006874C5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r w:rsidRPr="00484995">
        <w:rPr>
          <w:rFonts w:ascii="Times New Roman" w:hAnsi="Times New Roman" w:cs="Times New Roman"/>
          <w:sz w:val="24"/>
        </w:rPr>
        <w:t>Plot No: 5-A, Sector B-3, Phase –V Hayatabad</w:t>
      </w:r>
      <w:r w:rsidRPr="00484995">
        <w:rPr>
          <w:rFonts w:ascii="Times New Roman" w:eastAsia="Arial" w:hAnsi="Times New Roman" w:cs="Times New Roman"/>
          <w:sz w:val="24"/>
        </w:rPr>
        <w:t xml:space="preserve"> Peshawar</w:t>
      </w:r>
      <w:r w:rsidRPr="00484995">
        <w:rPr>
          <w:rFonts w:ascii="Times New Roman" w:eastAsia="Arial" w:hAnsi="Times New Roman" w:cs="Times New Roman"/>
          <w:spacing w:val="-2"/>
          <w:sz w:val="24"/>
        </w:rPr>
        <w:t xml:space="preserve">, </w:t>
      </w:r>
    </w:p>
    <w:p w:rsidR="00B63B1C" w:rsidRPr="00484995" w:rsidRDefault="006874C5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r w:rsidRPr="00484995">
        <w:rPr>
          <w:rFonts w:ascii="Times New Roman" w:eastAsia="Arial" w:hAnsi="Times New Roman" w:cs="Times New Roman"/>
          <w:spacing w:val="-2"/>
          <w:sz w:val="24"/>
        </w:rPr>
        <w:t xml:space="preserve">Khyber Pakhtunkhwa, </w:t>
      </w:r>
    </w:p>
    <w:sectPr w:rsidR="00B63B1C" w:rsidRPr="00484995" w:rsidSect="006B70E6">
      <w:head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2BF" w:rsidRDefault="005072BF" w:rsidP="00DA5727">
      <w:pPr>
        <w:spacing w:after="0" w:line="240" w:lineRule="auto"/>
      </w:pPr>
      <w:r>
        <w:separator/>
      </w:r>
    </w:p>
  </w:endnote>
  <w:endnote w:type="continuationSeparator" w:id="0">
    <w:p w:rsidR="005072BF" w:rsidRDefault="005072BF" w:rsidP="00DA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2BF" w:rsidRDefault="005072BF" w:rsidP="00DA5727">
      <w:pPr>
        <w:spacing w:after="0" w:line="240" w:lineRule="auto"/>
      </w:pPr>
      <w:r>
        <w:separator/>
      </w:r>
    </w:p>
  </w:footnote>
  <w:footnote w:type="continuationSeparator" w:id="0">
    <w:p w:rsidR="005072BF" w:rsidRDefault="005072BF" w:rsidP="00DA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727" w:rsidRDefault="00F3677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7AB16C" wp14:editId="57F5413E">
          <wp:simplePos x="0" y="0"/>
          <wp:positionH relativeFrom="margin">
            <wp:posOffset>-271145</wp:posOffset>
          </wp:positionH>
          <wp:positionV relativeFrom="margin">
            <wp:posOffset>-1165860</wp:posOffset>
          </wp:positionV>
          <wp:extent cx="1017270" cy="111442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usherwan\Desktop\Peshawar Institute of Cardiolog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A5727" w:rsidRPr="006874C5" w:rsidRDefault="006874C5" w:rsidP="00F36775">
    <w:pPr>
      <w:overflowPunct w:val="0"/>
      <w:autoSpaceDE w:val="0"/>
      <w:autoSpaceDN w:val="0"/>
      <w:adjustRightInd w:val="0"/>
      <w:spacing w:after="0" w:line="260" w:lineRule="atLeast"/>
      <w:jc w:val="center"/>
      <w:textAlignment w:val="baseline"/>
      <w:rPr>
        <w:rFonts w:ascii="Times New Roman" w:eastAsia="Times New Roman" w:hAnsi="Times New Roman" w:cs="Times New Roman"/>
        <w:b/>
        <w:bCs/>
        <w:sz w:val="30"/>
        <w:szCs w:val="30"/>
      </w:rPr>
    </w:pPr>
    <w:r w:rsidRPr="006874C5">
      <w:rPr>
        <w:rFonts w:ascii="Times New Roman" w:eastAsia="Times New Roman" w:hAnsi="Times New Roman" w:cs="Times New Roman"/>
        <w:b/>
        <w:bCs/>
        <w:sz w:val="30"/>
        <w:szCs w:val="30"/>
      </w:rPr>
      <w:t xml:space="preserve">PESHAWAR INSTITUTE OF CARDIOLOGY  </w:t>
    </w:r>
  </w:p>
  <w:p w:rsidR="00DA5727" w:rsidRPr="006874C5" w:rsidRDefault="006874C5" w:rsidP="00DA5727">
    <w:pPr>
      <w:overflowPunct w:val="0"/>
      <w:autoSpaceDE w:val="0"/>
      <w:autoSpaceDN w:val="0"/>
      <w:adjustRightInd w:val="0"/>
      <w:spacing w:after="0" w:line="260" w:lineRule="atLeast"/>
      <w:jc w:val="center"/>
      <w:textAlignment w:val="baseline"/>
      <w:rPr>
        <w:rFonts w:ascii="Times New Roman" w:eastAsia="Times New Roman" w:hAnsi="Times New Roman" w:cs="Times New Roman"/>
        <w:b/>
        <w:sz w:val="24"/>
        <w:szCs w:val="24"/>
      </w:rPr>
    </w:pPr>
    <w:r w:rsidRPr="006874C5">
      <w:rPr>
        <w:rFonts w:ascii="Times New Roman" w:eastAsia="Times New Roman" w:hAnsi="Times New Roman" w:cs="Times New Roman"/>
        <w:b/>
        <w:bCs/>
        <w:sz w:val="30"/>
        <w:szCs w:val="30"/>
      </w:rPr>
      <w:t>MEDICAL TEACHING INSTITUTION</w:t>
    </w:r>
  </w:p>
  <w:p w:rsidR="00DA5727" w:rsidRPr="00DA5727" w:rsidRDefault="00DA5727" w:rsidP="00DA5727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B89"/>
    <w:multiLevelType w:val="hybridMultilevel"/>
    <w:tmpl w:val="1E6C8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1C8A"/>
    <w:multiLevelType w:val="hybridMultilevel"/>
    <w:tmpl w:val="1E90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167D"/>
    <w:multiLevelType w:val="hybridMultilevel"/>
    <w:tmpl w:val="E4FA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B3344"/>
    <w:multiLevelType w:val="hybridMultilevel"/>
    <w:tmpl w:val="0BD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F4708"/>
    <w:multiLevelType w:val="hybridMultilevel"/>
    <w:tmpl w:val="7F34946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110FCE"/>
    <w:multiLevelType w:val="hybridMultilevel"/>
    <w:tmpl w:val="3856AE62"/>
    <w:lvl w:ilvl="0" w:tplc="737CD0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2872F05"/>
    <w:multiLevelType w:val="hybridMultilevel"/>
    <w:tmpl w:val="22043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9513B7"/>
    <w:multiLevelType w:val="hybridMultilevel"/>
    <w:tmpl w:val="A4FE4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610"/>
    <w:multiLevelType w:val="hybridMultilevel"/>
    <w:tmpl w:val="11D2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5D0A"/>
    <w:multiLevelType w:val="hybridMultilevel"/>
    <w:tmpl w:val="867E303C"/>
    <w:lvl w:ilvl="0" w:tplc="7BE435D4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75280"/>
    <w:multiLevelType w:val="hybridMultilevel"/>
    <w:tmpl w:val="8D14C2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8B5B12"/>
    <w:multiLevelType w:val="hybridMultilevel"/>
    <w:tmpl w:val="1B5016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24009"/>
    <w:multiLevelType w:val="hybridMultilevel"/>
    <w:tmpl w:val="A4FE4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A6E75"/>
    <w:multiLevelType w:val="hybridMultilevel"/>
    <w:tmpl w:val="0BD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327A9"/>
    <w:multiLevelType w:val="hybridMultilevel"/>
    <w:tmpl w:val="96E6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6522A"/>
    <w:multiLevelType w:val="hybridMultilevel"/>
    <w:tmpl w:val="C966C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858EF"/>
    <w:multiLevelType w:val="hybridMultilevel"/>
    <w:tmpl w:val="29C8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8125E"/>
    <w:multiLevelType w:val="hybridMultilevel"/>
    <w:tmpl w:val="AD4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103A4"/>
    <w:multiLevelType w:val="hybridMultilevel"/>
    <w:tmpl w:val="D8DC0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B6BD2"/>
    <w:multiLevelType w:val="hybridMultilevel"/>
    <w:tmpl w:val="184A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7"/>
  </w:num>
  <w:num w:numId="5">
    <w:abstractNumId w:val="13"/>
  </w:num>
  <w:num w:numId="6">
    <w:abstractNumId w:val="1"/>
  </w:num>
  <w:num w:numId="7">
    <w:abstractNumId w:val="15"/>
  </w:num>
  <w:num w:numId="8">
    <w:abstractNumId w:val="8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19"/>
  </w:num>
  <w:num w:numId="14">
    <w:abstractNumId w:val="18"/>
  </w:num>
  <w:num w:numId="15">
    <w:abstractNumId w:val="4"/>
  </w:num>
  <w:num w:numId="16">
    <w:abstractNumId w:val="10"/>
  </w:num>
  <w:num w:numId="17">
    <w:abstractNumId w:val="14"/>
  </w:num>
  <w:num w:numId="18">
    <w:abstractNumId w:val="5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90"/>
    <w:rsid w:val="00010250"/>
    <w:rsid w:val="000149A4"/>
    <w:rsid w:val="0002190F"/>
    <w:rsid w:val="00035390"/>
    <w:rsid w:val="000740CB"/>
    <w:rsid w:val="000A3125"/>
    <w:rsid w:val="000D617D"/>
    <w:rsid w:val="000F12EF"/>
    <w:rsid w:val="00160641"/>
    <w:rsid w:val="00164900"/>
    <w:rsid w:val="00174948"/>
    <w:rsid w:val="001A1EA6"/>
    <w:rsid w:val="001E1074"/>
    <w:rsid w:val="001F00E2"/>
    <w:rsid w:val="00226610"/>
    <w:rsid w:val="00234150"/>
    <w:rsid w:val="00254456"/>
    <w:rsid w:val="00271263"/>
    <w:rsid w:val="002C4D25"/>
    <w:rsid w:val="002C6C38"/>
    <w:rsid w:val="002E5B4D"/>
    <w:rsid w:val="002F14B8"/>
    <w:rsid w:val="0030049E"/>
    <w:rsid w:val="00313205"/>
    <w:rsid w:val="00327D9B"/>
    <w:rsid w:val="003405F6"/>
    <w:rsid w:val="00342282"/>
    <w:rsid w:val="00360DCE"/>
    <w:rsid w:val="00370444"/>
    <w:rsid w:val="003A7ECE"/>
    <w:rsid w:val="003B1B71"/>
    <w:rsid w:val="003C7B6C"/>
    <w:rsid w:val="004038CD"/>
    <w:rsid w:val="004318D4"/>
    <w:rsid w:val="004331AF"/>
    <w:rsid w:val="004375B8"/>
    <w:rsid w:val="00440549"/>
    <w:rsid w:val="00441134"/>
    <w:rsid w:val="00466FE4"/>
    <w:rsid w:val="00476B17"/>
    <w:rsid w:val="00484995"/>
    <w:rsid w:val="00485D17"/>
    <w:rsid w:val="00496922"/>
    <w:rsid w:val="00496CD9"/>
    <w:rsid w:val="00505FD9"/>
    <w:rsid w:val="005072BF"/>
    <w:rsid w:val="00523D9B"/>
    <w:rsid w:val="00543F13"/>
    <w:rsid w:val="005552D1"/>
    <w:rsid w:val="0056506E"/>
    <w:rsid w:val="00570117"/>
    <w:rsid w:val="00584148"/>
    <w:rsid w:val="0059705E"/>
    <w:rsid w:val="005A1CA8"/>
    <w:rsid w:val="005E24E0"/>
    <w:rsid w:val="005E6B2E"/>
    <w:rsid w:val="005E77FF"/>
    <w:rsid w:val="005F4030"/>
    <w:rsid w:val="00607561"/>
    <w:rsid w:val="00643ACC"/>
    <w:rsid w:val="00654777"/>
    <w:rsid w:val="006707E9"/>
    <w:rsid w:val="006874C5"/>
    <w:rsid w:val="006B5F21"/>
    <w:rsid w:val="006B70E6"/>
    <w:rsid w:val="006B7B4C"/>
    <w:rsid w:val="006C0AEE"/>
    <w:rsid w:val="00762C05"/>
    <w:rsid w:val="0078293B"/>
    <w:rsid w:val="00786C95"/>
    <w:rsid w:val="00791BD9"/>
    <w:rsid w:val="0079694A"/>
    <w:rsid w:val="007B355F"/>
    <w:rsid w:val="00810314"/>
    <w:rsid w:val="00823E3F"/>
    <w:rsid w:val="00825C82"/>
    <w:rsid w:val="00865159"/>
    <w:rsid w:val="00887223"/>
    <w:rsid w:val="00910084"/>
    <w:rsid w:val="009325C0"/>
    <w:rsid w:val="00965C55"/>
    <w:rsid w:val="00970706"/>
    <w:rsid w:val="0099474F"/>
    <w:rsid w:val="009A7025"/>
    <w:rsid w:val="009B3367"/>
    <w:rsid w:val="009C62D2"/>
    <w:rsid w:val="009F0E09"/>
    <w:rsid w:val="009F14C4"/>
    <w:rsid w:val="009F7AC6"/>
    <w:rsid w:val="00A03A3A"/>
    <w:rsid w:val="00A05483"/>
    <w:rsid w:val="00A06830"/>
    <w:rsid w:val="00A1081B"/>
    <w:rsid w:val="00A1257F"/>
    <w:rsid w:val="00A27112"/>
    <w:rsid w:val="00A322FF"/>
    <w:rsid w:val="00A4593C"/>
    <w:rsid w:val="00A505DC"/>
    <w:rsid w:val="00A50E63"/>
    <w:rsid w:val="00A5404E"/>
    <w:rsid w:val="00AC401C"/>
    <w:rsid w:val="00AE0846"/>
    <w:rsid w:val="00AE4077"/>
    <w:rsid w:val="00AE5B29"/>
    <w:rsid w:val="00AF7F9D"/>
    <w:rsid w:val="00B2701F"/>
    <w:rsid w:val="00B35652"/>
    <w:rsid w:val="00B42E30"/>
    <w:rsid w:val="00B47C88"/>
    <w:rsid w:val="00B5103A"/>
    <w:rsid w:val="00B515B3"/>
    <w:rsid w:val="00B52A94"/>
    <w:rsid w:val="00B57158"/>
    <w:rsid w:val="00B63B1C"/>
    <w:rsid w:val="00B757C8"/>
    <w:rsid w:val="00B824D2"/>
    <w:rsid w:val="00C00B3D"/>
    <w:rsid w:val="00C104BF"/>
    <w:rsid w:val="00C46C5C"/>
    <w:rsid w:val="00CC0340"/>
    <w:rsid w:val="00CC0CB5"/>
    <w:rsid w:val="00CF61D2"/>
    <w:rsid w:val="00D25E80"/>
    <w:rsid w:val="00D3228C"/>
    <w:rsid w:val="00D35E6F"/>
    <w:rsid w:val="00D37E1F"/>
    <w:rsid w:val="00D60FE3"/>
    <w:rsid w:val="00D7084A"/>
    <w:rsid w:val="00D943C2"/>
    <w:rsid w:val="00D97301"/>
    <w:rsid w:val="00DA4BF6"/>
    <w:rsid w:val="00DA5727"/>
    <w:rsid w:val="00DC0AFA"/>
    <w:rsid w:val="00DD183B"/>
    <w:rsid w:val="00DD2DED"/>
    <w:rsid w:val="00DD5DB9"/>
    <w:rsid w:val="00DE16CF"/>
    <w:rsid w:val="00DF35D6"/>
    <w:rsid w:val="00DF5E8A"/>
    <w:rsid w:val="00E00B31"/>
    <w:rsid w:val="00E11030"/>
    <w:rsid w:val="00E57182"/>
    <w:rsid w:val="00E73730"/>
    <w:rsid w:val="00E82B4C"/>
    <w:rsid w:val="00EA0556"/>
    <w:rsid w:val="00EB21D4"/>
    <w:rsid w:val="00EB7341"/>
    <w:rsid w:val="00EE4660"/>
    <w:rsid w:val="00EF5BC8"/>
    <w:rsid w:val="00F22A45"/>
    <w:rsid w:val="00F330CD"/>
    <w:rsid w:val="00F36775"/>
    <w:rsid w:val="00F50F7D"/>
    <w:rsid w:val="00FE1374"/>
    <w:rsid w:val="00FF1318"/>
    <w:rsid w:val="00FF18A1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115C4"/>
  <w15:docId w15:val="{746AF7A1-2EAE-476B-91D2-021E4982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27"/>
  </w:style>
  <w:style w:type="paragraph" w:styleId="Footer">
    <w:name w:val="footer"/>
    <w:basedOn w:val="Normal"/>
    <w:link w:val="FooterChar"/>
    <w:uiPriority w:val="99"/>
    <w:unhideWhenUsed/>
    <w:rsid w:val="00DA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27"/>
  </w:style>
  <w:style w:type="paragraph" w:customStyle="1" w:styleId="body">
    <w:name w:val="body"/>
    <w:aliases w:val="bd,b-heading 1/heading 2,b,heading1body-heading2body,Body,Body text,Letter Body,Memo Body,H5 txt bul"/>
    <w:basedOn w:val="Normal"/>
    <w:rsid w:val="00825C82"/>
    <w:pPr>
      <w:overflowPunct w:val="0"/>
      <w:autoSpaceDE w:val="0"/>
      <w:autoSpaceDN w:val="0"/>
      <w:adjustRightInd w:val="0"/>
      <w:spacing w:after="260" w:line="2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EB21D4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1EA6"/>
  </w:style>
  <w:style w:type="paragraph" w:styleId="BalloonText">
    <w:name w:val="Balloon Text"/>
    <w:basedOn w:val="Normal"/>
    <w:link w:val="BalloonTextChar"/>
    <w:uiPriority w:val="99"/>
    <w:semiHidden/>
    <w:unhideWhenUsed/>
    <w:rsid w:val="00021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ic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Rasheed</dc:creator>
  <cp:lastModifiedBy>HAROON UR RASHEED</cp:lastModifiedBy>
  <cp:revision>4</cp:revision>
  <cp:lastPrinted>2020-10-12T10:50:00Z</cp:lastPrinted>
  <dcterms:created xsi:type="dcterms:W3CDTF">2020-10-10T09:04:00Z</dcterms:created>
  <dcterms:modified xsi:type="dcterms:W3CDTF">2020-10-12T10:50:00Z</dcterms:modified>
</cp:coreProperties>
</file>