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ind w:left="0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Running a Local HTTP-server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48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Ensure you have BASH enabled on your machine. Mac and Linux users will already have this accessibility, and Windows users will need to download Git BASH for Windows.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the BASH shell.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your file explorer, locate the folder that holds the HTML file you wish to run with the HTTP-server. Click on the file path, and copy it.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the BASH shell, type the command ‘$ cd &lt;copied file path goes here&gt;’. This will change your current directory to that folder.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Once your directory is that folder, execute the command ‘$ npm install http-server g-’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Once that finishes, execute the command ‘$ http-server’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that finishes, it will give you an IP address that you can find your local http-server at. Copy that IP address into the address bar in a browser.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may now actively update the HTML file as you check what the webpage look like using this local server.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