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6CA" w:rsidTr="009616CA">
        <w:tc>
          <w:tcPr>
            <w:tcW w:w="4675" w:type="dxa"/>
          </w:tcPr>
          <w:p w:rsidR="009616CA" w:rsidRDefault="006556FE">
            <w:r>
              <w:t>Addition property</w:t>
            </w:r>
          </w:p>
        </w:tc>
        <w:tc>
          <w:tcPr>
            <w:tcW w:w="4675" w:type="dxa"/>
          </w:tcPr>
          <w:p w:rsidR="009616CA" w:rsidRDefault="006556FE">
            <w:r>
              <w:t xml:space="preserve">If a=b, then </w:t>
            </w:r>
            <w:proofErr w:type="spellStart"/>
            <w:r>
              <w:t>a+c</w:t>
            </w:r>
            <w:proofErr w:type="spellEnd"/>
            <w:r>
              <w:t>=</w:t>
            </w:r>
            <w:proofErr w:type="spellStart"/>
            <w:r>
              <w:t>b+c</w:t>
            </w:r>
            <w:proofErr w:type="spellEnd"/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Subtraction Property</w:t>
            </w:r>
          </w:p>
        </w:tc>
        <w:tc>
          <w:tcPr>
            <w:tcW w:w="4675" w:type="dxa"/>
          </w:tcPr>
          <w:p w:rsidR="009616CA" w:rsidRDefault="00BD1D3D">
            <w:r>
              <w:t>If a=b, then a-c=b-c</w:t>
            </w:r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Multiplication Property</w:t>
            </w:r>
          </w:p>
        </w:tc>
        <w:tc>
          <w:tcPr>
            <w:tcW w:w="4675" w:type="dxa"/>
          </w:tcPr>
          <w:p w:rsidR="009616CA" w:rsidRDefault="00BD1D3D">
            <w:r>
              <w:t>If a=b, then a*c=b*c</w:t>
            </w:r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Division Property</w:t>
            </w:r>
          </w:p>
        </w:tc>
        <w:tc>
          <w:tcPr>
            <w:tcW w:w="4675" w:type="dxa"/>
          </w:tcPr>
          <w:p w:rsidR="009616CA" w:rsidRDefault="007A1D2B">
            <w:r>
              <w:t>^</w:t>
            </w:r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Reflexive Property</w:t>
            </w:r>
          </w:p>
        </w:tc>
        <w:tc>
          <w:tcPr>
            <w:tcW w:w="4675" w:type="dxa"/>
          </w:tcPr>
          <w:p w:rsidR="009616CA" w:rsidRDefault="00BD1D3D">
            <w:r>
              <w:t>a=a</w:t>
            </w:r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Symmetric Property</w:t>
            </w:r>
          </w:p>
        </w:tc>
        <w:tc>
          <w:tcPr>
            <w:tcW w:w="4675" w:type="dxa"/>
          </w:tcPr>
          <w:p w:rsidR="009616CA" w:rsidRDefault="00BD1D3D">
            <w:r>
              <w:t>If a=b, then b=a</w:t>
            </w:r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Transitive Property</w:t>
            </w:r>
          </w:p>
        </w:tc>
        <w:tc>
          <w:tcPr>
            <w:tcW w:w="4675" w:type="dxa"/>
          </w:tcPr>
          <w:p w:rsidR="009616CA" w:rsidRDefault="00BD1D3D">
            <w:r>
              <w:t>If a=b, and b=c, then a=c</w:t>
            </w:r>
          </w:p>
        </w:tc>
      </w:tr>
      <w:tr w:rsidR="009616CA" w:rsidTr="009616CA">
        <w:tc>
          <w:tcPr>
            <w:tcW w:w="4675" w:type="dxa"/>
          </w:tcPr>
          <w:p w:rsidR="009616CA" w:rsidRDefault="00BD1D3D">
            <w:r>
              <w:t>Substitution Property</w:t>
            </w:r>
          </w:p>
        </w:tc>
        <w:tc>
          <w:tcPr>
            <w:tcW w:w="4675" w:type="dxa"/>
          </w:tcPr>
          <w:p w:rsidR="009616CA" w:rsidRDefault="00BD1D3D">
            <w:r>
              <w:t>If a=b, b can replace a in any expression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/>
        </w:tc>
        <w:tc>
          <w:tcPr>
            <w:tcW w:w="4675" w:type="dxa"/>
          </w:tcPr>
          <w:p w:rsidR="00BD1D3D" w:rsidRDefault="00BD1D3D"/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 xml:space="preserve">Vertical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BD1D3D" w:rsidRDefault="00BD1D3D">
            <w:r>
              <w:t>Vertical angles are congruent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 xml:space="preserve">Congruent Supplements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BD1D3D" w:rsidRDefault="00BD1D3D"/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 xml:space="preserve">Congruent Complements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BD1D3D" w:rsidRDefault="007A1D2B">
            <w:r>
              <w:t xml:space="preserve">Check </w:t>
            </w:r>
            <w:r w:rsidR="00BD1D3D">
              <w:t>Page 407….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Right angles are congruent</w:t>
            </w:r>
          </w:p>
        </w:tc>
        <w:tc>
          <w:tcPr>
            <w:tcW w:w="4675" w:type="dxa"/>
          </w:tcPr>
          <w:p w:rsidR="00BD1D3D" w:rsidRDefault="00BD1D3D">
            <w:r>
              <w:t>If &lt;1 and &lt;2 are right angles, they are congruent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2 Congruent angles that are supplementary are right angles</w:t>
            </w:r>
          </w:p>
        </w:tc>
        <w:tc>
          <w:tcPr>
            <w:tcW w:w="4675" w:type="dxa"/>
          </w:tcPr>
          <w:p w:rsidR="00BD1D3D" w:rsidRDefault="00BD1D3D"/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Parallel</w:t>
            </w:r>
          </w:p>
        </w:tc>
        <w:tc>
          <w:tcPr>
            <w:tcW w:w="4675" w:type="dxa"/>
          </w:tcPr>
          <w:p w:rsidR="00BD1D3D" w:rsidRDefault="00BD1D3D">
            <w:r>
              <w:t>Lines that are coplanar and do not intersect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Skew lines</w:t>
            </w:r>
          </w:p>
        </w:tc>
        <w:tc>
          <w:tcPr>
            <w:tcW w:w="4675" w:type="dxa"/>
          </w:tcPr>
          <w:p w:rsidR="00BD1D3D" w:rsidRDefault="00BD1D3D">
            <w:r>
              <w:t>Lines that are noncoplanar, and are not parallel and do not intersect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/>
        </w:tc>
        <w:tc>
          <w:tcPr>
            <w:tcW w:w="4675" w:type="dxa"/>
          </w:tcPr>
          <w:p w:rsidR="00BD1D3D" w:rsidRDefault="00BD1D3D"/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Alternate interior angles</w:t>
            </w:r>
          </w:p>
        </w:tc>
        <w:tc>
          <w:tcPr>
            <w:tcW w:w="4675" w:type="dxa"/>
          </w:tcPr>
          <w:p w:rsidR="00BD1D3D" w:rsidRDefault="00BD1D3D">
            <w:r>
              <w:t>Nonadjacent interior angles that lie on opposite sides of the transversal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Same-side interior angles</w:t>
            </w:r>
          </w:p>
        </w:tc>
        <w:tc>
          <w:tcPr>
            <w:tcW w:w="4675" w:type="dxa"/>
          </w:tcPr>
          <w:p w:rsidR="00BD1D3D" w:rsidRDefault="00BD1D3D">
            <w:r>
              <w:t>Interior angles that lie of the same side of the transversal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Corresponding angle</w:t>
            </w:r>
          </w:p>
        </w:tc>
        <w:tc>
          <w:tcPr>
            <w:tcW w:w="4675" w:type="dxa"/>
          </w:tcPr>
          <w:p w:rsidR="00BD1D3D" w:rsidRDefault="00BD1D3D">
            <w:r>
              <w:t>Angles on the same side of the transversal and in corresponding positions</w:t>
            </w:r>
          </w:p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Alternate exterior angles</w:t>
            </w:r>
          </w:p>
        </w:tc>
        <w:tc>
          <w:tcPr>
            <w:tcW w:w="4675" w:type="dxa"/>
          </w:tcPr>
          <w:p w:rsidR="00BD1D3D" w:rsidRDefault="00BD1D3D">
            <w:r>
              <w:t>Nonadjacent exterior angles that lie on opposite sides of the transversal</w:t>
            </w:r>
            <w:bookmarkStart w:id="0" w:name="_GoBack"/>
            <w:bookmarkEnd w:id="0"/>
          </w:p>
        </w:tc>
      </w:tr>
      <w:tr w:rsidR="00BD1D3D" w:rsidTr="009616CA">
        <w:tc>
          <w:tcPr>
            <w:tcW w:w="4675" w:type="dxa"/>
          </w:tcPr>
          <w:p w:rsidR="00BD1D3D" w:rsidRDefault="00BD1D3D"/>
        </w:tc>
        <w:tc>
          <w:tcPr>
            <w:tcW w:w="4675" w:type="dxa"/>
          </w:tcPr>
          <w:p w:rsidR="00BD1D3D" w:rsidRDefault="00BD1D3D"/>
        </w:tc>
      </w:tr>
      <w:tr w:rsidR="00BD1D3D" w:rsidTr="009616CA">
        <w:tc>
          <w:tcPr>
            <w:tcW w:w="4675" w:type="dxa"/>
          </w:tcPr>
          <w:p w:rsidR="00BD1D3D" w:rsidRDefault="00BD1D3D">
            <w:r>
              <w:t>Same side interior angles postulate</w:t>
            </w:r>
          </w:p>
        </w:tc>
        <w:tc>
          <w:tcPr>
            <w:tcW w:w="4675" w:type="dxa"/>
          </w:tcPr>
          <w:p w:rsidR="00BD1D3D" w:rsidRDefault="00BD1D3D">
            <w:r>
              <w:t>If a transversal intersects 2 p</w:t>
            </w:r>
            <w:r w:rsidR="007A1D2B">
              <w:t>arallel lines, then all the interior angles are supplementary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Alternate Interior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If a transversal intersects 2 parallel lines</w:t>
            </w:r>
            <w:r>
              <w:t>, then alternate interior angles are congruent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Corresponding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If a transversal intersects 2 parallel lines</w:t>
            </w:r>
            <w:r>
              <w:t>, then corresponding angles are congruent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Alternate Exterior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If a transversal intersects 2 parallel lines</w:t>
            </w:r>
            <w:r>
              <w:t>, then alternate exterior angles are congruent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/>
        </w:tc>
        <w:tc>
          <w:tcPr>
            <w:tcW w:w="4675" w:type="dxa"/>
          </w:tcPr>
          <w:p w:rsidR="007A1D2B" w:rsidRPr="007A1D2B" w:rsidRDefault="007A1D2B">
            <w:pPr>
              <w:rPr>
                <w:b/>
              </w:rPr>
            </w:pPr>
            <w:r>
              <w:rPr>
                <w:b/>
              </w:rPr>
              <w:t xml:space="preserve">These are the “same” as the above just with the “converse” 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Converse of the corresponding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If 2 lines and a transversal</w:t>
            </w:r>
            <w:r>
              <w:t xml:space="preserve"> form corresponding angles that are congruent, then the lines are parallel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Converse of the alt </w:t>
            </w:r>
            <w:proofErr w:type="spellStart"/>
            <w:r>
              <w:t>int</w:t>
            </w:r>
            <w:proofErr w:type="spellEnd"/>
            <w:r>
              <w:t xml:space="preserve">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If 2 lines and a transversal</w:t>
            </w:r>
            <w:r>
              <w:t xml:space="preserve"> form alternate interior angles that are congruent, then the 2 lines are congruent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Converse of the same side </w:t>
            </w:r>
            <w:proofErr w:type="spellStart"/>
            <w:r>
              <w:t>int</w:t>
            </w:r>
            <w:proofErr w:type="spellEnd"/>
            <w:r>
              <w:t xml:space="preserve"> angles postulate</w:t>
            </w:r>
          </w:p>
        </w:tc>
        <w:tc>
          <w:tcPr>
            <w:tcW w:w="4675" w:type="dxa"/>
          </w:tcPr>
          <w:p w:rsidR="007A1D2B" w:rsidRDefault="007A1D2B">
            <w:r>
              <w:t>If 2 lines and a transversal</w:t>
            </w:r>
            <w:r>
              <w:t xml:space="preserve"> form same side interior angles that are supplementary, then the 2 lines are parallel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lastRenderedPageBreak/>
              <w:t xml:space="preserve">Converse of the Alt Ext Angles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If 2 lines and a transversal</w:t>
            </w:r>
            <w:r>
              <w:t xml:space="preserve"> form alternative exterior angles that are congruent, then the 2 lines are parallel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/>
        </w:tc>
        <w:tc>
          <w:tcPr>
            <w:tcW w:w="4675" w:type="dxa"/>
          </w:tcPr>
          <w:p w:rsidR="007A1D2B" w:rsidRDefault="007A1D2B"/>
        </w:tc>
      </w:tr>
      <w:tr w:rsidR="007A1D2B" w:rsidTr="009616CA">
        <w:tc>
          <w:tcPr>
            <w:tcW w:w="4675" w:type="dxa"/>
          </w:tcPr>
          <w:p w:rsidR="007A1D2B" w:rsidRDefault="007A1D2B">
            <w:proofErr w:type="spellStart"/>
            <w:r>
              <w:t>Thm</w:t>
            </w:r>
            <w:proofErr w:type="spellEnd"/>
            <w:r>
              <w:t xml:space="preserve"> 13 (transitive property)</w:t>
            </w:r>
          </w:p>
        </w:tc>
        <w:tc>
          <w:tcPr>
            <w:tcW w:w="4675" w:type="dxa"/>
          </w:tcPr>
          <w:p w:rsidR="007A1D2B" w:rsidRDefault="007A1D2B">
            <w:r>
              <w:t>If 2 lines are parallel to the same line, then they are parallel to each other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proofErr w:type="spellStart"/>
            <w:r>
              <w:t>Thm</w:t>
            </w:r>
            <w:proofErr w:type="spellEnd"/>
            <w:r>
              <w:t xml:space="preserve"> 14 (Corresponding property)</w:t>
            </w:r>
          </w:p>
        </w:tc>
        <w:tc>
          <w:tcPr>
            <w:tcW w:w="4675" w:type="dxa"/>
          </w:tcPr>
          <w:p w:rsidR="007A1D2B" w:rsidRDefault="007A1D2B">
            <w:r>
              <w:t>In a plane, if 2 lines are perpendicular to the same line, then they are parallel to each other.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>
            <w:r>
              <w:t xml:space="preserve">Perpendicular Transversal </w:t>
            </w:r>
            <w:proofErr w:type="spellStart"/>
            <w:r>
              <w:t>Thm</w:t>
            </w:r>
            <w:proofErr w:type="spellEnd"/>
          </w:p>
        </w:tc>
        <w:tc>
          <w:tcPr>
            <w:tcW w:w="4675" w:type="dxa"/>
          </w:tcPr>
          <w:p w:rsidR="007A1D2B" w:rsidRDefault="007A1D2B">
            <w:r>
              <w:t>In a plane, if a line is perpendicular to one of 2 parallel lines, then it is also perpendicular to the other.</w:t>
            </w:r>
          </w:p>
        </w:tc>
      </w:tr>
      <w:tr w:rsidR="007A1D2B" w:rsidTr="009616CA">
        <w:tc>
          <w:tcPr>
            <w:tcW w:w="4675" w:type="dxa"/>
          </w:tcPr>
          <w:p w:rsidR="007A1D2B" w:rsidRDefault="007A1D2B"/>
        </w:tc>
        <w:tc>
          <w:tcPr>
            <w:tcW w:w="4675" w:type="dxa"/>
          </w:tcPr>
          <w:p w:rsidR="007A1D2B" w:rsidRDefault="007A1D2B"/>
        </w:tc>
      </w:tr>
    </w:tbl>
    <w:p w:rsidR="0089541C" w:rsidRDefault="0089541C"/>
    <w:sectPr w:rsidR="0089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86"/>
    <w:rsid w:val="00376286"/>
    <w:rsid w:val="006556FE"/>
    <w:rsid w:val="006D60AA"/>
    <w:rsid w:val="007A1D2B"/>
    <w:rsid w:val="0089541C"/>
    <w:rsid w:val="009616CA"/>
    <w:rsid w:val="00B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06F3"/>
  <w15:chartTrackingRefBased/>
  <w15:docId w15:val="{5E39B842-7C2C-4C74-9DB4-240FF5B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2017-02-02T00:05:00Z</dcterms:created>
  <dcterms:modified xsi:type="dcterms:W3CDTF">2017-02-02T03:31:00Z</dcterms:modified>
</cp:coreProperties>
</file>