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before="40" w:line="276" w:lineRule="auto"/>
      </w:pPr>
      <w:r>
        <w:rPr>
          <w:rFonts w:ascii="Liberation Serif" w:hAnsi="Liberation Serif" w:eastAsia="Liberation Serif"/>
          <w:b/>
          <w:sz w:val="24"/>
        </w:rPr>
        <w:t>Progress report 1 of 10</w:t>
      </w:r>
    </w:p>
    <w:p>
      <w:pPr>
        <w:spacing w:after="40" w:before="40" w:line="276" w:lineRule="auto"/>
      </w:pPr>
      <w:r>
        <w:rPr>
          <w:rFonts w:ascii="Liberation Serif" w:hAnsi="Liberation Serif" w:eastAsia="Liberation Serif"/>
          <w:b w:val="0"/>
          <w:sz w:val="24"/>
        </w:rPr>
        <w:t>LLM-Guided Neural Network Compilation for Real-time UAV Edge Inference</w:t>
      </w:r>
    </w:p>
    <w:p>
      <w:pPr>
        <w:spacing w:after="200" w:before="40" w:line="276" w:lineRule="auto"/>
      </w:pPr>
      <w:r>
        <w:rPr>
          <w:rFonts w:ascii="Liberation Serif" w:hAnsi="Liberation Serif" w:eastAsia="Liberation Serif"/>
          <w:b w:val="0"/>
          <w:sz w:val="24"/>
        </w:rPr>
        <w:t>Atul Kumar Gupta  ·  25MCSS06</w:t>
      </w:r>
    </w:p>
    <w:p>
      <w:pPr>
        <w:spacing w:after="200" w:before="40" w:line="276" w:lineRule="auto"/>
      </w:pPr>
      <w:r>
        <w:rPr>
          <w:rFonts w:ascii="Liberation Serif" w:hAnsi="Liberation Serif" w:eastAsia="Liberation Serif"/>
          <w:b/>
          <w:sz w:val="32"/>
        </w:rPr>
        <w:t>Why the companion computer is a compile problem</w:t>
      </w:r>
    </w:p>
    <w:p>
      <w:pPr>
        <w:spacing w:after="160" w:before="40" w:line="276" w:lineRule="auto"/>
      </w:pPr>
      <w:r>
        <w:rPr>
          <w:rFonts w:ascii="Liberation Serif" w:hAnsi="Liberation Serif" w:eastAsia="Liberation Serif"/>
          <w:b w:val="0"/>
          <w:sz w:val="24"/>
        </w:rPr>
        <w:t>This is the first progress note.</w:t>
      </w:r>
    </w:p>
    <w:p>
      <w:pPr>
        <w:spacing w:after="160" w:before="40" w:line="276" w:lineRule="auto"/>
      </w:pPr>
      <w:r>
        <w:rPr>
          <w:rFonts w:ascii="Liberation Serif" w:hAnsi="Liberation Serif" w:eastAsia="Liberation Serif"/>
          <w:b w:val="0"/>
          <w:sz w:val="24"/>
        </w:rPr>
        <w:t>A small drone splits the work. PX4 on the flight controller keeps the aircraft in the air. A Linux computer beside it has to run the camera network, and it has to keep up with the frames.</w:t>
      </w:r>
    </w:p>
    <w:p>
      <w:pPr>
        <w:spacing w:after="160" w:before="40" w:line="276" w:lineRule="auto"/>
      </w:pPr>
      <w:r>
        <w:rPr>
          <w:rFonts w:ascii="Liberation Serif" w:hAnsi="Liberation Serif" w:eastAsia="Liberation Serif"/>
          <w:b w:val="0"/>
          <w:sz w:val="24"/>
        </w:rPr>
        <w:t>A compile recipe is the set of choices that turn a trained network into a file that can run: which joins of operations to allow, whether weights are 8-bit, and how many CPU threads to use. People still pick that recipe by habit. A recipe that is fast on a desktop GPU is often slow, or numerically wrong, on a small ARM CPU.</w:t>
      </w:r>
    </w:p>
    <w:p>
      <w:pPr>
        <w:spacing w:after="160" w:before="40" w:line="276" w:lineRule="auto"/>
      </w:pPr>
      <w:r>
        <w:rPr>
          <w:rFonts w:ascii="Liberation Serif" w:hAnsi="Liberation Serif" w:eastAsia="Liberation Serif"/>
          <w:b w:val="0"/>
          <w:sz w:val="24"/>
        </w:rPr>
        <w:t>The lab stack had to be named before any compiler was written.</w:t>
      </w:r>
    </w:p>
    <w:p>
      <w:pPr>
        <w:pStyle w:val="ListBullet"/>
        <w:spacing w:after="40"/>
      </w:pPr>
      <w:r>
        <w:rPr>
          <w:rFonts w:ascii="Liberation Serif" w:hAnsi="Liberation Serif" w:eastAsia="Liberation Serif"/>
          <w:b w:val="0"/>
          <w:sz w:val="22"/>
        </w:rPr>
        <w:t>The companion computer runs the camera network. The flight controller does not.</w:t>
      </w:r>
    </w:p>
    <w:p>
      <w:pPr>
        <w:pStyle w:val="ListBullet"/>
        <w:spacing w:after="40"/>
      </w:pPr>
      <w:r>
        <w:rPr>
          <w:rFonts w:ascii="Liberation Serif" w:hAnsi="Liberation Serif" w:eastAsia="Liberation Serif"/>
          <w:b w:val="0"/>
          <w:sz w:val="22"/>
        </w:rPr>
        <w:t>PX4 is the flight stack, including in simulation.</w:t>
      </w:r>
    </w:p>
    <w:p>
      <w:pPr>
        <w:pStyle w:val="ListBullet"/>
        <w:spacing w:after="40"/>
      </w:pPr>
      <w:r>
        <w:rPr>
          <w:rFonts w:ascii="Liberation Serif" w:hAnsi="Liberation Serif" w:eastAsia="Liberation Serif"/>
          <w:b w:val="0"/>
          <w:sz w:val="22"/>
        </w:rPr>
        <w:t>Gazebo is the world the aircraft flies in.</w:t>
      </w:r>
    </w:p>
    <w:p>
      <w:pPr>
        <w:pStyle w:val="ListBullet"/>
        <w:spacing w:after="40"/>
      </w:pPr>
      <w:r>
        <w:rPr>
          <w:rFonts w:ascii="Liberation Serif" w:hAnsi="Liberation Serif" w:eastAsia="Liberation Serif"/>
          <w:b w:val="0"/>
          <w:sz w:val="22"/>
        </w:rPr>
        <w:t>ROS 2 carries messages between programs.</w:t>
      </w:r>
    </w:p>
    <w:p>
      <w:pPr>
        <w:pStyle w:val="ListBullet"/>
        <w:spacing w:after="40"/>
      </w:pPr>
      <w:r>
        <w:rPr>
          <w:rFonts w:ascii="Liberation Serif" w:hAnsi="Liberation Serif" w:eastAsia="Liberation Serif"/>
          <w:b w:val="0"/>
          <w:sz w:val="22"/>
        </w:rPr>
        <w:t>ONNX stores the network as a graph of operations.</w:t>
      </w:r>
    </w:p>
    <w:p>
      <w:pPr>
        <w:spacing w:after="160" w:before="40" w:line="276" w:lineRule="auto"/>
      </w:pPr>
      <w:r>
        <w:rPr>
          <w:rFonts w:ascii="Liberation Serif" w:hAnsi="Liberation Serif" w:eastAsia="Liberation Serif"/>
          <w:b w:val="0"/>
          <w:sz w:val="24"/>
        </w:rPr>
        <w:t>A camera that sends a frame every 33 ms does not leave much time. If the network, and the compile choices around it, use more than that, frames are dropped. That is why the recipe is part of the thesis, not a setup detail.</w:t>
      </w:r>
    </w:p>
    <w:p>
      <w:r>
        <w:br w:type="page"/>
      </w:r>
    </w:p>
    <w:p>
      <w:r>
        <w:drawing>
          <wp:inline xmlns:a="http://schemas.openxmlformats.org/drawingml/2006/main" xmlns:pic="http://schemas.openxmlformats.org/drawingml/2006/picture">
            <wp:extent cx="5669280" cy="7215447"/>
            <wp:docPr id="1" name="Picture 1"/>
            <wp:cNvGraphicFramePr>
              <a:graphicFrameLocks noChangeAspect="1"/>
            </wp:cNvGraphicFramePr>
            <a:graphic>
              <a:graphicData uri="http://schemas.openxmlformats.org/drawingml/2006/picture">
                <pic:pic>
                  <pic:nvPicPr>
                    <pic:cNvPr id="0" name="01_split.png"/>
                    <pic:cNvPicPr/>
                  </pic:nvPicPr>
                  <pic:blipFill>
                    <a:blip r:embed="rId9"/>
                    <a:stretch>
                      <a:fillRect/>
                    </a:stretch>
                  </pic:blipFill>
                  <pic:spPr>
                    <a:xfrm>
                      <a:off x="0" y="0"/>
                      <a:ext cx="5669280" cy="7215447"/>
                    </a:xfrm>
                    <a:prstGeom prst="rect"/>
                  </pic:spPr>
                </pic:pic>
              </a:graphicData>
            </a:graphic>
          </wp:inline>
        </w:drawing>
      </w:r>
    </w:p>
    <w:p>
      <w:pPr>
        <w:spacing w:after="200" w:before="40" w:line="276" w:lineRule="auto"/>
      </w:pPr>
      <w:r>
        <w:rPr>
          <w:rFonts w:ascii="Liberation Serif" w:hAnsi="Liberation Serif" w:eastAsia="Liberation Serif"/>
          <w:b w:val="0"/>
          <w:sz w:val="20"/>
        </w:rPr>
        <w:t>Figure 1. Flight stays on PX4. The camera network stays on the companion computer.</w:t>
      </w:r>
    </w:p>
    <w:p>
      <w:pPr>
        <w:spacing w:after="160" w:before="40" w:line="276" w:lineRule="auto"/>
      </w:pPr>
      <w:r>
        <w:rPr>
          <w:rFonts w:ascii="Liberation Serif" w:hAnsi="Liberation Serif" w:eastAsia="Liberation Serif"/>
          <w:b w:val="0"/>
          <w:sz w:val="24"/>
        </w:rPr>
        <w:t>Flight and vision are separate jobs. The next note asks who is allowed to choose the compile recipe.</w:t>
      </w:r>
    </w:p>
    <w:sectPr w:rsidR="00FC693F" w:rsidRPr="0006063C" w:rsidSect="00034616">
      <w:pgSz w:w="12240" w:h="15840"/>
      <w:pgMar w:top="1008" w:right="1152" w:bottom="1008"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Liberation Serif" w:hAnsi="Liberation Serif" w:eastAsia="Liberation Serif"/>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