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page_3.png</w:t>
      </w:r>
    </w:p>
    <w:p>
      <w:pPr>
        <w:spacing w:after="120"/>
      </w:pPr>
      <w:r>
        <w:t>sờ chÍnh / Ilead Ofllce</w:t>
      </w:r>
    </w:p>
    <w:p>
      <w:pPr>
        <w:spacing w:after="120"/>
      </w:pPr>
      <w:r>
        <w:t>TỔNG CỤC' TIÊU CHUẨN ĐO LƯỜNG CHẤT LƯỢNG</w:t>
      </w:r>
    </w:p>
    <w:p>
      <w:pPr>
        <w:spacing w:after="120"/>
      </w:pPr>
      <w:r>
        <w:t>49 Pasteur; Q.1, TP. Hồ Chl Minth, VIệt Nar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Fax; 84-28-38293012</w:t>
      </w:r>
    </w:p>
    <w:p>
      <w:pPr>
        <w:spacing w:after="120"/>
      </w:pPr>
      <w:r>
        <w:t>DIRECTORAIE FOR STANDARDS, METROLOGY AND QUALITY</w:t>
      </w:r>
    </w:p>
    <w:p>
      <w:pPr>
        <w:spacing w:after="120"/>
      </w:pPr>
      <w:r>
        <w:t>Email:info@quatest3.com.vn</w:t>
      </w:r>
    </w:p>
    <w:p>
      <w:pPr>
        <w:spacing w:after="120"/>
      </w:pPr>
      <w:r>
        <w:t>Khu Thí nghlệm</w:t>
      </w:r>
    </w:p>
    <w:p>
      <w:pPr>
        <w:spacing w:after="120"/>
      </w:pPr>
      <w:r>
        <w:t>House</w:t>
      </w:r>
    </w:p>
    <w:p>
      <w:pPr>
        <w:spacing w:after="120"/>
      </w:pPr>
      <w:r>
        <w:t>TRUNG TÂMKỸ THUÂT TIÊU CHUẨN ĐO LƯờNG CHẤTLƯỢNG 3</w:t>
      </w:r>
    </w:p>
    <w:p>
      <w:pPr>
        <w:spacing w:after="120"/>
      </w:pPr>
      <w:r>
        <w:t>7</w:t>
      </w:r>
    </w:p>
    <w:p>
      <w:pPr>
        <w:spacing w:after="120"/>
      </w:pPr>
      <w:r>
        <w:t>đường s6 1, Khu CN Blên Hòa</w:t>
      </w:r>
    </w:p>
    <w:p>
      <w:pPr>
        <w:spacing w:after="120"/>
      </w:pPr>
      <w:r>
        <w:t>1</w:t>
      </w:r>
    </w:p>
    <w:p>
      <w:pPr>
        <w:spacing w:after="120"/>
      </w:pPr>
      <w:r>
        <w:t>Đồng Nal</w:t>
      </w:r>
    </w:p>
    <w:p>
      <w:pPr>
        <w:spacing w:after="120"/>
      </w:pPr>
      <w:r>
        <w:t>QUATEST 38</w:t>
      </w:r>
    </w:p>
    <w:p>
      <w:pPr>
        <w:spacing w:after="120"/>
      </w:pPr>
      <w:r>
        <w:t>Tel: 84-251-3836212</w:t>
      </w:r>
    </w:p>
    <w:p>
      <w:pPr>
        <w:spacing w:after="120"/>
      </w:pPr>
      <w:r>
        <w:t>84-251-3836299</w:t>
      </w:r>
    </w:p>
    <w:p>
      <w:pPr>
        <w:spacing w:after="120"/>
      </w:pPr>
      <w:r>
        <w:t>QUALITY ASSURANCE AND TESTING CENTER 3</w:t>
      </w:r>
    </w:p>
    <w:p>
      <w:pPr>
        <w:spacing w:after="120"/>
      </w:pPr>
      <w:r>
        <w:t>E-mall:qt-kythuattn@quatest3.com.vn</w:t>
      </w:r>
    </w:p>
    <w:p>
      <w:pPr>
        <w:spacing w:after="120"/>
      </w:pPr>
      <w:r>
        <w:t>www.quatest3 ,com.vn</w:t>
      </w:r>
    </w:p>
    <w:p>
      <w:pPr>
        <w:spacing w:after="120"/>
      </w:pPr>
      <w:r>
        <w:t>UNCERTAINTY CERTIFICATES</w:t>
      </w:r>
    </w:p>
    <w:p>
      <w:pPr>
        <w:spacing w:after="120"/>
      </w:pPr>
      <w:r>
        <w:t>2020</w:t>
      </w:r>
    </w:p>
    <w:p>
      <w:pPr>
        <w:spacing w:after="120"/>
      </w:pPr>
      <w:r>
        <w:t>Try</w:t>
      </w:r>
    </w:p>
    <w:p>
      <w:pPr>
        <w:spacing w:after="120"/>
      </w:pPr>
      <w:r>
        <w:t>Testlng</w:t>
      </w:r>
    </w:p>
    <w:p>
      <w:pPr>
        <w:spacing w:after="120"/>
      </w:pPr>
      <w:r>
        <w:t>Fax: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