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page_36.png</w:t>
      </w:r>
    </w:p>
    <w:p>
      <w:pPr>
        <w:spacing w:after="120"/>
      </w:pPr>
      <w:r>
        <w:t>UNCERTAINTY ANALYSIS (F GAS METERING SYSTEM</w:t>
      </w:r>
    </w:p>
    <w:p>
      <w:pPr>
        <w:spacing w:after="120"/>
      </w:pPr>
      <w:r>
        <w:t>~</w:t>
      </w:r>
    </w:p>
    <w:p>
      <w:pPr>
        <w:spacing w:after="120"/>
      </w:pPr>
      <w:r>
        <w:t>PM4 POWER PLANT</w:t>
      </w:r>
    </w:p>
    <w:p>
      <w:pPr>
        <w:spacing w:after="120"/>
      </w:pPr>
      <w:r>
        <w:t>5.0 ENERGY FLOWRATE UNCERTAINTY</w:t>
      </w:r>
    </w:p>
    <w:p>
      <w:pPr>
        <w:spacing w:after="120"/>
      </w:pPr>
      <w:r>
        <w:t>(ysn Jexp</w:t>
      </w:r>
    </w:p>
    <w:p>
      <w:pPr>
        <w:spacing w:after="120"/>
      </w:pPr>
      <w:r>
        <w:t>Uwv)cxp</w:t>
      </w:r>
    </w:p>
    <w:p>
      <w:pPr>
        <w:spacing w:after="120"/>
      </w:pPr>
      <w:r>
        <w:t>U4*</w:t>
      </w:r>
    </w:p>
    <w:p>
      <w:pPr>
        <w:spacing w:after="120"/>
      </w:pPr>
      <w:r>
        <w:t>2</w:t>
      </w:r>
    </w:p>
    <w:p>
      <w:pPr>
        <w:spacing w:after="120"/>
      </w:pPr>
      <w:r>
        <w:t>2</w:t>
      </w:r>
    </w:p>
    <w:p>
      <w:pPr>
        <w:spacing w:after="120"/>
      </w:pPr>
      <w:r>
        <w:t>For FT _ 1420</w:t>
      </w:r>
    </w:p>
    <w:p>
      <w:pPr>
        <w:spacing w:after="120"/>
      </w:pPr>
      <w:r>
        <w:t>Source</w:t>
      </w:r>
    </w:p>
    <w:p>
      <w:pPr>
        <w:spacing w:after="120"/>
      </w:pPr>
      <w:r>
        <w:t>Value</w:t>
      </w:r>
    </w:p>
    <w:p>
      <w:pPr>
        <w:spacing w:after="120"/>
      </w:pPr>
      <w:r>
        <w:t>Prohahility</w:t>
      </w:r>
    </w:p>
    <w:p>
      <w:pPr>
        <w:spacing w:after="120"/>
      </w:pPr>
      <w:r>
        <w:t>Divisor /</w:t>
      </w:r>
    </w:p>
    <w:p>
      <w:pPr>
        <w:spacing w:after="120"/>
      </w:pPr>
      <w:r>
        <w:t>Symbol</w:t>
      </w:r>
    </w:p>
    <w:p>
      <w:pPr>
        <w:spacing w:after="120"/>
      </w:pPr>
      <w:r>
        <w:t>o[</w:t>
      </w:r>
    </w:p>
    <w:p>
      <w:pPr>
        <w:spacing w:after="120"/>
      </w:pPr>
      <w:r>
        <w:t>uncertainty</w:t>
      </w:r>
    </w:p>
    <w:p>
      <w:pPr>
        <w:spacing w:after="120"/>
      </w:pPr>
      <w:r>
        <w:t>%</w:t>
      </w:r>
    </w:p>
    <w:p>
      <w:pPr>
        <w:spacing w:after="120"/>
      </w:pPr>
      <w:r>
        <w:t>dlistrihution</w:t>
      </w:r>
    </w:p>
    <w:p>
      <w:pPr>
        <w:spacing w:after="120"/>
      </w:pPr>
      <w:r>
        <w:t>Multiplier</w:t>
      </w:r>
    </w:p>
    <w:p>
      <w:pPr>
        <w:spacing w:after="120"/>
      </w:pPr>
      <w:r>
        <w:t>Ci</w:t>
      </w:r>
    </w:p>
    <w:p>
      <w:pPr>
        <w:spacing w:after="120"/>
      </w:pPr>
      <w:r>
        <w:t>(i</w:t>
      </w:r>
    </w:p>
    <w:p>
      <w:pPr>
        <w:spacing w:after="120"/>
      </w:pPr>
      <w:r>
        <w:t>(ci X u;)?</w:t>
      </w:r>
    </w:p>
    <w:p>
      <w:pPr>
        <w:spacing w:after="120"/>
      </w:pPr>
      <w:r>
        <w:t>Hstd</w:t>
      </w:r>
    </w:p>
    <w:p>
      <w:pPr>
        <w:spacing w:after="120"/>
      </w:pPr>
      <w:r>
        <w:t>Slandard tlowrate</w:t>
      </w:r>
    </w:p>
    <w:p>
      <w:pPr>
        <w:spacing w:after="120"/>
      </w:pPr>
      <w:r>
        <w:t>0,356</w:t>
      </w:r>
    </w:p>
    <w:p>
      <w:pPr>
        <w:spacing w:after="120"/>
      </w:pPr>
      <w:r>
        <w:t>Normal</w:t>
      </w:r>
    </w:p>
    <w:p>
      <w:pPr>
        <w:spacing w:after="120"/>
      </w:pPr>
      <w:r>
        <w:t>2,())</w:t>
      </w:r>
    </w:p>
    <w:p>
      <w:pPr>
        <w:spacing w:after="120"/>
      </w:pPr>
      <w:r>
        <w:t>1,00</w:t>
      </w:r>
    </w:p>
    <w:p>
      <w:pPr>
        <w:spacing w:after="120"/>
      </w:pPr>
      <w:r>
        <w:t>0,18</w:t>
      </w:r>
    </w:p>
    <w:p>
      <w:pPr>
        <w:spacing w:after="120"/>
      </w:pPr>
      <w:r>
        <w:t>0,032</w:t>
      </w:r>
    </w:p>
    <w:p>
      <w:pPr>
        <w:spacing w:after="120"/>
      </w:pPr>
      <w:r>
        <w:t>CV</w:t>
      </w:r>
    </w:p>
    <w:p>
      <w:pPr>
        <w:spacing w:after="120"/>
      </w:pPr>
      <w:r>
        <w:t>Calorilic value</w:t>
      </w:r>
    </w:p>
    <w:p>
      <w:pPr>
        <w:spacing w:after="120"/>
      </w:pPr>
      <w:r>
        <w:t>0,110</w:t>
      </w:r>
    </w:p>
    <w:p>
      <w:pPr>
        <w:spacing w:after="120"/>
      </w:pPr>
      <w:r>
        <w:t>Normal</w:t>
      </w:r>
    </w:p>
    <w:p>
      <w:pPr>
        <w:spacing w:after="120"/>
      </w:pPr>
      <w:r>
        <w:t>2,(()</w:t>
      </w:r>
    </w:p>
    <w:p>
      <w:pPr>
        <w:spacing w:after="120"/>
      </w:pPr>
      <w:r>
        <w:t>1,00</w:t>
      </w:r>
    </w:p>
    <w:p>
      <w:pPr>
        <w:spacing w:after="120"/>
      </w:pPr>
      <w:r>
        <w:t>0,06</w:t>
      </w:r>
    </w:p>
    <w:p>
      <w:pPr>
        <w:spacing w:after="120"/>
      </w:pPr>
      <w:r>
        <w:t>0,003</w:t>
      </w:r>
    </w:p>
    <w:p>
      <w:pPr>
        <w:spacing w:after="120"/>
      </w:pPr>
      <w:r>
        <w:t>Comnbined slandard uncertainty</w:t>
      </w:r>
    </w:p>
    <w:p>
      <w:pPr>
        <w:spacing w:after="120"/>
      </w:pPr>
      <w:r>
        <w:t>Normal</w:t>
      </w:r>
    </w:p>
    <w:p>
      <w:pPr>
        <w:spacing w:after="120"/>
      </w:pPr>
      <w:r>
        <w:t>0,186</w:t>
      </w:r>
    </w:p>
    <w:p>
      <w:pPr>
        <w:spacing w:after="120"/>
      </w:pPr>
      <w:r>
        <w:t>Expanded uncertainty</w:t>
      </w:r>
    </w:p>
    <w:p>
      <w:pPr>
        <w:spacing w:after="120"/>
      </w:pPr>
      <w:r>
        <w:t>Normal (k=2)</w:t>
      </w:r>
    </w:p>
    <w:p>
      <w:pPr>
        <w:spacing w:after="120"/>
      </w:pPr>
      <w:r>
        <w:t>2,(()</w:t>
      </w:r>
    </w:p>
    <w:p>
      <w:pPr>
        <w:spacing w:after="120"/>
      </w:pPr>
      <w:r>
        <w:t>0,37</w:t>
      </w:r>
    </w:p>
    <w:p>
      <w:pPr>
        <w:spacing w:after="120"/>
      </w:pPr>
      <w:r>
        <w:t>For FT - 1440</w:t>
      </w:r>
    </w:p>
    <w:p>
      <w:pPr>
        <w:spacing w:after="120"/>
      </w:pPr>
      <w:r>
        <w:t>Source</w:t>
      </w:r>
    </w:p>
    <w:p>
      <w:pPr>
        <w:spacing w:after="120"/>
      </w:pPr>
      <w:r>
        <w:t>Value</w:t>
      </w:r>
    </w:p>
    <w:p>
      <w:pPr>
        <w:spacing w:after="120"/>
      </w:pPr>
      <w:r>
        <w:t>Probability</w:t>
      </w:r>
    </w:p>
    <w:p>
      <w:pPr>
        <w:spacing w:after="120"/>
      </w:pPr>
      <w:r>
        <w:t>Divisor /</w:t>
      </w:r>
    </w:p>
    <w:p>
      <w:pPr>
        <w:spacing w:after="120"/>
      </w:pPr>
      <w:r>
        <w:t>Symhol</w:t>
      </w:r>
    </w:p>
    <w:p>
      <w:pPr>
        <w:spacing w:after="120"/>
      </w:pPr>
      <w:r>
        <w:t>of</w:t>
      </w:r>
    </w:p>
    <w:p>
      <w:pPr>
        <w:spacing w:after="120"/>
      </w:pPr>
      <w:r>
        <w:t>uncertainty</w:t>
      </w:r>
    </w:p>
    <w:p>
      <w:pPr>
        <w:spacing w:after="120"/>
      </w:pPr>
      <w:r>
        <w:t>"</w:t>
      </w:r>
    </w:p>
    <w:p>
      <w:pPr>
        <w:spacing w:after="120"/>
      </w:pPr>
      <w:r>
        <w:t>distribution</w:t>
      </w:r>
    </w:p>
    <w:p>
      <w:pPr>
        <w:spacing w:after="120"/>
      </w:pPr>
      <w:r>
        <w:t>Multiplier</w:t>
      </w:r>
    </w:p>
    <w:p>
      <w:pPr>
        <w:spacing w:after="120"/>
      </w:pPr>
      <w:r>
        <w:t>Ci</w:t>
      </w:r>
    </w:p>
    <w:p>
      <w:pPr>
        <w:spacing w:after="120"/>
      </w:pPr>
      <w:r>
        <w:t>Ui</w:t>
      </w:r>
    </w:p>
    <w:p>
      <w:pPr>
        <w:spacing w:after="120"/>
      </w:pPr>
      <w:r>
        <w:t>(c; X u;)?</w:t>
      </w:r>
    </w:p>
    <w:p>
      <w:pPr>
        <w:spacing w:after="120"/>
      </w:pPr>
      <w:r>
        <w:t>Ssu</w:t>
      </w:r>
    </w:p>
    <w:p>
      <w:pPr>
        <w:spacing w:after="120"/>
      </w:pPr>
      <w:r>
        <w:t>Standard tlowrate</w:t>
      </w:r>
    </w:p>
    <w:p>
      <w:pPr>
        <w:spacing w:after="120"/>
      </w:pPr>
      <w:r>
        <w:t>0,379</w:t>
      </w:r>
    </w:p>
    <w:p>
      <w:pPr>
        <w:spacing w:after="120"/>
      </w:pPr>
      <w:r>
        <w:t>Normal</w:t>
      </w:r>
    </w:p>
    <w:p>
      <w:pPr>
        <w:spacing w:after="120"/>
      </w:pPr>
      <w:r>
        <w:t>2,(0</w:t>
      </w:r>
    </w:p>
    <w:p>
      <w:pPr>
        <w:spacing w:after="120"/>
      </w:pPr>
      <w:r>
        <w:t>1,00</w:t>
      </w:r>
    </w:p>
    <w:p>
      <w:pPr>
        <w:spacing w:after="120"/>
      </w:pPr>
      <w:r>
        <w:t>0,/9</w:t>
      </w:r>
    </w:p>
    <w:p>
      <w:pPr>
        <w:spacing w:after="120"/>
      </w:pPr>
      <w:r>
        <w:t>0,036</w:t>
      </w:r>
    </w:p>
    <w:p>
      <w:pPr>
        <w:spacing w:after="120"/>
      </w:pPr>
      <w:r>
        <w:t>CV</w:t>
      </w:r>
    </w:p>
    <w:p>
      <w:pPr>
        <w:spacing w:after="120"/>
      </w:pPr>
      <w:r>
        <w:t>Calorific value</w:t>
      </w:r>
    </w:p>
    <w:p>
      <w:pPr>
        <w:spacing w:after="120"/>
      </w:pPr>
      <w:r>
        <w:t>0,110</w:t>
      </w:r>
    </w:p>
    <w:p>
      <w:pPr>
        <w:spacing w:after="120"/>
      </w:pPr>
      <w:r>
        <w:t>Normal</w:t>
      </w:r>
    </w:p>
    <w:p>
      <w:pPr>
        <w:spacing w:after="120"/>
      </w:pPr>
      <w:r>
        <w:t>2,00</w:t>
      </w:r>
    </w:p>
    <w:p>
      <w:pPr>
        <w:spacing w:after="120"/>
      </w:pPr>
      <w:r>
        <w:t>1,00</w:t>
      </w:r>
    </w:p>
    <w:p>
      <w:pPr>
        <w:spacing w:after="120"/>
      </w:pPr>
      <w:r>
        <w:t>0,06</w:t>
      </w:r>
    </w:p>
    <w:p>
      <w:pPr>
        <w:spacing w:after="120"/>
      </w:pPr>
      <w:r>
        <w:t>0,003</w:t>
      </w:r>
    </w:p>
    <w:p>
      <w:pPr>
        <w:spacing w:after="120"/>
      </w:pPr>
      <w:r>
        <w:t>W)</w:t>
      </w:r>
    </w:p>
    <w:p>
      <w:pPr>
        <w:spacing w:after="120"/>
      </w:pPr>
      <w:r>
        <w:t>Combined standard uncertainty</w:t>
      </w:r>
    </w:p>
    <w:p>
      <w:pPr>
        <w:spacing w:after="120"/>
      </w:pPr>
      <w:r>
        <w:t>Nornal</w:t>
      </w:r>
    </w:p>
    <w:p>
      <w:pPr>
        <w:spacing w:after="120"/>
      </w:pPr>
      <w:r>
        <w:t>0,/97</w:t>
      </w:r>
    </w:p>
    <w:p>
      <w:pPr>
        <w:spacing w:after="120"/>
      </w:pPr>
      <w:r>
        <w:t>Expanded uncertainty</w:t>
      </w:r>
    </w:p>
    <w:p>
      <w:pPr>
        <w:spacing w:after="120"/>
      </w:pPr>
      <w:r>
        <w:t>Normal (k=2)</w:t>
      </w:r>
    </w:p>
    <w:p>
      <w:pPr>
        <w:spacing w:after="120"/>
      </w:pPr>
      <w:r>
        <w:t>2,()(}</w:t>
      </w:r>
    </w:p>
    <w:p>
      <w:pPr>
        <w:spacing w:after="120"/>
      </w:pPr>
      <w:r>
        <w:t>0,39</w:t>
      </w:r>
    </w:p>
    <w:p>
      <w:pPr>
        <w:spacing w:after="120"/>
      </w:pPr>
      <w:r>
        <w:t>The</w:t>
      </w:r>
    </w:p>
    <w:p>
      <w:pPr>
        <w:spacing w:after="120"/>
      </w:pPr>
      <w:r>
        <w:t>calculations</w:t>
      </w:r>
    </w:p>
    <w:p>
      <w:pPr>
        <w:spacing w:after="120"/>
      </w:pPr>
      <w:r>
        <w:t>summarised</w:t>
      </w:r>
    </w:p>
    <w:p>
      <w:pPr>
        <w:spacing w:after="120"/>
      </w:pPr>
      <w:r>
        <w:t>in</w:t>
      </w:r>
    </w:p>
    <w:p>
      <w:pPr>
        <w:spacing w:after="120"/>
      </w:pPr>
      <w:r>
        <w:t>Ile</w:t>
      </w:r>
    </w:p>
    <w:p>
      <w:pPr>
        <w:spacing w:after="120"/>
      </w:pPr>
      <w:r>
        <w:t>following   table</w:t>
      </w:r>
    </w:p>
    <w:p>
      <w:pPr>
        <w:spacing w:after="120"/>
      </w:pPr>
      <w:r>
        <w:t>is   performed</w:t>
      </w:r>
    </w:p>
    <w:p>
      <w:pPr>
        <w:spacing w:after="120"/>
      </w:pPr>
      <w:r>
        <w:t>at</w:t>
      </w:r>
    </w:p>
    <w:p>
      <w:pPr>
        <w:spacing w:after="120"/>
      </w:pPr>
      <w:r>
        <w:t>differential</w:t>
      </w:r>
    </w:p>
    <w:p>
      <w:pPr>
        <w:spacing w:after="120"/>
      </w:pPr>
      <w:r>
        <w:t>tlow</w:t>
      </w:r>
    </w:p>
    <w:p>
      <w:pPr>
        <w:spacing w:after="120"/>
      </w:pPr>
      <w:r>
        <w:t>range</w:t>
      </w:r>
    </w:p>
    <w:p>
      <w:pPr>
        <w:spacing w:after="120"/>
      </w:pPr>
      <w:r>
        <w:t>increments throughout the operaling range ol the (lowrate ol USM</w:t>
      </w:r>
    </w:p>
    <w:p>
      <w:pPr>
        <w:spacing w:after="120"/>
      </w:pPr>
      <w:r>
        <w:t>For FT -1420</w:t>
      </w:r>
    </w:p>
    <w:p>
      <w:pPr>
        <w:spacing w:after="120"/>
      </w:pPr>
      <w:r>
        <w:t>Ultrasonic meter</w:t>
      </w:r>
    </w:p>
    <w:p>
      <w:pPr>
        <w:spacing w:after="120"/>
      </w:pPr>
      <w:r>
        <w:t>Standard_uncertainty</w:t>
      </w:r>
    </w:p>
    <w:p>
      <w:pPr>
        <w:spacing w:after="120"/>
      </w:pPr>
      <w:r>
        <w:t>'%</w:t>
      </w:r>
    </w:p>
    <w:p>
      <w:pPr>
        <w:spacing w:after="120"/>
      </w:pPr>
      <w:r>
        <w:t>Comnbined</w:t>
      </w:r>
    </w:p>
    <w:p>
      <w:pPr>
        <w:spacing w:after="120"/>
      </w:pPr>
      <w:r>
        <w:t>Expanded</w:t>
      </w:r>
    </w:p>
    <w:p>
      <w:pPr>
        <w:spacing w:after="120"/>
      </w:pPr>
      <w:r>
        <w:t>flow range</w:t>
      </w:r>
    </w:p>
    <w:p>
      <w:pPr>
        <w:spacing w:after="120"/>
      </w:pPr>
      <w:r>
        <w:t>standard</w:t>
      </w:r>
    </w:p>
    <w:p>
      <w:pPr>
        <w:spacing w:after="120"/>
      </w:pPr>
      <w:r>
        <w:t>(%)</w:t>
      </w:r>
    </w:p>
    <w:p>
      <w:pPr>
        <w:spacing w:after="120"/>
      </w:pPr>
      <w:r>
        <w:t>%</w:t>
      </w:r>
    </w:p>
    <w:p>
      <w:pPr>
        <w:spacing w:after="120"/>
      </w:pPr>
      <w:r>
        <w:t>(%)</w:t>
      </w:r>
    </w:p>
    <w:p>
      <w:pPr>
        <w:spacing w:after="120"/>
      </w:pPr>
      <w:r>
        <w:t>k = 2</w:t>
      </w:r>
    </w:p>
    <w:p>
      <w:pPr>
        <w:spacing w:after="120"/>
      </w:pPr>
      <w:r>
        <w:t>5,0</w:t>
      </w:r>
    </w:p>
    <w:p>
      <w:pPr>
        <w:spacing w:after="120"/>
      </w:pPr>
      <w:r>
        <w:t>0,35</w:t>
      </w:r>
    </w:p>
    <w:p>
      <w:pPr>
        <w:spacing w:after="120"/>
      </w:pPr>
      <w:r>
        <w:t>018</w:t>
      </w:r>
    </w:p>
    <w:p>
      <w:pPr>
        <w:spacing w:after="120"/>
      </w:pPr>
      <w:r>
        <w:t>"36</w:t>
      </w:r>
    </w:p>
    <w:p>
      <w:pPr>
        <w:spacing w:after="120"/>
      </w:pPr>
      <w:r>
        <w:t>10 /</w:t>
      </w:r>
    </w:p>
    <w:p>
      <w:pPr>
        <w:spacing w:after="120"/>
      </w:pPr>
      <w:r>
        <w:t>0,36</w:t>
      </w:r>
    </w:p>
    <w:p>
      <w:pPr>
        <w:spacing w:after="120"/>
      </w:pPr>
      <w:r>
        <w:t>0,11</w:t>
      </w:r>
    </w:p>
    <w:p>
      <w:pPr>
        <w:spacing w:after="120"/>
      </w:pPr>
      <w:r>
        <w:t>0,/9</w:t>
      </w:r>
    </w:p>
    <w:p>
      <w:pPr>
        <w:spacing w:after="120"/>
      </w:pPr>
      <w:r>
        <w:t>0237</w:t>
      </w:r>
    </w:p>
    <w:p>
      <w:pPr>
        <w:spacing w:after="120"/>
      </w:pPr>
      <w:r>
        <w:t>25,2</w:t>
      </w:r>
    </w:p>
    <w:p>
      <w:pPr>
        <w:spacing w:after="120"/>
      </w:pPr>
      <w:r>
        <w:t>0,36</w:t>
      </w:r>
    </w:p>
    <w:p>
      <w:pPr>
        <w:spacing w:after="120"/>
      </w:pPr>
      <w:r>
        <w:t>0,11</w:t>
      </w:r>
    </w:p>
    <w:p>
      <w:pPr>
        <w:spacing w:after="120"/>
      </w:pPr>
      <w:r>
        <w:t>0,19</w:t>
      </w:r>
    </w:p>
    <w:p>
      <w:pPr>
        <w:spacing w:after="120"/>
      </w:pPr>
      <w:r>
        <w:t>0,37</w:t>
      </w:r>
    </w:p>
    <w:p>
      <w:pPr>
        <w:spacing w:after="120"/>
      </w:pPr>
      <w:r>
        <w:t>39,9</w:t>
      </w:r>
    </w:p>
    <w:p>
      <w:pPr>
        <w:spacing w:after="120"/>
      </w:pPr>
      <w:r>
        <w:t>0,35</w:t>
      </w:r>
    </w:p>
    <w:p>
      <w:pPr>
        <w:spacing w:after="120"/>
      </w:pPr>
      <w:r>
        <w:t>0)</w:t>
      </w:r>
    </w:p>
    <w:p>
      <w:pPr>
        <w:spacing w:after="120"/>
      </w:pPr>
      <w:r>
        <w:t>1</w:t>
      </w:r>
    </w:p>
    <w:p>
      <w:pPr>
        <w:spacing w:after="120"/>
      </w:pPr>
      <w:r>
        <w:t>0,18</w:t>
      </w:r>
    </w:p>
    <w:p>
      <w:pPr>
        <w:spacing w:after="120"/>
      </w:pPr>
      <w:r>
        <w:t>0,36</w:t>
      </w:r>
    </w:p>
    <w:p>
      <w:pPr>
        <w:spacing w:after="120"/>
      </w:pPr>
      <w:r>
        <w:t>6928</w:t>
      </w:r>
    </w:p>
    <w:p>
      <w:pPr>
        <w:spacing w:after="120"/>
      </w:pPr>
      <w:r>
        <w:t>0,34</w:t>
      </w:r>
    </w:p>
    <w:p>
      <w:pPr>
        <w:spacing w:after="120"/>
      </w:pPr>
      <w:r>
        <w:t>0,18</w:t>
      </w:r>
    </w:p>
    <w:p>
      <w:pPr>
        <w:spacing w:after="120"/>
      </w:pPr>
      <w:r>
        <w:t>41,36</w:t>
      </w:r>
    </w:p>
    <w:p>
      <w:pPr>
        <w:spacing w:after="120"/>
      </w:pPr>
      <w:r>
        <w:t>80,4</w:t>
      </w:r>
    </w:p>
    <w:p>
      <w:pPr>
        <w:spacing w:after="120"/>
      </w:pPr>
      <w:r>
        <w:t>0,35</w:t>
      </w:r>
    </w:p>
    <w:p>
      <w:pPr>
        <w:spacing w:after="120"/>
      </w:pPr>
      <w:r>
        <w:t>0,1</w:t>
      </w:r>
    </w:p>
    <w:p>
      <w:pPr>
        <w:spacing w:after="120"/>
      </w:pPr>
      <w:r>
        <w:t>0,18</w:t>
      </w:r>
    </w:p>
    <w:p>
      <w:pPr>
        <w:spacing w:after="120"/>
      </w:pPr>
      <w:r>
        <w:t>1,36</w:t>
      </w:r>
    </w:p>
    <w:p>
      <w:pPr>
        <w:spacing w:after="120"/>
      </w:pPr>
      <w:r>
        <w:t>Divisor</w:t>
      </w:r>
    </w:p>
    <w:p>
      <w:pPr>
        <w:spacing w:after="120"/>
      </w:pPr>
      <w:r>
        <w:t>2</w:t>
      </w:r>
    </w:p>
    <w:p>
      <w:pPr>
        <w:spacing w:after="120"/>
      </w:pPr>
      <w:r>
        <w:t>Ci</w:t>
      </w:r>
    </w:p>
    <w:p>
      <w:pPr>
        <w:spacing w:after="120"/>
      </w:pPr>
      <w:r>
        <w:t>Page 26 0/</w:t>
      </w:r>
    </w:p>
    <w:p>
      <w:pPr>
        <w:spacing w:after="120"/>
      </w:pPr>
      <w:r>
        <w:t>UgE)</w:t>
      </w:r>
    </w:p>
    <w:p>
      <w:pPr>
        <w:spacing w:after="120"/>
      </w:pPr>
      <w:r>
        <w:t>Ua)</w:t>
      </w:r>
    </w:p>
    <w:p>
      <w:pPr>
        <w:spacing w:after="120"/>
      </w:pPr>
      <w:r>
        <w:t>{rs</w:t>
      </w:r>
    </w:p>
    <w:p>
      <w:pPr>
        <w:spacing w:after="120"/>
      </w:pPr>
      <w:r>
        <w:t>Uae)</w:t>
      </w:r>
    </w:p>
    <w:p>
      <w:pPr>
        <w:spacing w:after="120"/>
      </w:pPr>
      <w:r>
        <w:t>Uastd</w:t>
      </w:r>
    </w:p>
    <w:p>
      <w:pPr>
        <w:spacing w:after="120"/>
      </w:pPr>
      <w:r>
        <w:t>Ucv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