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page_34.png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Ucalg</w:t>
            </w:r>
          </w:p>
        </w:tc>
        <w:tc>
          <w:tcPr>
            <w:tcW w:type="dxa" w:w="4320"/>
          </w:tcPr>
          <w:p>
            <w:r>
              <w:t>Calibralion gas uncertainty</w:t>
            </w:r>
          </w:p>
        </w:tc>
      </w:tr>
      <w:tr>
        <w:tc>
          <w:tcPr>
            <w:tcW w:type="dxa" w:w="4320"/>
          </w:tcPr>
          <w:p>
            <w:r>
              <w:t>Ulol</w:t>
            </w:r>
          </w:p>
        </w:tc>
        <w:tc>
          <w:tcPr>
            <w:tcW w:type="dxa" w:w="4320"/>
          </w:tcPr>
          <w:p>
            <w:r>
              <w:t>The calibration tolerance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C!</w:t>
            </w:r>
          </w:p>
        </w:tc>
        <w:tc>
          <w:tcPr>
            <w:tcW w:type="dxa" w:w="1234"/>
          </w:tcPr>
          <w:p>
            <w:r>
              <w:t>0,8880</w:t>
            </w:r>
          </w:p>
        </w:tc>
        <w:tc>
          <w:tcPr>
            <w:tcW w:type="dxa" w:w="1234"/>
          </w:tcPr>
          <w:p>
            <w:r>
              <w:t>0,0236</w:t>
            </w:r>
          </w:p>
        </w:tc>
        <w:tc>
          <w:tcPr>
            <w:tcW w:type="dxa" w:w="1234"/>
          </w:tcPr>
          <w:p>
            <w:r>
              <w:t>0,01</w:t>
            </w:r>
          </w:p>
        </w:tc>
        <w:tc>
          <w:tcPr>
            <w:tcW w:type="dxa" w:w="1234"/>
          </w:tcPr>
          <w:p>
            <w:r>
              <w:t>0,02</w:t>
            </w:r>
          </w:p>
        </w:tc>
        <w:tc>
          <w:tcPr>
            <w:tcW w:type="dxa" w:w="1234"/>
          </w:tcPr>
          <w:p>
            <w:r>
              <w:t>0,0336</w:t>
            </w:r>
          </w:p>
        </w:tc>
        <w:tc>
          <w:tcPr>
            <w:tcW w:type="dxa" w:w="1234"/>
          </w:tcPr>
          <w:p>
            <w:r>
              <w:t>(,829712</w:t>
            </w:r>
          </w:p>
        </w:tc>
      </w:tr>
      <w:tr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0,0048</w:t>
            </w:r>
          </w:p>
        </w:tc>
        <w:tc>
          <w:tcPr>
            <w:tcW w:type="dxa" w:w="1234"/>
          </w:tcPr>
          <w:p>
            <w:r>
              <w:t>0,3506</w:t>
            </w:r>
          </w:p>
        </w:tc>
        <w:tc>
          <w:tcPr>
            <w:tcW w:type="dxa" w:w="1234"/>
          </w:tcPr>
          <w:p>
            <w:r>
              <w:t>(6</w:t>
            </w:r>
          </w:p>
        </w:tc>
        <w:tc>
          <w:tcPr>
            <w:tcW w:type="dxa" w:w="1234"/>
          </w:tcPr>
          <w:p>
            <w:r>
              <w:t>0,02</w:t>
            </w:r>
          </w:p>
        </w:tc>
        <w:tc>
          <w:tcPr>
            <w:tcW w:type="dxa" w:w="1234"/>
          </w:tcPr>
          <w:p>
            <w:r>
              <w:t>023584</w:t>
            </w:r>
          </w:p>
        </w:tc>
        <w:tc>
          <w:tcPr>
            <w:tcW w:type="dxa" w:w="1234"/>
          </w:tcPr>
          <w:p>
            <w:r>
              <w:t>0,000009</w:t>
            </w:r>
          </w:p>
        </w:tc>
      </w:tr>
    </w:tbl>
    <w:p/>
    <w:p>
      <w:r>
        <w:t>UNCERTAINTY ANALYSIS OF GAS METERING SYSTEM  PM4 POWER PLANT</w:t>
      </w:r>
    </w:p>
    <w:p>
      <w:r>
        <w:t>5.0 ENERGY FLOWRATE UNCERTAINTY</w:t>
      </w:r>
    </w:p>
    <w:p>
      <w:r>
        <w:t>The uncertainty in the energy llowrate can be calculated by including the uncertainty in the caloritic</w:t>
      </w:r>
    </w:p>
    <w:p>
      <w:r>
        <w:t>value Ec'v.</w:t>
      </w:r>
    </w:p>
    <w:p>
      <w:r>
        <w:t>sIdl Jexj (cv)exp</w:t>
      </w:r>
    </w:p>
    <w:p>
      <w:r>
        <w:t>U</w:t>
      </w:r>
    </w:p>
    <w:p>
      <w:r>
        <w:t>(e</w:t>
      </w:r>
    </w:p>
    <w:p>
      <w:r>
        <w:t>2</w:t>
      </w:r>
    </w:p>
    <w:p>
      <w:r>
        <w:t>5.1 Calorific value</w:t>
      </w:r>
    </w:p>
    <w:p>
      <w:r>
        <w:t>[he caloritic value  (C'V) is calculated Iroi the gas   composition measured by à</w:t>
      </w:r>
    </w:p>
    <w:p>
      <w:r>
        <w:t>gas</w:t>
      </w:r>
    </w:p>
    <w:p>
      <w:r>
        <w:t>chromatograph.</w:t>
      </w:r>
    </w:p>
    <w:p>
      <w:r>
        <w:t>'[he lunnctional relationship used 10 determine the calorific value is delined in ISO 69766. this</w:t>
      </w:r>
    </w:p>
    <w:p>
      <w:r>
        <w:t>can be wrilten in the lorn</w:t>
      </w:r>
    </w:p>
    <w:p>
      <w:r>
        <w:t>y 22 [(x1, X2, X}... Xi)</w:t>
      </w:r>
    </w:p>
    <w:p>
      <w:r>
        <w:t>where Ihe output y (C'V) is à finnction ol a numher of inputs X (components  lorming the gas</w:t>
      </w:r>
    </w:p>
    <w:p>
      <w:r>
        <w:t>composition)</w:t>
      </w:r>
    </w:p>
    <w:p>
      <w:r>
        <w:t>'[he sensilivily coellicients lor each of the input quantities are calculated by the same finite</w:t>
      </w:r>
    </w:p>
    <w:p>
      <w:r>
        <w:t>dillerence melhod as used when calculating the sensitivity coellicients lor the upstreamn density .</w:t>
      </w:r>
    </w:p>
    <w:p>
      <w:r>
        <w:t>5.1.1 Sensitivity coefficients for calorific value uncertainty</w:t>
      </w:r>
    </w:p>
    <w:p>
      <w:r>
        <w:t>The uncertainty calculation lor eacl component and the sensitivity coeflicients are shown in the</w:t>
      </w:r>
    </w:p>
    <w:p>
      <w:r>
        <w:t>table below</w:t>
      </w:r>
    </w:p>
    <w:p>
      <w:r>
        <w:t>The combined standard uncertainty for each component is calculated by</w:t>
      </w:r>
    </w:p>
    <w:p>
      <w:r>
        <w:t>U calg tol rep</w:t>
      </w:r>
    </w:p>
    <w:p>
      <w:r>
        <w:t>u m :=</w:t>
      </w:r>
    </w:p>
    <w:p>
      <w:r>
        <w:t>where the sources of uncerlainty are taken to be:</w:t>
      </w:r>
    </w:p>
    <w:p>
      <w:r>
        <w:t>Urep The gas chromatograph repeatability</w:t>
      </w:r>
    </w:p>
    <w:p>
      <w:r>
        <w:t>The uncertainty calculation for each component and the sensitivity coellicients are slown in the</w:t>
      </w:r>
    </w:p>
    <w:p>
      <w:r>
        <w:t>table below:</w:t>
      </w:r>
    </w:p>
    <w:p>
      <w:r>
        <w:t>Composition Chromatograph Chromatograpl Combined</w:t>
      </w:r>
    </w:p>
    <w:p>
      <w:r>
        <w:t>Value</w:t>
      </w:r>
    </w:p>
    <w:p>
      <w:r>
        <w:t>uncertainty tolerance repealabilily uncertainty</w:t>
      </w:r>
    </w:p>
    <w:p>
      <w:r>
        <w:t>(%)</w:t>
      </w:r>
    </w:p>
    <w:p>
      <w:r>
        <w:t>(%) (%) (%) (%)</w:t>
      </w:r>
    </w:p>
    <w:p>
      <w:r>
        <w:t>C02 0,0246 022891 09) 0, 02 0,3062 0,000191</w:t>
      </w:r>
    </w:p>
    <w:p>
      <w:r>
        <w:t>[S0 6976 Naural (ìas ('aleulation of calorific values. density; relaive density ad Wobhe indlex Jrom &amp; gas cowsition</w:t>
      </w:r>
    </w:p>
    <w:p>
      <w:r>
        <w:t>Page 24 ol31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