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81" w:rsidRDefault="00841D81" w:rsidP="00841D81">
      <w:pPr>
        <w:pStyle w:val="Title"/>
        <w:jc w:val="center"/>
      </w:pPr>
      <w:r>
        <w:t>Week 7 Progress Report</w:t>
      </w:r>
    </w:p>
    <w:p w:rsidR="00E17621" w:rsidRDefault="00841D81" w:rsidP="00841D81">
      <w:pPr>
        <w:pStyle w:val="Heading1"/>
      </w:pPr>
      <w:r>
        <w:t>Engine Development</w:t>
      </w:r>
    </w:p>
    <w:p w:rsidR="00841D81" w:rsidRPr="00841D81" w:rsidRDefault="00841D81" w:rsidP="00841D81">
      <w:r>
        <w:t>This week I have fully implemented the gravity functionality.  This means that the player will fall with a speed that seems reasonable in relation to the player’s movement speed.  This also means that the jump functionality will be easier to implement.  Also, I have created a new class that implements on screen text display through the use of an ASCII bitmap file.</w:t>
      </w:r>
    </w:p>
    <w:p w:rsidR="00841D81" w:rsidRDefault="00841D81" w:rsidP="00841D81">
      <w:pPr>
        <w:pStyle w:val="Heading1"/>
      </w:pPr>
      <w:r>
        <w:t>Level Design</w:t>
      </w:r>
    </w:p>
    <w:p w:rsidR="00841D81" w:rsidRDefault="00841D81" w:rsidP="00841D81">
      <w:r>
        <w:t>The game now has assets and functionality for displaying the three different level backgrounds based currently on player provided input, which will facilitate the change to level environment triggers.</w:t>
      </w:r>
    </w:p>
    <w:p w:rsidR="00F554F8" w:rsidRDefault="00F554F8" w:rsidP="00841D81"/>
    <w:p w:rsidR="00F554F8" w:rsidRPr="00841D81" w:rsidRDefault="00F554F8" w:rsidP="00841D81">
      <w:r>
        <w:t xml:space="preserve">This week was a slow week due to the presence of the Thanksgiving holiday.  I do, </w:t>
      </w:r>
      <w:r w:rsidR="001F26C7">
        <w:t>however, have detailed plans for the following two weeks.  I have the pieces in place so that I can get the levels working with enemies by merely plugging several lines of code into well defined areas.  This way, making additions or changes can be done simply and easily.</w:t>
      </w:r>
    </w:p>
    <w:sectPr w:rsidR="00F554F8" w:rsidRPr="00841D81" w:rsidSect="00D27E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EF6" w:rsidRDefault="00334EF6" w:rsidP="00841D81">
      <w:pPr>
        <w:spacing w:after="0" w:line="240" w:lineRule="auto"/>
      </w:pPr>
      <w:r>
        <w:separator/>
      </w:r>
    </w:p>
  </w:endnote>
  <w:endnote w:type="continuationSeparator" w:id="0">
    <w:p w:rsidR="00334EF6" w:rsidRDefault="00334EF6" w:rsidP="0084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alias w:val="Company"/>
      <w:id w:val="270665196"/>
      <w:placeholder>
        <w:docPart w:val="E702EB4164B24687A458632CDA74D819"/>
      </w:placeholder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D4424" w:rsidRDefault="00334EF6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[Type the company name]</w:t>
        </w:r>
      </w:p>
    </w:sdtContent>
  </w:sdt>
  <w:p w:rsidR="004D4424" w:rsidRDefault="00334E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EF6" w:rsidRDefault="00334EF6" w:rsidP="00841D81">
      <w:pPr>
        <w:spacing w:after="0" w:line="240" w:lineRule="auto"/>
      </w:pPr>
      <w:r>
        <w:separator/>
      </w:r>
    </w:p>
  </w:footnote>
  <w:footnote w:type="continuationSeparator" w:id="0">
    <w:p w:rsidR="00334EF6" w:rsidRDefault="00334EF6" w:rsidP="00841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9A9" w:rsidRDefault="00334EF6">
    <w:pPr>
      <w:pStyle w:val="Header"/>
    </w:pPr>
    <w:r>
      <w:rPr>
        <w:noProof/>
        <w:lang w:eastAsia="zh-TW"/>
      </w:rPr>
      <w:pict>
        <v:group id="_x0000_s1025" style="position:absolute;margin-left:0;margin-top:0;width:580.4pt;height:41.75pt;z-index:251658240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1026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1026">
              <w:txbxContent>
                <w:p w:rsidR="006929A9" w:rsidRPr="0082345B" w:rsidRDefault="00334EF6" w:rsidP="0082345B">
                  <w:pPr>
                    <w:rPr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Asylum</w:t>
                  </w:r>
                </w:p>
              </w:txbxContent>
            </v:textbox>
          </v:rect>
          <v:rect id="_x0000_s1027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102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440A4B8D31EB4178BCFF54E8D0F9A3C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9-11-29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6929A9" w:rsidRDefault="00841D81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2009</w:t>
                      </w:r>
                    </w:p>
                  </w:sdtContent>
                </w:sdt>
              </w:txbxContent>
            </v:textbox>
          </v:rect>
          <v:rect id="_x0000_s1028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41D81"/>
    <w:rsid w:val="001F26C7"/>
    <w:rsid w:val="00334EF6"/>
    <w:rsid w:val="00841D81"/>
    <w:rsid w:val="00E17621"/>
    <w:rsid w:val="00F5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81"/>
  </w:style>
  <w:style w:type="paragraph" w:styleId="Heading1">
    <w:name w:val="heading 1"/>
    <w:basedOn w:val="Normal"/>
    <w:next w:val="Normal"/>
    <w:link w:val="Heading1Char"/>
    <w:uiPriority w:val="9"/>
    <w:qFormat/>
    <w:rsid w:val="0084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D81"/>
  </w:style>
  <w:style w:type="paragraph" w:styleId="Footer">
    <w:name w:val="footer"/>
    <w:basedOn w:val="Normal"/>
    <w:link w:val="FooterChar"/>
    <w:uiPriority w:val="99"/>
    <w:unhideWhenUsed/>
    <w:rsid w:val="0084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D81"/>
  </w:style>
  <w:style w:type="paragraph" w:styleId="Title">
    <w:name w:val="Title"/>
    <w:basedOn w:val="Normal"/>
    <w:next w:val="Normal"/>
    <w:link w:val="TitleChar"/>
    <w:uiPriority w:val="10"/>
    <w:qFormat/>
    <w:rsid w:val="00841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02EB4164B24687A458632CDA74D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5FBD-45AA-4814-B5CE-7B0A005CDF84}"/>
      </w:docPartPr>
      <w:docPartBody>
        <w:p w:rsidR="00000000" w:rsidRDefault="00577B70" w:rsidP="00577B70">
          <w:pPr>
            <w:pStyle w:val="E702EB4164B24687A458632CDA74D819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  <w:docPart>
      <w:docPartPr>
        <w:name w:val="440A4B8D31EB4178BCFF54E8D0F9A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0556-1B2C-4420-99FD-8B613D5096EB}"/>
      </w:docPartPr>
      <w:docPartBody>
        <w:p w:rsidR="00000000" w:rsidRDefault="00577B70" w:rsidP="00577B70">
          <w:pPr>
            <w:pStyle w:val="440A4B8D31EB4178BCFF54E8D0F9A3C5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7B70"/>
    <w:rsid w:val="00577B70"/>
    <w:rsid w:val="009F2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2EB4164B24687A458632CDA74D819">
    <w:name w:val="E702EB4164B24687A458632CDA74D819"/>
    <w:rsid w:val="00577B70"/>
  </w:style>
  <w:style w:type="paragraph" w:customStyle="1" w:styleId="440A4B8D31EB4178BCFF54E8D0F9A3C5">
    <w:name w:val="440A4B8D31EB4178BCFF54E8D0F9A3C5"/>
    <w:rsid w:val="00577B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2009-11-29T22:59:00Z</dcterms:created>
  <dcterms:modified xsi:type="dcterms:W3CDTF">2009-11-29T23:15:00Z</dcterms:modified>
</cp:coreProperties>
</file>