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6D63" w:rsidRDefault="00000000">
      <w:pPr>
        <w:spacing w:after="183" w:line="265" w:lineRule="auto"/>
        <w:ind w:left="1023"/>
        <w:jc w:val="center"/>
      </w:pPr>
      <w:r>
        <w:rPr>
          <w:sz w:val="28"/>
        </w:rPr>
        <w:t>BỘ GIÁO DỤC VÀ ĐÀO TẠO</w:t>
      </w:r>
    </w:p>
    <w:p w:rsidR="00286D63" w:rsidRDefault="00000000">
      <w:pPr>
        <w:spacing w:after="183" w:line="265" w:lineRule="auto"/>
        <w:ind w:left="1023"/>
        <w:jc w:val="center"/>
      </w:pPr>
      <w:r>
        <w:rPr>
          <w:sz w:val="28"/>
        </w:rPr>
        <w:t>TRƯỜNG ĐẠI HỌC TÔN ĐỨC THẮNG</w:t>
      </w:r>
    </w:p>
    <w:p w:rsidR="00286D63" w:rsidRDefault="00000000">
      <w:pPr>
        <w:spacing w:after="576" w:line="265" w:lineRule="auto"/>
        <w:ind w:left="1023"/>
        <w:jc w:val="center"/>
      </w:pPr>
      <w:r>
        <w:rPr>
          <w:sz w:val="28"/>
        </w:rPr>
        <w:t>———————</w:t>
      </w:r>
    </w:p>
    <w:p w:rsidR="00286D63" w:rsidRDefault="00000000">
      <w:pPr>
        <w:spacing w:after="520"/>
        <w:ind w:left="3175" w:firstLine="0"/>
        <w:jc w:val="left"/>
      </w:pPr>
      <w:r>
        <w:rPr>
          <w:noProof/>
        </w:rPr>
        <w:drawing>
          <wp:inline distT="0" distB="0" distL="0" distR="0">
            <wp:extent cx="1727759" cy="954092"/>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727759" cy="954092"/>
                    </a:xfrm>
                    <a:prstGeom prst="rect">
                      <a:avLst/>
                    </a:prstGeom>
                  </pic:spPr>
                </pic:pic>
              </a:graphicData>
            </a:graphic>
          </wp:inline>
        </w:drawing>
      </w:r>
    </w:p>
    <w:p w:rsidR="00286D63" w:rsidRDefault="00000000">
      <w:pPr>
        <w:spacing w:after="1155" w:line="265" w:lineRule="auto"/>
        <w:ind w:left="1023"/>
        <w:jc w:val="center"/>
      </w:pPr>
      <w:r>
        <w:rPr>
          <w:sz w:val="28"/>
        </w:rPr>
        <w:t>LÊ VIẾT THANH</w:t>
      </w:r>
    </w:p>
    <w:p w:rsidR="00286D63" w:rsidRDefault="00000000">
      <w:pPr>
        <w:spacing w:after="1283"/>
        <w:ind w:left="1001" w:firstLine="0"/>
        <w:jc w:val="center"/>
      </w:pPr>
      <w:r>
        <w:rPr>
          <w:sz w:val="40"/>
        </w:rPr>
        <w:t>ĐỀ KIỂM TRA CUỐI KỲ</w:t>
      </w:r>
    </w:p>
    <w:p w:rsidR="00286D63" w:rsidRDefault="00000000">
      <w:pPr>
        <w:spacing w:after="4277"/>
        <w:ind w:left="1013" w:firstLine="0"/>
        <w:jc w:val="left"/>
      </w:pPr>
      <w:r>
        <w:rPr>
          <w:sz w:val="50"/>
        </w:rPr>
        <w:t>MÔN: GIAO THỨC MẠNG</w:t>
      </w:r>
    </w:p>
    <w:p w:rsidR="00286D63" w:rsidRDefault="00000000">
      <w:pPr>
        <w:spacing w:after="0"/>
        <w:ind w:left="1012" w:firstLine="0"/>
        <w:jc w:val="center"/>
      </w:pPr>
      <w:r>
        <w:t>HỒ CHÍ MINH – 2025</w:t>
      </w:r>
    </w:p>
    <w:p w:rsidR="00286D63" w:rsidRDefault="00000000">
      <w:pPr>
        <w:spacing w:after="397" w:line="264" w:lineRule="auto"/>
        <w:ind w:left="-5"/>
        <w:jc w:val="left"/>
      </w:pPr>
      <w:r>
        <w:rPr>
          <w:sz w:val="29"/>
        </w:rPr>
        <w:lastRenderedPageBreak/>
        <w:t>Mục lục</w:t>
      </w:r>
    </w:p>
    <w:sdt>
      <w:sdtPr>
        <w:rPr>
          <w:sz w:val="32"/>
        </w:rPr>
        <w:id w:val="505949529"/>
        <w:docPartObj>
          <w:docPartGallery w:val="Table of Contents"/>
        </w:docPartObj>
      </w:sdtPr>
      <w:sdtContent>
        <w:p w:rsidR="00286D63" w:rsidRDefault="00000000">
          <w:pPr>
            <w:pStyle w:val="TOC1"/>
            <w:tabs>
              <w:tab w:val="right" w:leader="dot" w:pos="8058"/>
            </w:tabs>
          </w:pPr>
          <w:r>
            <w:fldChar w:fldCharType="begin"/>
          </w:r>
          <w:r>
            <w:instrText xml:space="preserve"> TOC \o "1-2" \h \z \u </w:instrText>
          </w:r>
          <w:r>
            <w:fldChar w:fldCharType="separate"/>
          </w:r>
          <w:hyperlink w:anchor="_Toc6518">
            <w:r w:rsidR="00286D63">
              <w:rPr>
                <w:sz w:val="32"/>
              </w:rPr>
              <w:t>1 Sơ đồ mạng</w:t>
            </w:r>
            <w:r w:rsidR="00286D63">
              <w:tab/>
            </w:r>
            <w:r w:rsidR="00286D63">
              <w:fldChar w:fldCharType="begin"/>
            </w:r>
            <w:r w:rsidR="00286D63">
              <w:instrText>PAGEREF _Toc6518 \h</w:instrText>
            </w:r>
            <w:r w:rsidR="00286D63">
              <w:fldChar w:fldCharType="separate"/>
            </w:r>
            <w:r w:rsidR="00286D63">
              <w:rPr>
                <w:sz w:val="32"/>
              </w:rPr>
              <w:t>1</w:t>
            </w:r>
            <w:r w:rsidR="00286D63">
              <w:fldChar w:fldCharType="end"/>
            </w:r>
          </w:hyperlink>
        </w:p>
        <w:p w:rsidR="00286D63" w:rsidRDefault="00286D63">
          <w:pPr>
            <w:pStyle w:val="TOC1"/>
            <w:tabs>
              <w:tab w:val="right" w:leader="dot" w:pos="8058"/>
            </w:tabs>
          </w:pPr>
          <w:hyperlink w:anchor="_Toc6519">
            <w:r>
              <w:rPr>
                <w:sz w:val="32"/>
              </w:rPr>
              <w:t>2 Phần 1: IPv4</w:t>
            </w:r>
            <w:r>
              <w:tab/>
            </w:r>
            <w:r>
              <w:fldChar w:fldCharType="begin"/>
            </w:r>
            <w:r>
              <w:instrText>PAGEREF _Toc6519 \h</w:instrText>
            </w:r>
            <w:r>
              <w:fldChar w:fldCharType="separate"/>
            </w:r>
            <w:r>
              <w:rPr>
                <w:sz w:val="32"/>
              </w:rPr>
              <w:t>1</w:t>
            </w:r>
            <w:r>
              <w:fldChar w:fldCharType="end"/>
            </w:r>
          </w:hyperlink>
        </w:p>
        <w:p w:rsidR="00286D63" w:rsidRDefault="00286D63">
          <w:pPr>
            <w:pStyle w:val="TOC2"/>
            <w:tabs>
              <w:tab w:val="right" w:leader="dot" w:pos="8058"/>
            </w:tabs>
          </w:pPr>
          <w:hyperlink w:anchor="_Toc6520">
            <w:r>
              <w:rPr>
                <w:sz w:val="32"/>
              </w:rPr>
              <w:t>2.1 Sơ đồ Địa chỉ</w:t>
            </w:r>
            <w:r>
              <w:tab/>
            </w:r>
            <w:r>
              <w:fldChar w:fldCharType="begin"/>
            </w:r>
            <w:r>
              <w:instrText>PAGEREF _Toc6520 \h</w:instrText>
            </w:r>
            <w:r>
              <w:fldChar w:fldCharType="separate"/>
            </w:r>
            <w:r>
              <w:rPr>
                <w:sz w:val="32"/>
              </w:rPr>
              <w:t>1</w:t>
            </w:r>
            <w:r>
              <w:fldChar w:fldCharType="end"/>
            </w:r>
          </w:hyperlink>
        </w:p>
        <w:p w:rsidR="00286D63" w:rsidRDefault="00286D63">
          <w:pPr>
            <w:pStyle w:val="TOC2"/>
            <w:tabs>
              <w:tab w:val="right" w:leader="dot" w:pos="8058"/>
            </w:tabs>
          </w:pPr>
          <w:hyperlink w:anchor="_Toc6521">
            <w:r>
              <w:rPr>
                <w:sz w:val="32"/>
              </w:rPr>
              <w:t>2.2 Kết nối PPP</w:t>
            </w:r>
            <w:r>
              <w:tab/>
            </w:r>
            <w:r>
              <w:fldChar w:fldCharType="begin"/>
            </w:r>
            <w:r>
              <w:instrText>PAGEREF _Toc6521 \h</w:instrText>
            </w:r>
            <w:r>
              <w:fldChar w:fldCharType="separate"/>
            </w:r>
            <w:r>
              <w:rPr>
                <w:sz w:val="32"/>
              </w:rPr>
              <w:t>2</w:t>
            </w:r>
            <w:r>
              <w:fldChar w:fldCharType="end"/>
            </w:r>
          </w:hyperlink>
        </w:p>
        <w:p w:rsidR="00286D63" w:rsidRDefault="00286D63">
          <w:pPr>
            <w:pStyle w:val="TOC2"/>
            <w:tabs>
              <w:tab w:val="right" w:leader="dot" w:pos="8058"/>
            </w:tabs>
          </w:pPr>
          <w:hyperlink w:anchor="_Toc6522">
            <w:r>
              <w:rPr>
                <w:sz w:val="32"/>
              </w:rPr>
              <w:t>2.3 Tunneling GRE</w:t>
            </w:r>
            <w:r>
              <w:tab/>
            </w:r>
            <w:r>
              <w:fldChar w:fldCharType="begin"/>
            </w:r>
            <w:r>
              <w:instrText>PAGEREF _Toc6522 \h</w:instrText>
            </w:r>
            <w:r>
              <w:fldChar w:fldCharType="separate"/>
            </w:r>
            <w:r>
              <w:rPr>
                <w:sz w:val="32"/>
              </w:rPr>
              <w:t>2</w:t>
            </w:r>
            <w:r>
              <w:fldChar w:fldCharType="end"/>
            </w:r>
          </w:hyperlink>
        </w:p>
        <w:p w:rsidR="00286D63" w:rsidRDefault="00286D63">
          <w:pPr>
            <w:pStyle w:val="TOC2"/>
            <w:tabs>
              <w:tab w:val="right" w:leader="dot" w:pos="8058"/>
            </w:tabs>
          </w:pPr>
          <w:hyperlink w:anchor="_Toc6523">
            <w:r>
              <w:rPr>
                <w:sz w:val="32"/>
              </w:rPr>
              <w:t>2.4 Định tuyến</w:t>
            </w:r>
            <w:r>
              <w:tab/>
            </w:r>
            <w:r>
              <w:fldChar w:fldCharType="begin"/>
            </w:r>
            <w:r>
              <w:instrText>PAGEREF _Toc6523 \h</w:instrText>
            </w:r>
            <w:r>
              <w:fldChar w:fldCharType="separate"/>
            </w:r>
            <w:r>
              <w:rPr>
                <w:sz w:val="32"/>
              </w:rPr>
              <w:t>2</w:t>
            </w:r>
            <w:r>
              <w:fldChar w:fldCharType="end"/>
            </w:r>
          </w:hyperlink>
        </w:p>
        <w:p w:rsidR="00286D63" w:rsidRDefault="00286D63">
          <w:pPr>
            <w:pStyle w:val="TOC2"/>
            <w:tabs>
              <w:tab w:val="right" w:leader="dot" w:pos="8058"/>
            </w:tabs>
          </w:pPr>
          <w:hyperlink w:anchor="_Toc6524">
            <w:r>
              <w:rPr>
                <w:sz w:val="32"/>
              </w:rPr>
              <w:t>2.5 Chuyển mạch</w:t>
            </w:r>
            <w:r>
              <w:tab/>
            </w:r>
            <w:r>
              <w:fldChar w:fldCharType="begin"/>
            </w:r>
            <w:r>
              <w:instrText>PAGEREF _Toc6524 \h</w:instrText>
            </w:r>
            <w:r>
              <w:fldChar w:fldCharType="separate"/>
            </w:r>
            <w:r>
              <w:rPr>
                <w:sz w:val="32"/>
              </w:rPr>
              <w:t>3</w:t>
            </w:r>
            <w:r>
              <w:fldChar w:fldCharType="end"/>
            </w:r>
          </w:hyperlink>
        </w:p>
        <w:p w:rsidR="00286D63" w:rsidRDefault="00286D63">
          <w:pPr>
            <w:pStyle w:val="TOC2"/>
            <w:tabs>
              <w:tab w:val="right" w:leader="dot" w:pos="8058"/>
            </w:tabs>
          </w:pPr>
          <w:hyperlink w:anchor="_Toc6525">
            <w:r>
              <w:rPr>
                <w:sz w:val="32"/>
              </w:rPr>
              <w:t>2.6 NAT và DHCP</w:t>
            </w:r>
            <w:r>
              <w:tab/>
            </w:r>
            <w:r>
              <w:fldChar w:fldCharType="begin"/>
            </w:r>
            <w:r>
              <w:instrText>PAGEREF _Toc6525 \h</w:instrText>
            </w:r>
            <w:r>
              <w:fldChar w:fldCharType="separate"/>
            </w:r>
            <w:r>
              <w:rPr>
                <w:sz w:val="32"/>
              </w:rPr>
              <w:t>3</w:t>
            </w:r>
            <w:r>
              <w:fldChar w:fldCharType="end"/>
            </w:r>
          </w:hyperlink>
        </w:p>
        <w:p w:rsidR="00286D63" w:rsidRDefault="00286D63">
          <w:pPr>
            <w:pStyle w:val="TOC2"/>
            <w:tabs>
              <w:tab w:val="right" w:leader="dot" w:pos="8058"/>
            </w:tabs>
          </w:pPr>
          <w:hyperlink w:anchor="_Toc6526">
            <w:r>
              <w:rPr>
                <w:sz w:val="32"/>
              </w:rPr>
              <w:t>2.7 Các yêu cầu khác</w:t>
            </w:r>
            <w:r>
              <w:tab/>
            </w:r>
            <w:r>
              <w:fldChar w:fldCharType="begin"/>
            </w:r>
            <w:r>
              <w:instrText>PAGEREF _Toc6526 \h</w:instrText>
            </w:r>
            <w:r>
              <w:fldChar w:fldCharType="separate"/>
            </w:r>
            <w:r>
              <w:rPr>
                <w:sz w:val="32"/>
              </w:rPr>
              <w:t>4</w:t>
            </w:r>
            <w:r>
              <w:fldChar w:fldCharType="end"/>
            </w:r>
          </w:hyperlink>
        </w:p>
        <w:p w:rsidR="00286D63" w:rsidRDefault="00286D63">
          <w:pPr>
            <w:pStyle w:val="TOC1"/>
            <w:tabs>
              <w:tab w:val="right" w:leader="dot" w:pos="8058"/>
            </w:tabs>
          </w:pPr>
          <w:hyperlink w:anchor="_Toc6527">
            <w:r>
              <w:rPr>
                <w:sz w:val="32"/>
              </w:rPr>
              <w:t xml:space="preserve">3 </w:t>
            </w:r>
            <w:r>
              <w:rPr>
                <w:sz w:val="32"/>
                <w:u w:val="single" w:color="000000"/>
              </w:rPr>
              <w:t>Yêu cầu báo cáo</w:t>
            </w:r>
            <w:r>
              <w:tab/>
            </w:r>
            <w:r>
              <w:fldChar w:fldCharType="begin"/>
            </w:r>
            <w:r>
              <w:instrText>PAGEREF _Toc6527 \h</w:instrText>
            </w:r>
            <w:r>
              <w:fldChar w:fldCharType="separate"/>
            </w:r>
            <w:r>
              <w:rPr>
                <w:sz w:val="32"/>
              </w:rPr>
              <w:t>4</w:t>
            </w:r>
            <w:r>
              <w:fldChar w:fldCharType="end"/>
            </w:r>
          </w:hyperlink>
        </w:p>
        <w:p w:rsidR="00286D63" w:rsidRDefault="00000000">
          <w:r>
            <w:fldChar w:fldCharType="end"/>
          </w:r>
        </w:p>
      </w:sdtContent>
    </w:sdt>
    <w:p w:rsidR="00286D63" w:rsidRDefault="00286D63">
      <w:pPr>
        <w:sectPr w:rsidR="00286D63">
          <w:headerReference w:type="even" r:id="rId8"/>
          <w:headerReference w:type="default" r:id="rId9"/>
          <w:footerReference w:type="even" r:id="rId10"/>
          <w:footerReference w:type="default" r:id="rId11"/>
          <w:headerReference w:type="first" r:id="rId12"/>
          <w:footerReference w:type="first" r:id="rId13"/>
          <w:pgSz w:w="11906" w:h="16838"/>
          <w:pgMar w:top="1258" w:right="2146" w:bottom="2721" w:left="1701" w:header="441" w:footer="781" w:gutter="0"/>
          <w:cols w:space="720"/>
        </w:sectPr>
      </w:pPr>
    </w:p>
    <w:p w:rsidR="00286D63" w:rsidRDefault="00000000">
      <w:pPr>
        <w:spacing w:after="424"/>
        <w:ind w:left="2265"/>
        <w:jc w:val="left"/>
      </w:pPr>
      <w:r>
        <w:lastRenderedPageBreak/>
        <w:t>NỘI DUNG ĐỀ KIỂM TRA</w:t>
      </w:r>
    </w:p>
    <w:p w:rsidR="00286D63" w:rsidRDefault="00000000">
      <w:pPr>
        <w:pStyle w:val="Heading1"/>
        <w:ind w:left="469" w:hanging="484"/>
      </w:pPr>
      <w:bookmarkStart w:id="0" w:name="_Toc6518"/>
      <w:r>
        <w:t>Sơ đồ mạng</w:t>
      </w:r>
      <w:bookmarkEnd w:id="0"/>
    </w:p>
    <w:p w:rsidR="00286D63" w:rsidRDefault="00000000">
      <w:pPr>
        <w:spacing w:after="295"/>
        <w:ind w:left="454" w:firstLine="0"/>
        <w:jc w:val="left"/>
      </w:pPr>
      <w:r>
        <w:rPr>
          <w:noProof/>
        </w:rPr>
        <w:drawing>
          <wp:inline distT="0" distB="0" distL="0" distR="0">
            <wp:extent cx="5184181" cy="3275759"/>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stretch>
                      <a:fillRect/>
                    </a:stretch>
                  </pic:blipFill>
                  <pic:spPr>
                    <a:xfrm>
                      <a:off x="0" y="0"/>
                      <a:ext cx="5184181" cy="3275759"/>
                    </a:xfrm>
                    <a:prstGeom prst="rect">
                      <a:avLst/>
                    </a:prstGeom>
                  </pic:spPr>
                </pic:pic>
              </a:graphicData>
            </a:graphic>
          </wp:inline>
        </w:drawing>
      </w:r>
    </w:p>
    <w:p w:rsidR="00286D63" w:rsidRDefault="00000000">
      <w:pPr>
        <w:spacing w:after="760" w:line="265" w:lineRule="auto"/>
        <w:ind w:left="10"/>
        <w:jc w:val="center"/>
        <w:rPr>
          <w:sz w:val="20"/>
        </w:rPr>
      </w:pPr>
      <w:r>
        <w:rPr>
          <w:sz w:val="20"/>
        </w:rPr>
        <w:t>Hình 1: Sơ đồ mạng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gridCol w:w="801"/>
        <w:gridCol w:w="1050"/>
        <w:gridCol w:w="1124"/>
        <w:gridCol w:w="1428"/>
        <w:gridCol w:w="1404"/>
        <w:gridCol w:w="1709"/>
      </w:tblGrid>
      <w:tr w:rsidR="00B74C62" w:rsidRPr="00B74C62" w:rsidTr="00AC3AD7">
        <w:trPr>
          <w:tblHeader/>
          <w:tblCellSpacing w:w="15" w:type="dxa"/>
        </w:trPr>
        <w:tc>
          <w:tcPr>
            <w:tcW w:w="0" w:type="auto"/>
            <w:vAlign w:val="center"/>
            <w:hideMark/>
          </w:tcPr>
          <w:p w:rsidR="00B74C62" w:rsidRPr="00B74C62" w:rsidRDefault="00B74C62" w:rsidP="00B74C62">
            <w:pPr>
              <w:spacing w:after="760" w:line="265" w:lineRule="auto"/>
              <w:ind w:left="10"/>
              <w:jc w:val="center"/>
              <w:rPr>
                <w:b/>
                <w:bCs/>
                <w:sz w:val="20"/>
              </w:rPr>
            </w:pPr>
            <w:bookmarkStart w:id="1" w:name="_Hlk197114905"/>
            <w:r w:rsidRPr="00B74C62">
              <w:rPr>
                <w:b/>
                <w:bCs/>
                <w:sz w:val="20"/>
              </w:rPr>
              <w:t>Thiết Bị</w:t>
            </w:r>
          </w:p>
        </w:tc>
        <w:tc>
          <w:tcPr>
            <w:tcW w:w="0" w:type="auto"/>
            <w:vAlign w:val="center"/>
            <w:hideMark/>
          </w:tcPr>
          <w:p w:rsidR="00B74C62" w:rsidRPr="00B74C62" w:rsidRDefault="00B74C62" w:rsidP="00B74C62">
            <w:pPr>
              <w:spacing w:after="760" w:line="265" w:lineRule="auto"/>
              <w:ind w:left="10"/>
              <w:jc w:val="center"/>
              <w:rPr>
                <w:b/>
                <w:bCs/>
                <w:sz w:val="20"/>
              </w:rPr>
            </w:pPr>
            <w:r w:rsidRPr="00B74C62">
              <w:rPr>
                <w:b/>
                <w:bCs/>
                <w:sz w:val="20"/>
              </w:rPr>
              <w:t>Interface</w:t>
            </w:r>
          </w:p>
        </w:tc>
        <w:tc>
          <w:tcPr>
            <w:tcW w:w="0" w:type="auto"/>
            <w:vAlign w:val="center"/>
            <w:hideMark/>
          </w:tcPr>
          <w:p w:rsidR="00B74C62" w:rsidRPr="00B74C62" w:rsidRDefault="00B74C62" w:rsidP="00B74C62">
            <w:pPr>
              <w:spacing w:after="760" w:line="265" w:lineRule="auto"/>
              <w:ind w:left="10"/>
              <w:jc w:val="center"/>
              <w:rPr>
                <w:b/>
                <w:bCs/>
                <w:sz w:val="20"/>
              </w:rPr>
            </w:pPr>
            <w:r w:rsidRPr="00B74C62">
              <w:rPr>
                <w:b/>
                <w:bCs/>
                <w:sz w:val="20"/>
              </w:rPr>
              <w:t>Kết Nối Với</w:t>
            </w:r>
          </w:p>
        </w:tc>
        <w:tc>
          <w:tcPr>
            <w:tcW w:w="1094" w:type="dxa"/>
            <w:vAlign w:val="center"/>
            <w:hideMark/>
          </w:tcPr>
          <w:p w:rsidR="00B74C62" w:rsidRPr="00B74C62" w:rsidRDefault="00B74C62" w:rsidP="00B74C62">
            <w:pPr>
              <w:spacing w:after="760" w:line="265" w:lineRule="auto"/>
              <w:ind w:left="10"/>
              <w:jc w:val="center"/>
              <w:rPr>
                <w:b/>
                <w:bCs/>
                <w:sz w:val="20"/>
              </w:rPr>
            </w:pPr>
            <w:r w:rsidRPr="00B74C62">
              <w:rPr>
                <w:b/>
                <w:bCs/>
                <w:sz w:val="20"/>
              </w:rPr>
              <w:t>Địa Chỉ IP</w:t>
            </w:r>
          </w:p>
        </w:tc>
        <w:tc>
          <w:tcPr>
            <w:tcW w:w="1398" w:type="dxa"/>
            <w:vAlign w:val="center"/>
            <w:hideMark/>
          </w:tcPr>
          <w:p w:rsidR="00B74C62" w:rsidRPr="00B74C62" w:rsidRDefault="00B74C62" w:rsidP="00B74C62">
            <w:pPr>
              <w:spacing w:after="760" w:line="265" w:lineRule="auto"/>
              <w:ind w:left="10"/>
              <w:jc w:val="center"/>
              <w:rPr>
                <w:b/>
                <w:bCs/>
                <w:sz w:val="20"/>
              </w:rPr>
            </w:pPr>
            <w:r w:rsidRPr="00B74C62">
              <w:rPr>
                <w:b/>
                <w:bCs/>
                <w:sz w:val="20"/>
              </w:rPr>
              <w:t>Subnet Mask</w:t>
            </w:r>
          </w:p>
        </w:tc>
        <w:tc>
          <w:tcPr>
            <w:tcW w:w="0" w:type="auto"/>
            <w:vAlign w:val="center"/>
            <w:hideMark/>
          </w:tcPr>
          <w:p w:rsidR="00B74C62" w:rsidRPr="00B74C62" w:rsidRDefault="00B74C62" w:rsidP="00B74C62">
            <w:pPr>
              <w:spacing w:after="760" w:line="265" w:lineRule="auto"/>
              <w:ind w:left="10"/>
              <w:jc w:val="center"/>
              <w:rPr>
                <w:b/>
                <w:bCs/>
                <w:sz w:val="20"/>
              </w:rPr>
            </w:pPr>
            <w:r w:rsidRPr="00B74C62">
              <w:rPr>
                <w:b/>
                <w:bCs/>
                <w:sz w:val="20"/>
              </w:rPr>
              <w:t>Network</w:t>
            </w:r>
          </w:p>
        </w:tc>
        <w:tc>
          <w:tcPr>
            <w:tcW w:w="0" w:type="auto"/>
            <w:vAlign w:val="center"/>
            <w:hideMark/>
          </w:tcPr>
          <w:p w:rsidR="00B74C62" w:rsidRPr="00B74C62" w:rsidRDefault="00B74C62" w:rsidP="00B74C62">
            <w:pPr>
              <w:spacing w:after="760" w:line="265" w:lineRule="auto"/>
              <w:ind w:left="10"/>
              <w:jc w:val="center"/>
              <w:rPr>
                <w:b/>
                <w:bCs/>
                <w:sz w:val="20"/>
              </w:rPr>
            </w:pPr>
            <w:r w:rsidRPr="00B74C62">
              <w:rPr>
                <w:b/>
                <w:bCs/>
                <w:sz w:val="20"/>
              </w:rPr>
              <w:t>Ghi chú</w:t>
            </w:r>
          </w:p>
        </w:tc>
      </w:tr>
      <w:tr w:rsidR="00B74C62" w:rsidRPr="00B74C62" w:rsidTr="00AC3AD7">
        <w:trPr>
          <w:tblCellSpacing w:w="15" w:type="dxa"/>
        </w:trPr>
        <w:tc>
          <w:tcPr>
            <w:tcW w:w="0" w:type="auto"/>
            <w:vAlign w:val="center"/>
            <w:hideMark/>
          </w:tcPr>
          <w:p w:rsidR="00B74C62" w:rsidRPr="00B74C62" w:rsidRDefault="00B74C62" w:rsidP="00B74C62">
            <w:pPr>
              <w:spacing w:after="760" w:line="265" w:lineRule="auto"/>
              <w:ind w:left="10"/>
              <w:jc w:val="center"/>
              <w:rPr>
                <w:sz w:val="20"/>
              </w:rPr>
            </w:pPr>
            <w:r w:rsidRPr="00B74C62">
              <w:rPr>
                <w:sz w:val="20"/>
              </w:rPr>
              <w:t>R1</w:t>
            </w:r>
          </w:p>
        </w:tc>
        <w:tc>
          <w:tcPr>
            <w:tcW w:w="0" w:type="auto"/>
            <w:vAlign w:val="center"/>
            <w:hideMark/>
          </w:tcPr>
          <w:p w:rsidR="00B74C62" w:rsidRPr="00B74C62" w:rsidRDefault="00B74C62" w:rsidP="00B74C62">
            <w:pPr>
              <w:spacing w:after="760" w:line="265" w:lineRule="auto"/>
              <w:ind w:left="10"/>
              <w:jc w:val="center"/>
              <w:rPr>
                <w:sz w:val="20"/>
              </w:rPr>
            </w:pPr>
            <w:r w:rsidRPr="00B74C62">
              <w:rPr>
                <w:sz w:val="20"/>
              </w:rPr>
              <w:t>Lo0</w:t>
            </w:r>
          </w:p>
        </w:tc>
        <w:tc>
          <w:tcPr>
            <w:tcW w:w="0" w:type="auto"/>
            <w:vAlign w:val="center"/>
            <w:hideMark/>
          </w:tcPr>
          <w:p w:rsidR="00B74C62" w:rsidRPr="00B74C62" w:rsidRDefault="00B74C62" w:rsidP="00B74C62">
            <w:pPr>
              <w:spacing w:after="760" w:line="265" w:lineRule="auto"/>
              <w:ind w:left="10"/>
              <w:jc w:val="center"/>
              <w:rPr>
                <w:sz w:val="20"/>
              </w:rPr>
            </w:pPr>
            <w:r w:rsidRPr="00B74C62">
              <w:rPr>
                <w:sz w:val="20"/>
              </w:rPr>
              <w:t>OSPF Area 1</w:t>
            </w:r>
          </w:p>
        </w:tc>
        <w:tc>
          <w:tcPr>
            <w:tcW w:w="1094" w:type="dxa"/>
            <w:vAlign w:val="center"/>
            <w:hideMark/>
          </w:tcPr>
          <w:p w:rsidR="00B74C62" w:rsidRPr="00B74C62" w:rsidRDefault="00A134B4" w:rsidP="00B74C62">
            <w:pPr>
              <w:spacing w:after="760" w:line="265" w:lineRule="auto"/>
              <w:ind w:left="10"/>
              <w:jc w:val="center"/>
              <w:rPr>
                <w:sz w:val="20"/>
              </w:rPr>
            </w:pPr>
            <w:r>
              <w:rPr>
                <w:sz w:val="20"/>
              </w:rPr>
              <w:t>80</w:t>
            </w:r>
            <w:r w:rsidR="00B74C62" w:rsidRPr="00B74C62">
              <w:rPr>
                <w:sz w:val="20"/>
              </w:rPr>
              <w:t>.1.1.1</w:t>
            </w:r>
          </w:p>
        </w:tc>
        <w:tc>
          <w:tcPr>
            <w:tcW w:w="1398" w:type="dxa"/>
            <w:vAlign w:val="center"/>
            <w:hideMark/>
          </w:tcPr>
          <w:p w:rsidR="00B74C62" w:rsidRPr="00B74C62" w:rsidRDefault="00B74C62" w:rsidP="00B74C62">
            <w:pPr>
              <w:spacing w:after="760" w:line="265" w:lineRule="auto"/>
              <w:ind w:left="10"/>
              <w:jc w:val="center"/>
              <w:rPr>
                <w:sz w:val="20"/>
              </w:rPr>
            </w:pPr>
            <w:r w:rsidRPr="00B74C62">
              <w:rPr>
                <w:sz w:val="20"/>
              </w:rPr>
              <w:t>255.255.254.0</w:t>
            </w:r>
          </w:p>
        </w:tc>
        <w:tc>
          <w:tcPr>
            <w:tcW w:w="0" w:type="auto"/>
            <w:vAlign w:val="center"/>
            <w:hideMark/>
          </w:tcPr>
          <w:p w:rsidR="00B74C62" w:rsidRPr="00B74C62" w:rsidRDefault="00FC2BC5" w:rsidP="00B74C62">
            <w:pPr>
              <w:spacing w:after="760" w:line="265" w:lineRule="auto"/>
              <w:ind w:left="10"/>
              <w:jc w:val="center"/>
              <w:rPr>
                <w:sz w:val="20"/>
              </w:rPr>
            </w:pPr>
            <w:r>
              <w:rPr>
                <w:sz w:val="20"/>
              </w:rPr>
              <w:t>80</w:t>
            </w:r>
            <w:r w:rsidR="00B74C62" w:rsidRPr="00B74C62">
              <w:rPr>
                <w:sz w:val="20"/>
              </w:rPr>
              <w:t>.1.0.0/23</w:t>
            </w:r>
          </w:p>
        </w:tc>
        <w:tc>
          <w:tcPr>
            <w:tcW w:w="0" w:type="auto"/>
            <w:vAlign w:val="center"/>
            <w:hideMark/>
          </w:tcPr>
          <w:p w:rsidR="00B74C62" w:rsidRPr="00B74C62" w:rsidRDefault="00B74C62" w:rsidP="00B74C62">
            <w:pPr>
              <w:spacing w:after="760" w:line="265" w:lineRule="auto"/>
              <w:ind w:left="10"/>
              <w:jc w:val="center"/>
              <w:rPr>
                <w:sz w:val="20"/>
              </w:rPr>
            </w:pPr>
            <w:r w:rsidRPr="00B74C62">
              <w:rPr>
                <w:sz w:val="20"/>
              </w:rPr>
              <w:t>500 host</w:t>
            </w:r>
          </w:p>
        </w:tc>
      </w:tr>
      <w:tr w:rsidR="00B74C62" w:rsidRPr="00B74C62" w:rsidTr="00AC3AD7">
        <w:trPr>
          <w:tblCellSpacing w:w="15" w:type="dxa"/>
        </w:trPr>
        <w:tc>
          <w:tcPr>
            <w:tcW w:w="0" w:type="auto"/>
            <w:vAlign w:val="center"/>
            <w:hideMark/>
          </w:tcPr>
          <w:p w:rsidR="00B74C62" w:rsidRPr="00B74C62" w:rsidRDefault="00B74C62" w:rsidP="00B74C62">
            <w:pPr>
              <w:spacing w:after="760" w:line="265" w:lineRule="auto"/>
              <w:ind w:left="10"/>
              <w:jc w:val="center"/>
              <w:rPr>
                <w:sz w:val="20"/>
              </w:rPr>
            </w:pPr>
            <w:r w:rsidRPr="00B74C62">
              <w:rPr>
                <w:sz w:val="20"/>
              </w:rPr>
              <w:t>R1</w:t>
            </w:r>
          </w:p>
        </w:tc>
        <w:tc>
          <w:tcPr>
            <w:tcW w:w="0" w:type="auto"/>
            <w:vAlign w:val="center"/>
            <w:hideMark/>
          </w:tcPr>
          <w:p w:rsidR="00B74C62" w:rsidRPr="00B74C62" w:rsidRDefault="00B74C62" w:rsidP="00B74C62">
            <w:pPr>
              <w:spacing w:after="760" w:line="265" w:lineRule="auto"/>
              <w:ind w:left="10"/>
              <w:jc w:val="center"/>
              <w:rPr>
                <w:sz w:val="20"/>
              </w:rPr>
            </w:pPr>
            <w:r w:rsidRPr="00B74C62">
              <w:rPr>
                <w:sz w:val="20"/>
              </w:rPr>
              <w:t>Lo1</w:t>
            </w:r>
          </w:p>
        </w:tc>
        <w:tc>
          <w:tcPr>
            <w:tcW w:w="0" w:type="auto"/>
            <w:vAlign w:val="center"/>
            <w:hideMark/>
          </w:tcPr>
          <w:p w:rsidR="00B74C62" w:rsidRPr="00B74C62" w:rsidRDefault="00B74C62" w:rsidP="00B74C62">
            <w:pPr>
              <w:spacing w:after="760" w:line="265" w:lineRule="auto"/>
              <w:ind w:left="10"/>
              <w:jc w:val="center"/>
              <w:rPr>
                <w:sz w:val="20"/>
              </w:rPr>
            </w:pPr>
            <w:r w:rsidRPr="00B74C62">
              <w:rPr>
                <w:sz w:val="20"/>
              </w:rPr>
              <w:t>OSPF Area 3</w:t>
            </w:r>
          </w:p>
        </w:tc>
        <w:tc>
          <w:tcPr>
            <w:tcW w:w="1094" w:type="dxa"/>
            <w:vAlign w:val="center"/>
            <w:hideMark/>
          </w:tcPr>
          <w:p w:rsidR="00B74C62" w:rsidRPr="00B74C62" w:rsidRDefault="00A134B4" w:rsidP="00B74C62">
            <w:pPr>
              <w:spacing w:after="760" w:line="265" w:lineRule="auto"/>
              <w:ind w:left="10"/>
              <w:jc w:val="center"/>
              <w:rPr>
                <w:sz w:val="20"/>
              </w:rPr>
            </w:pPr>
            <w:r>
              <w:rPr>
                <w:sz w:val="20"/>
              </w:rPr>
              <w:t>80</w:t>
            </w:r>
            <w:r w:rsidR="00B74C62" w:rsidRPr="00B74C62">
              <w:rPr>
                <w:sz w:val="20"/>
              </w:rPr>
              <w:t>.1.2.1</w:t>
            </w:r>
          </w:p>
        </w:tc>
        <w:tc>
          <w:tcPr>
            <w:tcW w:w="1398" w:type="dxa"/>
            <w:vAlign w:val="center"/>
            <w:hideMark/>
          </w:tcPr>
          <w:p w:rsidR="00B74C62" w:rsidRPr="00B74C62" w:rsidRDefault="00B74C62" w:rsidP="00B74C62">
            <w:pPr>
              <w:spacing w:after="760" w:line="265" w:lineRule="auto"/>
              <w:ind w:left="10"/>
              <w:jc w:val="center"/>
              <w:rPr>
                <w:sz w:val="20"/>
              </w:rPr>
            </w:pPr>
            <w:r w:rsidRPr="00B74C62">
              <w:rPr>
                <w:sz w:val="20"/>
              </w:rPr>
              <w:t>255.255.254.0</w:t>
            </w:r>
          </w:p>
        </w:tc>
        <w:tc>
          <w:tcPr>
            <w:tcW w:w="0" w:type="auto"/>
            <w:vAlign w:val="center"/>
            <w:hideMark/>
          </w:tcPr>
          <w:p w:rsidR="00B74C62" w:rsidRPr="00B74C62" w:rsidRDefault="00FC2BC5" w:rsidP="00B74C62">
            <w:pPr>
              <w:spacing w:after="760" w:line="265" w:lineRule="auto"/>
              <w:ind w:left="10"/>
              <w:jc w:val="center"/>
              <w:rPr>
                <w:sz w:val="20"/>
              </w:rPr>
            </w:pPr>
            <w:r>
              <w:rPr>
                <w:sz w:val="20"/>
              </w:rPr>
              <w:t>80</w:t>
            </w:r>
            <w:r w:rsidR="00B74C62" w:rsidRPr="00B74C62">
              <w:rPr>
                <w:sz w:val="20"/>
              </w:rPr>
              <w:t>.1.2.0/23</w:t>
            </w:r>
          </w:p>
        </w:tc>
        <w:tc>
          <w:tcPr>
            <w:tcW w:w="0" w:type="auto"/>
            <w:vAlign w:val="center"/>
            <w:hideMark/>
          </w:tcPr>
          <w:p w:rsidR="00B74C62" w:rsidRPr="00B74C62" w:rsidRDefault="00B74C62" w:rsidP="00B74C62">
            <w:pPr>
              <w:spacing w:after="760" w:line="265" w:lineRule="auto"/>
              <w:ind w:left="10"/>
              <w:jc w:val="center"/>
              <w:rPr>
                <w:sz w:val="20"/>
              </w:rPr>
            </w:pPr>
            <w:r w:rsidRPr="00B74C62">
              <w:rPr>
                <w:sz w:val="20"/>
              </w:rPr>
              <w:t>300 host</w:t>
            </w:r>
          </w:p>
        </w:tc>
      </w:tr>
      <w:tr w:rsidR="00FC2BC5" w:rsidRPr="00B74C62" w:rsidTr="00AC3AD7">
        <w:trPr>
          <w:tblCellSpacing w:w="15" w:type="dxa"/>
        </w:trPr>
        <w:tc>
          <w:tcPr>
            <w:tcW w:w="0" w:type="auto"/>
            <w:vAlign w:val="center"/>
          </w:tcPr>
          <w:p w:rsidR="00FC2BC5" w:rsidRPr="00B74C62" w:rsidRDefault="00FC2BC5" w:rsidP="00FC2BC5">
            <w:pPr>
              <w:spacing w:after="760" w:line="265" w:lineRule="auto"/>
              <w:ind w:left="10"/>
              <w:jc w:val="center"/>
              <w:rPr>
                <w:sz w:val="20"/>
              </w:rPr>
            </w:pPr>
            <w:r>
              <w:rPr>
                <w:sz w:val="20"/>
              </w:rPr>
              <w:t>R1</w:t>
            </w:r>
          </w:p>
        </w:tc>
        <w:tc>
          <w:tcPr>
            <w:tcW w:w="0" w:type="auto"/>
            <w:vAlign w:val="center"/>
          </w:tcPr>
          <w:p w:rsidR="00FC2BC5" w:rsidRPr="00B74C62" w:rsidRDefault="00FC2BC5" w:rsidP="00FC2BC5">
            <w:pPr>
              <w:spacing w:after="760" w:line="265" w:lineRule="auto"/>
              <w:ind w:left="10"/>
              <w:jc w:val="center"/>
              <w:rPr>
                <w:sz w:val="20"/>
              </w:rPr>
            </w:pPr>
            <w:r>
              <w:rPr>
                <w:sz w:val="20"/>
              </w:rPr>
              <w:t>G0/0</w:t>
            </w:r>
          </w:p>
        </w:tc>
        <w:tc>
          <w:tcPr>
            <w:tcW w:w="0" w:type="auto"/>
            <w:vAlign w:val="center"/>
          </w:tcPr>
          <w:p w:rsidR="00FC2BC5" w:rsidRPr="00B74C62" w:rsidRDefault="00FC2BC5" w:rsidP="00FC2BC5">
            <w:pPr>
              <w:spacing w:after="760" w:line="265" w:lineRule="auto"/>
              <w:ind w:left="10"/>
              <w:jc w:val="center"/>
              <w:rPr>
                <w:sz w:val="20"/>
              </w:rPr>
            </w:pPr>
            <w:r>
              <w:rPr>
                <w:sz w:val="20"/>
              </w:rPr>
              <w:t>SW0</w:t>
            </w:r>
          </w:p>
        </w:tc>
        <w:tc>
          <w:tcPr>
            <w:tcW w:w="1094" w:type="dxa"/>
            <w:vAlign w:val="center"/>
          </w:tcPr>
          <w:p w:rsidR="00FC2BC5" w:rsidRDefault="00FC2BC5" w:rsidP="00FC2BC5">
            <w:pPr>
              <w:spacing w:after="760" w:line="265" w:lineRule="auto"/>
              <w:ind w:left="10"/>
              <w:jc w:val="center"/>
              <w:rPr>
                <w:sz w:val="20"/>
              </w:rPr>
            </w:pPr>
            <w:r>
              <w:rPr>
                <w:sz w:val="20"/>
              </w:rPr>
              <w:t>80.10.0.1</w:t>
            </w:r>
          </w:p>
        </w:tc>
        <w:tc>
          <w:tcPr>
            <w:tcW w:w="1398" w:type="dxa"/>
            <w:vAlign w:val="center"/>
          </w:tcPr>
          <w:p w:rsidR="00FC2BC5" w:rsidRPr="00B74C62" w:rsidRDefault="00FC2BC5" w:rsidP="00FC2BC5">
            <w:pPr>
              <w:spacing w:after="760" w:line="265" w:lineRule="auto"/>
              <w:ind w:left="10"/>
              <w:jc w:val="center"/>
              <w:rPr>
                <w:sz w:val="20"/>
              </w:rPr>
            </w:pPr>
            <w:r>
              <w:rPr>
                <w:sz w:val="20"/>
              </w:rPr>
              <w:t>255.255.255.0</w:t>
            </w:r>
          </w:p>
        </w:tc>
        <w:tc>
          <w:tcPr>
            <w:tcW w:w="0" w:type="auto"/>
            <w:vAlign w:val="center"/>
          </w:tcPr>
          <w:p w:rsidR="00FC2BC5" w:rsidRDefault="00FC2BC5" w:rsidP="00FC2BC5">
            <w:pPr>
              <w:spacing w:after="760" w:line="265" w:lineRule="auto"/>
              <w:ind w:left="10"/>
              <w:jc w:val="center"/>
              <w:rPr>
                <w:sz w:val="20"/>
              </w:rPr>
            </w:pPr>
            <w:r>
              <w:rPr>
                <w:sz w:val="20"/>
              </w:rPr>
              <w:t>80.10.0.0/24</w:t>
            </w:r>
          </w:p>
        </w:tc>
        <w:tc>
          <w:tcPr>
            <w:tcW w:w="0" w:type="auto"/>
            <w:vAlign w:val="center"/>
          </w:tcPr>
          <w:p w:rsidR="00FC2BC5" w:rsidRPr="00B74C62" w:rsidRDefault="00FC2BC5" w:rsidP="00FC2BC5">
            <w:pPr>
              <w:spacing w:after="760" w:line="265" w:lineRule="auto"/>
              <w:ind w:left="10"/>
              <w:jc w:val="center"/>
              <w:rPr>
                <w:sz w:val="20"/>
              </w:rPr>
            </w:pP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R2</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Lo0</w:t>
            </w:r>
          </w:p>
        </w:tc>
        <w:tc>
          <w:tcPr>
            <w:tcW w:w="0" w:type="auto"/>
            <w:vAlign w:val="center"/>
            <w:hideMark/>
          </w:tcPr>
          <w:p w:rsidR="00FC2BC5" w:rsidRPr="00B74C62" w:rsidRDefault="00FC2BC5" w:rsidP="00FC2BC5">
            <w:pPr>
              <w:spacing w:after="760" w:line="265" w:lineRule="auto"/>
              <w:ind w:left="10"/>
              <w:jc w:val="center"/>
              <w:rPr>
                <w:sz w:val="20"/>
              </w:rPr>
            </w:pPr>
          </w:p>
        </w:tc>
        <w:tc>
          <w:tcPr>
            <w:tcW w:w="1094" w:type="dxa"/>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.1.4.1</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w:t>
            </w:r>
            <w:r w:rsidR="00095423">
              <w:rPr>
                <w:sz w:val="20"/>
              </w:rPr>
              <w:t>0</w:t>
            </w:r>
          </w:p>
        </w:tc>
        <w:tc>
          <w:tcPr>
            <w:tcW w:w="0" w:type="auto"/>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.1.4.0/2</w:t>
            </w:r>
            <w:r w:rsidR="00095423">
              <w:rPr>
                <w:sz w:val="20"/>
              </w:rPr>
              <w:t>4</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100 host</w:t>
            </w: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lastRenderedPageBreak/>
              <w:t>R3</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Lo0</w:t>
            </w:r>
          </w:p>
        </w:tc>
        <w:tc>
          <w:tcPr>
            <w:tcW w:w="0" w:type="auto"/>
            <w:vAlign w:val="center"/>
            <w:hideMark/>
          </w:tcPr>
          <w:p w:rsidR="00FC2BC5" w:rsidRPr="00B74C62" w:rsidRDefault="00FC2BC5" w:rsidP="00FC2BC5">
            <w:pPr>
              <w:spacing w:after="760" w:line="265" w:lineRule="auto"/>
              <w:ind w:left="10"/>
              <w:jc w:val="center"/>
              <w:rPr>
                <w:sz w:val="20"/>
              </w:rPr>
            </w:pPr>
          </w:p>
        </w:tc>
        <w:tc>
          <w:tcPr>
            <w:tcW w:w="1094" w:type="dxa"/>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.1.5.1</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255.255.255.0</w:t>
            </w:r>
          </w:p>
        </w:tc>
        <w:tc>
          <w:tcPr>
            <w:tcW w:w="0" w:type="auto"/>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.1.5.0/24</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200 host</w:t>
            </w: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R3</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Lo1</w:t>
            </w:r>
          </w:p>
        </w:tc>
        <w:tc>
          <w:tcPr>
            <w:tcW w:w="0" w:type="auto"/>
            <w:vAlign w:val="center"/>
            <w:hideMark/>
          </w:tcPr>
          <w:p w:rsidR="00FC2BC5" w:rsidRPr="00B74C62" w:rsidRDefault="00FC2BC5" w:rsidP="00FC2BC5">
            <w:pPr>
              <w:spacing w:after="760" w:line="265" w:lineRule="auto"/>
              <w:ind w:left="10"/>
              <w:jc w:val="center"/>
              <w:rPr>
                <w:sz w:val="20"/>
              </w:rPr>
            </w:pPr>
          </w:p>
        </w:tc>
        <w:tc>
          <w:tcPr>
            <w:tcW w:w="1094" w:type="dxa"/>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.1.6.1</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255.255.255.128</w:t>
            </w:r>
          </w:p>
        </w:tc>
        <w:tc>
          <w:tcPr>
            <w:tcW w:w="0" w:type="auto"/>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.1.6.0/25</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100 host</w:t>
            </w: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R2</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G0/0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Switch0</w:t>
            </w:r>
          </w:p>
        </w:tc>
        <w:tc>
          <w:tcPr>
            <w:tcW w:w="1094" w:type="dxa"/>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.10.0.2</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255.255.255.0</w:t>
            </w:r>
          </w:p>
        </w:tc>
        <w:tc>
          <w:tcPr>
            <w:tcW w:w="0" w:type="auto"/>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.10.0.0/24</w:t>
            </w:r>
          </w:p>
        </w:tc>
        <w:tc>
          <w:tcPr>
            <w:tcW w:w="0" w:type="auto"/>
            <w:vAlign w:val="center"/>
            <w:hideMark/>
          </w:tcPr>
          <w:p w:rsidR="00FC2BC5" w:rsidRPr="00B74C62" w:rsidRDefault="00FC2BC5" w:rsidP="00FC2BC5">
            <w:pPr>
              <w:spacing w:after="760" w:line="265" w:lineRule="auto"/>
              <w:ind w:left="10"/>
              <w:jc w:val="center"/>
              <w:rPr>
                <w:sz w:val="20"/>
              </w:rPr>
            </w:pP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R3</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G0/0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Switch0</w:t>
            </w:r>
          </w:p>
        </w:tc>
        <w:tc>
          <w:tcPr>
            <w:tcW w:w="1094" w:type="dxa"/>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.10.0.3</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255.255.255.0</w:t>
            </w:r>
          </w:p>
        </w:tc>
        <w:tc>
          <w:tcPr>
            <w:tcW w:w="0" w:type="auto"/>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.10.0.0/24</w:t>
            </w:r>
          </w:p>
        </w:tc>
        <w:tc>
          <w:tcPr>
            <w:tcW w:w="0" w:type="auto"/>
            <w:vAlign w:val="center"/>
            <w:hideMark/>
          </w:tcPr>
          <w:p w:rsidR="00FC2BC5" w:rsidRPr="00B74C62" w:rsidRDefault="00FC2BC5" w:rsidP="00FC2BC5">
            <w:pPr>
              <w:spacing w:after="760" w:line="265" w:lineRule="auto"/>
              <w:ind w:left="10"/>
              <w:jc w:val="center"/>
              <w:rPr>
                <w:sz w:val="20"/>
              </w:rPr>
            </w:pP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highlight w:val="yellow"/>
              </w:rPr>
            </w:pPr>
            <w:r w:rsidRPr="00B74C62">
              <w:rPr>
                <w:sz w:val="20"/>
                <w:highlight w:val="yellow"/>
              </w:rPr>
              <w:t>R4</w:t>
            </w:r>
          </w:p>
        </w:tc>
        <w:tc>
          <w:tcPr>
            <w:tcW w:w="0" w:type="auto"/>
            <w:vAlign w:val="center"/>
            <w:hideMark/>
          </w:tcPr>
          <w:p w:rsidR="00FC2BC5" w:rsidRPr="00B74C62" w:rsidRDefault="00FC2BC5" w:rsidP="00FC2BC5">
            <w:pPr>
              <w:spacing w:after="760" w:line="265" w:lineRule="auto"/>
              <w:ind w:left="10"/>
              <w:jc w:val="center"/>
              <w:rPr>
                <w:sz w:val="20"/>
                <w:highlight w:val="yellow"/>
              </w:rPr>
            </w:pPr>
            <w:r w:rsidRPr="00B74C62">
              <w:rPr>
                <w:sz w:val="20"/>
                <w:highlight w:val="yellow"/>
              </w:rPr>
              <w:t>G0/0</w:t>
            </w:r>
          </w:p>
        </w:tc>
        <w:tc>
          <w:tcPr>
            <w:tcW w:w="0" w:type="auto"/>
            <w:vAlign w:val="center"/>
            <w:hideMark/>
          </w:tcPr>
          <w:p w:rsidR="00FC2BC5" w:rsidRPr="00B74C62" w:rsidRDefault="00FC2BC5" w:rsidP="00FC2BC5">
            <w:pPr>
              <w:spacing w:after="760" w:line="265" w:lineRule="auto"/>
              <w:ind w:left="10"/>
              <w:jc w:val="center"/>
              <w:rPr>
                <w:sz w:val="20"/>
                <w:highlight w:val="yellow"/>
              </w:rPr>
            </w:pPr>
            <w:r w:rsidRPr="00B74C62">
              <w:rPr>
                <w:sz w:val="20"/>
                <w:highlight w:val="yellow"/>
              </w:rPr>
              <w:t>S1</w:t>
            </w:r>
          </w:p>
        </w:tc>
        <w:tc>
          <w:tcPr>
            <w:tcW w:w="1094" w:type="dxa"/>
            <w:vAlign w:val="center"/>
            <w:hideMark/>
          </w:tcPr>
          <w:p w:rsidR="00FC2BC5" w:rsidRPr="00B74C62" w:rsidRDefault="00E01363" w:rsidP="00FC2BC5">
            <w:pPr>
              <w:spacing w:after="760" w:line="265" w:lineRule="auto"/>
              <w:ind w:left="10"/>
              <w:jc w:val="center"/>
              <w:rPr>
                <w:sz w:val="20"/>
                <w:highlight w:val="yellow"/>
              </w:rPr>
            </w:pPr>
            <w:r w:rsidRPr="00F701E3">
              <w:rPr>
                <w:sz w:val="20"/>
                <w:highlight w:val="yellow"/>
              </w:rPr>
              <w:t>192.80</w:t>
            </w:r>
            <w:r w:rsidR="00F701E3" w:rsidRPr="00F701E3">
              <w:rPr>
                <w:sz w:val="20"/>
                <w:highlight w:val="yellow"/>
              </w:rPr>
              <w:t>.100.4</w:t>
            </w:r>
          </w:p>
        </w:tc>
        <w:tc>
          <w:tcPr>
            <w:tcW w:w="1398" w:type="dxa"/>
            <w:vAlign w:val="center"/>
            <w:hideMark/>
          </w:tcPr>
          <w:p w:rsidR="00FC2BC5" w:rsidRPr="00B74C62" w:rsidRDefault="00FC2BC5" w:rsidP="00FC2BC5">
            <w:pPr>
              <w:spacing w:after="760" w:line="265" w:lineRule="auto"/>
              <w:ind w:left="10"/>
              <w:jc w:val="center"/>
              <w:rPr>
                <w:sz w:val="20"/>
                <w:highlight w:val="yellow"/>
              </w:rPr>
            </w:pPr>
            <w:r w:rsidRPr="00B74C62">
              <w:rPr>
                <w:sz w:val="20"/>
                <w:highlight w:val="yellow"/>
              </w:rPr>
              <w:t>255.255.255.0</w:t>
            </w:r>
          </w:p>
        </w:tc>
        <w:tc>
          <w:tcPr>
            <w:tcW w:w="0" w:type="auto"/>
            <w:vAlign w:val="center"/>
            <w:hideMark/>
          </w:tcPr>
          <w:p w:rsidR="00FC2BC5" w:rsidRPr="00B74C62" w:rsidRDefault="00F701E3" w:rsidP="00FC2BC5">
            <w:pPr>
              <w:spacing w:after="760" w:line="265" w:lineRule="auto"/>
              <w:ind w:left="10"/>
              <w:jc w:val="center"/>
              <w:rPr>
                <w:sz w:val="20"/>
              </w:rPr>
            </w:pPr>
            <w:r w:rsidRPr="00E01363">
              <w:rPr>
                <w:sz w:val="20"/>
                <w:highlight w:val="yellow"/>
              </w:rPr>
              <w:t>192.80.100.0/24</w:t>
            </w:r>
          </w:p>
        </w:tc>
        <w:tc>
          <w:tcPr>
            <w:tcW w:w="0" w:type="auto"/>
            <w:vAlign w:val="center"/>
            <w:hideMark/>
          </w:tcPr>
          <w:p w:rsidR="00FC2BC5" w:rsidRPr="00B74C62" w:rsidRDefault="00FC2BC5" w:rsidP="00FC2BC5">
            <w:pPr>
              <w:spacing w:after="760" w:line="265" w:lineRule="auto"/>
              <w:ind w:left="10"/>
              <w:jc w:val="center"/>
              <w:rPr>
                <w:sz w:val="20"/>
              </w:rPr>
            </w:pP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highlight w:val="yellow"/>
              </w:rPr>
            </w:pPr>
            <w:r w:rsidRPr="00B74C62">
              <w:rPr>
                <w:sz w:val="20"/>
                <w:highlight w:val="yellow"/>
              </w:rPr>
              <w:t>R5</w:t>
            </w:r>
          </w:p>
        </w:tc>
        <w:tc>
          <w:tcPr>
            <w:tcW w:w="0" w:type="auto"/>
            <w:vAlign w:val="center"/>
            <w:hideMark/>
          </w:tcPr>
          <w:p w:rsidR="00FC2BC5" w:rsidRPr="00B74C62" w:rsidRDefault="00FC2BC5" w:rsidP="00FC2BC5">
            <w:pPr>
              <w:spacing w:after="760" w:line="265" w:lineRule="auto"/>
              <w:ind w:left="10"/>
              <w:jc w:val="center"/>
              <w:rPr>
                <w:sz w:val="20"/>
                <w:highlight w:val="yellow"/>
              </w:rPr>
            </w:pPr>
            <w:r w:rsidRPr="00B74C62">
              <w:rPr>
                <w:sz w:val="20"/>
                <w:highlight w:val="yellow"/>
              </w:rPr>
              <w:t>G0/1</w:t>
            </w:r>
          </w:p>
        </w:tc>
        <w:tc>
          <w:tcPr>
            <w:tcW w:w="0" w:type="auto"/>
            <w:vAlign w:val="center"/>
            <w:hideMark/>
          </w:tcPr>
          <w:p w:rsidR="00FC2BC5" w:rsidRPr="00B74C62" w:rsidRDefault="00FC2BC5" w:rsidP="00FC2BC5">
            <w:pPr>
              <w:spacing w:after="760" w:line="265" w:lineRule="auto"/>
              <w:ind w:left="10"/>
              <w:jc w:val="center"/>
              <w:rPr>
                <w:sz w:val="20"/>
                <w:highlight w:val="yellow"/>
              </w:rPr>
            </w:pPr>
            <w:r w:rsidRPr="00B74C62">
              <w:rPr>
                <w:sz w:val="20"/>
                <w:highlight w:val="yellow"/>
              </w:rPr>
              <w:t>S1</w:t>
            </w:r>
          </w:p>
        </w:tc>
        <w:tc>
          <w:tcPr>
            <w:tcW w:w="1094" w:type="dxa"/>
            <w:vAlign w:val="center"/>
            <w:hideMark/>
          </w:tcPr>
          <w:p w:rsidR="00FC2BC5" w:rsidRPr="00B74C62" w:rsidRDefault="00E01363" w:rsidP="00FC2BC5">
            <w:pPr>
              <w:spacing w:after="760" w:line="265" w:lineRule="auto"/>
              <w:ind w:left="10"/>
              <w:jc w:val="center"/>
              <w:rPr>
                <w:sz w:val="20"/>
                <w:highlight w:val="yellow"/>
              </w:rPr>
            </w:pPr>
            <w:r w:rsidRPr="00E01363">
              <w:rPr>
                <w:sz w:val="20"/>
                <w:highlight w:val="yellow"/>
              </w:rPr>
              <w:t>192.80.100.1</w:t>
            </w:r>
          </w:p>
        </w:tc>
        <w:tc>
          <w:tcPr>
            <w:tcW w:w="1398" w:type="dxa"/>
            <w:vAlign w:val="center"/>
            <w:hideMark/>
          </w:tcPr>
          <w:p w:rsidR="00FC2BC5" w:rsidRPr="00B74C62" w:rsidRDefault="00FC2BC5" w:rsidP="00FC2BC5">
            <w:pPr>
              <w:spacing w:after="760" w:line="265" w:lineRule="auto"/>
              <w:ind w:left="10"/>
              <w:jc w:val="center"/>
              <w:rPr>
                <w:sz w:val="20"/>
                <w:highlight w:val="yellow"/>
              </w:rPr>
            </w:pPr>
            <w:r w:rsidRPr="00B74C62">
              <w:rPr>
                <w:sz w:val="20"/>
                <w:highlight w:val="yellow"/>
              </w:rPr>
              <w:t>255.255.255.0</w:t>
            </w:r>
          </w:p>
        </w:tc>
        <w:tc>
          <w:tcPr>
            <w:tcW w:w="0" w:type="auto"/>
            <w:vAlign w:val="center"/>
            <w:hideMark/>
          </w:tcPr>
          <w:p w:rsidR="00FC2BC5" w:rsidRPr="00B74C62" w:rsidRDefault="00E01363" w:rsidP="00FC2BC5">
            <w:pPr>
              <w:spacing w:after="760" w:line="265" w:lineRule="auto"/>
              <w:ind w:left="10"/>
              <w:jc w:val="center"/>
              <w:rPr>
                <w:sz w:val="20"/>
              </w:rPr>
            </w:pPr>
            <w:r w:rsidRPr="00E01363">
              <w:rPr>
                <w:sz w:val="20"/>
                <w:highlight w:val="yellow"/>
              </w:rPr>
              <w:t>192.80.100.0/24</w:t>
            </w:r>
          </w:p>
        </w:tc>
        <w:tc>
          <w:tcPr>
            <w:tcW w:w="0" w:type="auto"/>
            <w:vAlign w:val="center"/>
            <w:hideMark/>
          </w:tcPr>
          <w:p w:rsidR="00FC2BC5" w:rsidRPr="00B74C62" w:rsidRDefault="00FC2BC5" w:rsidP="00FC2BC5">
            <w:pPr>
              <w:spacing w:after="760" w:line="265" w:lineRule="auto"/>
              <w:ind w:left="10"/>
              <w:jc w:val="center"/>
              <w:rPr>
                <w:sz w:val="20"/>
              </w:rPr>
            </w:pP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R5</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S0/0/0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ACCESS</w:t>
            </w:r>
          </w:p>
        </w:tc>
        <w:tc>
          <w:tcPr>
            <w:tcW w:w="1094" w:type="dxa"/>
            <w:vAlign w:val="center"/>
            <w:hideMark/>
          </w:tcPr>
          <w:p w:rsidR="00FC2BC5" w:rsidRPr="00B74C62" w:rsidRDefault="00FC2BC5" w:rsidP="00FC2BC5">
            <w:pPr>
              <w:spacing w:after="760" w:line="265" w:lineRule="auto"/>
              <w:ind w:left="10"/>
              <w:jc w:val="center"/>
              <w:rPr>
                <w:sz w:val="20"/>
              </w:rPr>
            </w:pPr>
            <w:r w:rsidRPr="00B74C62">
              <w:rPr>
                <w:sz w:val="20"/>
              </w:rPr>
              <w:t>200.0.100.9</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255.255.255.252</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200.0.100.8/30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Chi nhánh</w:t>
            </w: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R5</w:t>
            </w:r>
          </w:p>
        </w:tc>
        <w:tc>
          <w:tcPr>
            <w:tcW w:w="0" w:type="auto"/>
            <w:vAlign w:val="center"/>
            <w:hideMark/>
          </w:tcPr>
          <w:p w:rsidR="00FC2BC5" w:rsidRPr="00B74C62" w:rsidRDefault="005C60EF" w:rsidP="00FC2BC5">
            <w:pPr>
              <w:spacing w:after="760" w:line="265" w:lineRule="auto"/>
              <w:ind w:left="10"/>
              <w:jc w:val="center"/>
              <w:rPr>
                <w:sz w:val="20"/>
              </w:rPr>
            </w:pPr>
            <w:r>
              <w:rPr>
                <w:sz w:val="20"/>
              </w:rPr>
              <w:t>G</w:t>
            </w:r>
            <w:r w:rsidR="00FC2BC5" w:rsidRPr="00B74C62">
              <w:rPr>
                <w:sz w:val="20"/>
              </w:rPr>
              <w:t>0/</w:t>
            </w:r>
            <w:r>
              <w:rPr>
                <w:sz w:val="20"/>
              </w:rPr>
              <w:t>0</w:t>
            </w:r>
          </w:p>
        </w:tc>
        <w:tc>
          <w:tcPr>
            <w:tcW w:w="0" w:type="auto"/>
            <w:vAlign w:val="center"/>
            <w:hideMark/>
          </w:tcPr>
          <w:p w:rsidR="00FC2BC5" w:rsidRPr="00B74C62" w:rsidRDefault="005C60EF" w:rsidP="00FC2BC5">
            <w:pPr>
              <w:spacing w:after="760" w:line="265" w:lineRule="auto"/>
              <w:ind w:left="10"/>
              <w:jc w:val="center"/>
              <w:rPr>
                <w:sz w:val="20"/>
              </w:rPr>
            </w:pPr>
            <w:r>
              <w:rPr>
                <w:sz w:val="20"/>
              </w:rPr>
              <w:t>S0</w:t>
            </w:r>
          </w:p>
        </w:tc>
        <w:tc>
          <w:tcPr>
            <w:tcW w:w="1094" w:type="dxa"/>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.10.0.4</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255.255.255.0</w:t>
            </w:r>
          </w:p>
        </w:tc>
        <w:tc>
          <w:tcPr>
            <w:tcW w:w="0" w:type="auto"/>
            <w:vAlign w:val="center"/>
            <w:hideMark/>
          </w:tcPr>
          <w:p w:rsidR="00FC2BC5" w:rsidRPr="00B74C62" w:rsidRDefault="00FC2BC5" w:rsidP="00FC2BC5">
            <w:pPr>
              <w:spacing w:after="760" w:line="265" w:lineRule="auto"/>
              <w:ind w:left="10"/>
              <w:jc w:val="center"/>
              <w:rPr>
                <w:sz w:val="20"/>
              </w:rPr>
            </w:pPr>
            <w:r>
              <w:rPr>
                <w:sz w:val="20"/>
              </w:rPr>
              <w:t>80</w:t>
            </w:r>
            <w:r w:rsidRPr="00B74C62">
              <w:rPr>
                <w:sz w:val="20"/>
              </w:rPr>
              <w:t>.10.0.0/24</w:t>
            </w:r>
          </w:p>
        </w:tc>
        <w:tc>
          <w:tcPr>
            <w:tcW w:w="0" w:type="auto"/>
            <w:vAlign w:val="center"/>
            <w:hideMark/>
          </w:tcPr>
          <w:p w:rsidR="00FC2BC5" w:rsidRPr="00B74C62" w:rsidRDefault="00FC2BC5" w:rsidP="00FC2BC5">
            <w:pPr>
              <w:spacing w:after="760" w:line="265" w:lineRule="auto"/>
              <w:ind w:left="10"/>
              <w:jc w:val="center"/>
              <w:rPr>
                <w:sz w:val="20"/>
              </w:rPr>
            </w:pP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R6</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S0/0/0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R7</w:t>
            </w:r>
          </w:p>
        </w:tc>
        <w:tc>
          <w:tcPr>
            <w:tcW w:w="1094" w:type="dxa"/>
            <w:vAlign w:val="center"/>
            <w:hideMark/>
          </w:tcPr>
          <w:p w:rsidR="00FC2BC5" w:rsidRPr="00B74C62" w:rsidRDefault="00FC2BC5" w:rsidP="00FC2BC5">
            <w:pPr>
              <w:spacing w:after="760" w:line="265" w:lineRule="auto"/>
              <w:ind w:left="10"/>
              <w:jc w:val="center"/>
              <w:rPr>
                <w:sz w:val="20"/>
              </w:rPr>
            </w:pPr>
            <w:r w:rsidRPr="00B74C62">
              <w:rPr>
                <w:sz w:val="20"/>
              </w:rPr>
              <w:t>200.0.100.1</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255.255.255.252</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200.0.100.0/30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Chi nhánh</w:t>
            </w: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R7</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S0/0/0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R6</w:t>
            </w:r>
          </w:p>
        </w:tc>
        <w:tc>
          <w:tcPr>
            <w:tcW w:w="1094" w:type="dxa"/>
            <w:vAlign w:val="center"/>
            <w:hideMark/>
          </w:tcPr>
          <w:p w:rsidR="00FC2BC5" w:rsidRPr="00B74C62" w:rsidRDefault="00FC2BC5" w:rsidP="00FC2BC5">
            <w:pPr>
              <w:spacing w:after="760" w:line="265" w:lineRule="auto"/>
              <w:ind w:left="10"/>
              <w:jc w:val="center"/>
              <w:rPr>
                <w:sz w:val="20"/>
              </w:rPr>
            </w:pPr>
            <w:r w:rsidRPr="00B74C62">
              <w:rPr>
                <w:sz w:val="20"/>
              </w:rPr>
              <w:t>200.0.100.2</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255.255.255.252</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200.0.100.0/30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Chi nhánh</w:t>
            </w: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R7</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S0/0/1</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R8</w:t>
            </w:r>
          </w:p>
        </w:tc>
        <w:tc>
          <w:tcPr>
            <w:tcW w:w="1094" w:type="dxa"/>
            <w:vAlign w:val="center"/>
            <w:hideMark/>
          </w:tcPr>
          <w:p w:rsidR="00FC2BC5" w:rsidRPr="00B74C62" w:rsidRDefault="00FC2BC5" w:rsidP="00FC2BC5">
            <w:pPr>
              <w:spacing w:after="760" w:line="265" w:lineRule="auto"/>
              <w:ind w:left="10"/>
              <w:jc w:val="center"/>
              <w:rPr>
                <w:sz w:val="20"/>
              </w:rPr>
            </w:pPr>
            <w:r w:rsidRPr="00B74C62">
              <w:rPr>
                <w:sz w:val="20"/>
              </w:rPr>
              <w:t>200.0.100.5</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255.255.255.252</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200.0.100.4/30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Chi nhánh</w:t>
            </w: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R8</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S0/0/0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R7</w:t>
            </w:r>
          </w:p>
        </w:tc>
        <w:tc>
          <w:tcPr>
            <w:tcW w:w="1094" w:type="dxa"/>
            <w:vAlign w:val="center"/>
            <w:hideMark/>
          </w:tcPr>
          <w:p w:rsidR="00FC2BC5" w:rsidRPr="00B74C62" w:rsidRDefault="00FC2BC5" w:rsidP="00FC2BC5">
            <w:pPr>
              <w:spacing w:after="760" w:line="265" w:lineRule="auto"/>
              <w:ind w:left="10"/>
              <w:jc w:val="center"/>
              <w:rPr>
                <w:sz w:val="20"/>
              </w:rPr>
            </w:pPr>
            <w:r w:rsidRPr="00B74C62">
              <w:rPr>
                <w:sz w:val="20"/>
              </w:rPr>
              <w:t>200.0.100.6</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255.255.255.252</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200.0.100.4/30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Chi nhánh</w:t>
            </w:r>
          </w:p>
        </w:tc>
      </w:tr>
      <w:tr w:rsidR="00FC2BC5" w:rsidRPr="00B74C62" w:rsidTr="00AC3AD7">
        <w:trPr>
          <w:tblCellSpacing w:w="15" w:type="dxa"/>
        </w:trPr>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lastRenderedPageBreak/>
              <w:t>R7</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G0/0</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S2</w:t>
            </w:r>
          </w:p>
        </w:tc>
        <w:tc>
          <w:tcPr>
            <w:tcW w:w="1094" w:type="dxa"/>
            <w:vAlign w:val="center"/>
            <w:hideMark/>
          </w:tcPr>
          <w:p w:rsidR="00FC2BC5" w:rsidRPr="00B74C62" w:rsidRDefault="00117BEC" w:rsidP="00FC2BC5">
            <w:pPr>
              <w:spacing w:after="760" w:line="265" w:lineRule="auto"/>
              <w:ind w:left="10"/>
              <w:jc w:val="center"/>
              <w:rPr>
                <w:sz w:val="20"/>
              </w:rPr>
            </w:pPr>
            <w:r>
              <w:rPr>
                <w:sz w:val="20"/>
              </w:rPr>
              <w:t>192.80.100.5</w:t>
            </w:r>
          </w:p>
        </w:tc>
        <w:tc>
          <w:tcPr>
            <w:tcW w:w="1398" w:type="dxa"/>
            <w:vAlign w:val="center"/>
            <w:hideMark/>
          </w:tcPr>
          <w:p w:rsidR="00FC2BC5" w:rsidRPr="00B74C62" w:rsidRDefault="00FC2BC5" w:rsidP="00FC2BC5">
            <w:pPr>
              <w:spacing w:after="760" w:line="265" w:lineRule="auto"/>
              <w:ind w:left="10"/>
              <w:jc w:val="center"/>
              <w:rPr>
                <w:sz w:val="20"/>
              </w:rPr>
            </w:pPr>
            <w:r w:rsidRPr="00B74C62">
              <w:rPr>
                <w:sz w:val="20"/>
              </w:rPr>
              <w:t>255.255.255.0</w:t>
            </w:r>
          </w:p>
        </w:tc>
        <w:tc>
          <w:tcPr>
            <w:tcW w:w="0" w:type="auto"/>
            <w:vAlign w:val="center"/>
            <w:hideMark/>
          </w:tcPr>
          <w:p w:rsidR="00FC2BC5" w:rsidRPr="00B74C62" w:rsidRDefault="00117BEC" w:rsidP="00FC2BC5">
            <w:pPr>
              <w:spacing w:after="760" w:line="265" w:lineRule="auto"/>
              <w:ind w:left="10"/>
              <w:jc w:val="center"/>
              <w:rPr>
                <w:sz w:val="20"/>
              </w:rPr>
            </w:pPr>
            <w:r>
              <w:rPr>
                <w:sz w:val="20"/>
              </w:rPr>
              <w:t>192.80.100</w:t>
            </w:r>
            <w:r w:rsidR="00FC2BC5" w:rsidRPr="00B74C62">
              <w:rPr>
                <w:sz w:val="20"/>
              </w:rPr>
              <w:t>.0/24</w:t>
            </w:r>
          </w:p>
        </w:tc>
        <w:tc>
          <w:tcPr>
            <w:tcW w:w="0" w:type="auto"/>
            <w:vAlign w:val="center"/>
            <w:hideMark/>
          </w:tcPr>
          <w:p w:rsidR="00FC2BC5" w:rsidRPr="00B74C62" w:rsidRDefault="00FC2BC5" w:rsidP="00FC2BC5">
            <w:pPr>
              <w:spacing w:after="760" w:line="265" w:lineRule="auto"/>
              <w:ind w:left="10"/>
              <w:jc w:val="center"/>
              <w:rPr>
                <w:sz w:val="20"/>
              </w:rPr>
            </w:pPr>
            <w:r w:rsidRPr="00B74C62">
              <w:rPr>
                <w:sz w:val="20"/>
              </w:rPr>
              <w:t>Kết nối Switch VLAN</w:t>
            </w:r>
          </w:p>
        </w:tc>
      </w:tr>
      <w:tr w:rsidR="00AC3AD7" w:rsidRPr="00B74C62" w:rsidTr="00AC3AD7">
        <w:trPr>
          <w:tblCellSpacing w:w="15" w:type="dxa"/>
        </w:trPr>
        <w:tc>
          <w:tcPr>
            <w:tcW w:w="0" w:type="auto"/>
            <w:vAlign w:val="center"/>
          </w:tcPr>
          <w:p w:rsidR="00AC3AD7" w:rsidRPr="00B74C62" w:rsidRDefault="00AC3AD7" w:rsidP="00AC3AD7">
            <w:pPr>
              <w:spacing w:after="760" w:line="265" w:lineRule="auto"/>
              <w:ind w:left="10"/>
              <w:jc w:val="center"/>
              <w:rPr>
                <w:sz w:val="20"/>
              </w:rPr>
            </w:pPr>
            <w:r>
              <w:rPr>
                <w:sz w:val="20"/>
              </w:rPr>
              <w:t>S2</w:t>
            </w:r>
          </w:p>
        </w:tc>
        <w:tc>
          <w:tcPr>
            <w:tcW w:w="0" w:type="auto"/>
            <w:vAlign w:val="center"/>
          </w:tcPr>
          <w:p w:rsidR="00AC3AD7" w:rsidRPr="00B74C62" w:rsidRDefault="00AC3AD7" w:rsidP="00AC3AD7">
            <w:pPr>
              <w:spacing w:after="760" w:line="265" w:lineRule="auto"/>
              <w:ind w:left="10"/>
              <w:jc w:val="center"/>
              <w:rPr>
                <w:sz w:val="20"/>
              </w:rPr>
            </w:pPr>
            <w:r>
              <w:rPr>
                <w:sz w:val="20"/>
              </w:rPr>
              <w:t>F0/1</w:t>
            </w:r>
          </w:p>
        </w:tc>
        <w:tc>
          <w:tcPr>
            <w:tcW w:w="0" w:type="auto"/>
            <w:vAlign w:val="center"/>
          </w:tcPr>
          <w:p w:rsidR="00AC3AD7" w:rsidRPr="00B74C62" w:rsidRDefault="00AC3AD7" w:rsidP="00AC3AD7">
            <w:pPr>
              <w:spacing w:after="760" w:line="265" w:lineRule="auto"/>
              <w:ind w:left="10"/>
              <w:jc w:val="center"/>
              <w:rPr>
                <w:sz w:val="20"/>
              </w:rPr>
            </w:pPr>
            <w:r>
              <w:rPr>
                <w:sz w:val="20"/>
              </w:rPr>
              <w:t>R7</w:t>
            </w:r>
          </w:p>
        </w:tc>
        <w:tc>
          <w:tcPr>
            <w:tcW w:w="1094" w:type="dxa"/>
            <w:vAlign w:val="center"/>
          </w:tcPr>
          <w:p w:rsidR="00AC3AD7" w:rsidRPr="00B74C62" w:rsidRDefault="00AC3AD7" w:rsidP="00AC3AD7">
            <w:pPr>
              <w:spacing w:after="760" w:line="265" w:lineRule="auto"/>
              <w:ind w:left="10"/>
              <w:jc w:val="center"/>
              <w:rPr>
                <w:sz w:val="20"/>
              </w:rPr>
            </w:pPr>
            <w:r>
              <w:rPr>
                <w:sz w:val="20"/>
              </w:rPr>
              <w:t>192.80.100.6</w:t>
            </w:r>
          </w:p>
        </w:tc>
        <w:tc>
          <w:tcPr>
            <w:tcW w:w="1398" w:type="dxa"/>
            <w:vAlign w:val="center"/>
          </w:tcPr>
          <w:p w:rsidR="00AC3AD7" w:rsidRPr="00B74C62" w:rsidRDefault="00AC3AD7" w:rsidP="00AC3AD7">
            <w:pPr>
              <w:spacing w:after="760" w:line="265" w:lineRule="auto"/>
              <w:ind w:left="10"/>
              <w:jc w:val="center"/>
              <w:rPr>
                <w:sz w:val="20"/>
              </w:rPr>
            </w:pPr>
            <w:r w:rsidRPr="00B74C62">
              <w:rPr>
                <w:sz w:val="20"/>
              </w:rPr>
              <w:t>255.255.255.0</w:t>
            </w:r>
          </w:p>
        </w:tc>
        <w:tc>
          <w:tcPr>
            <w:tcW w:w="0" w:type="auto"/>
            <w:vAlign w:val="center"/>
          </w:tcPr>
          <w:p w:rsidR="00AC3AD7" w:rsidRPr="00B74C62" w:rsidRDefault="00AC3AD7" w:rsidP="00AC3AD7">
            <w:pPr>
              <w:spacing w:after="760" w:line="265" w:lineRule="auto"/>
              <w:ind w:left="10"/>
              <w:jc w:val="center"/>
              <w:rPr>
                <w:sz w:val="20"/>
              </w:rPr>
            </w:pPr>
            <w:r>
              <w:rPr>
                <w:sz w:val="20"/>
              </w:rPr>
              <w:t>192.80.100</w:t>
            </w:r>
            <w:r w:rsidRPr="00B74C62">
              <w:rPr>
                <w:sz w:val="20"/>
              </w:rPr>
              <w:t>.0/24</w:t>
            </w:r>
          </w:p>
        </w:tc>
        <w:tc>
          <w:tcPr>
            <w:tcW w:w="0" w:type="auto"/>
            <w:vAlign w:val="center"/>
          </w:tcPr>
          <w:p w:rsidR="00AC3AD7" w:rsidRPr="00B74C62" w:rsidRDefault="00AC3AD7" w:rsidP="00AC3AD7">
            <w:pPr>
              <w:spacing w:after="760" w:line="265" w:lineRule="auto"/>
              <w:ind w:left="10"/>
              <w:jc w:val="center"/>
              <w:rPr>
                <w:sz w:val="20"/>
              </w:rPr>
            </w:pPr>
          </w:p>
        </w:tc>
      </w:tr>
      <w:tr w:rsidR="00607273" w:rsidRPr="00B74C62" w:rsidTr="00AC3AD7">
        <w:trPr>
          <w:tblCellSpacing w:w="15" w:type="dxa"/>
        </w:trPr>
        <w:tc>
          <w:tcPr>
            <w:tcW w:w="0" w:type="auto"/>
            <w:vAlign w:val="center"/>
          </w:tcPr>
          <w:p w:rsidR="00607273" w:rsidRPr="00B74C62" w:rsidRDefault="00607273" w:rsidP="00607273">
            <w:pPr>
              <w:spacing w:after="760" w:line="265" w:lineRule="auto"/>
              <w:ind w:left="10"/>
              <w:jc w:val="center"/>
              <w:rPr>
                <w:sz w:val="20"/>
              </w:rPr>
            </w:pPr>
            <w:r>
              <w:rPr>
                <w:sz w:val="20"/>
              </w:rPr>
              <w:t>S1</w:t>
            </w:r>
          </w:p>
        </w:tc>
        <w:tc>
          <w:tcPr>
            <w:tcW w:w="0" w:type="auto"/>
            <w:vAlign w:val="center"/>
          </w:tcPr>
          <w:p w:rsidR="00607273" w:rsidRPr="00B74C62" w:rsidRDefault="00607273" w:rsidP="00607273">
            <w:pPr>
              <w:spacing w:after="760" w:line="265" w:lineRule="auto"/>
              <w:ind w:left="10"/>
              <w:jc w:val="center"/>
              <w:rPr>
                <w:sz w:val="20"/>
              </w:rPr>
            </w:pPr>
            <w:r>
              <w:rPr>
                <w:sz w:val="20"/>
              </w:rPr>
              <w:t>F0/2</w:t>
            </w:r>
          </w:p>
        </w:tc>
        <w:tc>
          <w:tcPr>
            <w:tcW w:w="0" w:type="auto"/>
            <w:vAlign w:val="center"/>
          </w:tcPr>
          <w:p w:rsidR="00607273" w:rsidRPr="00B74C62" w:rsidRDefault="00607273" w:rsidP="00607273">
            <w:pPr>
              <w:spacing w:after="760" w:line="265" w:lineRule="auto"/>
              <w:ind w:left="10"/>
              <w:jc w:val="center"/>
              <w:rPr>
                <w:sz w:val="20"/>
              </w:rPr>
            </w:pPr>
            <w:r>
              <w:rPr>
                <w:sz w:val="20"/>
              </w:rPr>
              <w:t>R4</w:t>
            </w:r>
          </w:p>
        </w:tc>
        <w:tc>
          <w:tcPr>
            <w:tcW w:w="1094" w:type="dxa"/>
            <w:vAlign w:val="center"/>
          </w:tcPr>
          <w:p w:rsidR="00607273" w:rsidRPr="00B74C62" w:rsidRDefault="00607273" w:rsidP="00607273">
            <w:pPr>
              <w:spacing w:after="760" w:line="265" w:lineRule="auto"/>
              <w:ind w:left="10"/>
              <w:jc w:val="center"/>
              <w:rPr>
                <w:sz w:val="20"/>
              </w:rPr>
            </w:pPr>
            <w:r>
              <w:rPr>
                <w:sz w:val="20"/>
              </w:rPr>
              <w:t>192.80.100.</w:t>
            </w:r>
            <w:r w:rsidR="00AC3AD7">
              <w:rPr>
                <w:sz w:val="20"/>
              </w:rPr>
              <w:t>7</w:t>
            </w:r>
          </w:p>
        </w:tc>
        <w:tc>
          <w:tcPr>
            <w:tcW w:w="1398" w:type="dxa"/>
            <w:vAlign w:val="center"/>
          </w:tcPr>
          <w:p w:rsidR="00607273" w:rsidRPr="00B74C62" w:rsidRDefault="00607273" w:rsidP="00607273">
            <w:pPr>
              <w:spacing w:after="760" w:line="265" w:lineRule="auto"/>
              <w:ind w:left="10"/>
              <w:jc w:val="center"/>
              <w:rPr>
                <w:sz w:val="20"/>
              </w:rPr>
            </w:pPr>
            <w:r w:rsidRPr="00B74C62">
              <w:rPr>
                <w:sz w:val="20"/>
              </w:rPr>
              <w:t>255.255.255.0</w:t>
            </w:r>
          </w:p>
        </w:tc>
        <w:tc>
          <w:tcPr>
            <w:tcW w:w="0" w:type="auto"/>
            <w:vAlign w:val="center"/>
          </w:tcPr>
          <w:p w:rsidR="00607273" w:rsidRPr="00B74C62" w:rsidRDefault="00607273" w:rsidP="00607273">
            <w:pPr>
              <w:spacing w:after="760" w:line="265" w:lineRule="auto"/>
              <w:ind w:left="10"/>
              <w:jc w:val="center"/>
              <w:rPr>
                <w:sz w:val="20"/>
              </w:rPr>
            </w:pPr>
            <w:r>
              <w:rPr>
                <w:sz w:val="20"/>
              </w:rPr>
              <w:t>192.80.100</w:t>
            </w:r>
            <w:r w:rsidRPr="00B74C62">
              <w:rPr>
                <w:sz w:val="20"/>
              </w:rPr>
              <w:t>.0/24</w:t>
            </w:r>
          </w:p>
        </w:tc>
        <w:tc>
          <w:tcPr>
            <w:tcW w:w="0" w:type="auto"/>
            <w:vAlign w:val="center"/>
          </w:tcPr>
          <w:p w:rsidR="00607273" w:rsidRPr="00B74C62" w:rsidRDefault="00607273" w:rsidP="00607273">
            <w:pPr>
              <w:spacing w:after="760" w:line="265" w:lineRule="auto"/>
              <w:ind w:left="10"/>
              <w:jc w:val="center"/>
              <w:rPr>
                <w:sz w:val="20"/>
              </w:rPr>
            </w:pPr>
          </w:p>
        </w:tc>
      </w:tr>
      <w:tr w:rsidR="00607273" w:rsidRPr="00B74C62" w:rsidTr="00AC3AD7">
        <w:trPr>
          <w:tblCellSpacing w:w="15" w:type="dxa"/>
        </w:trPr>
        <w:tc>
          <w:tcPr>
            <w:tcW w:w="0" w:type="auto"/>
            <w:vAlign w:val="center"/>
          </w:tcPr>
          <w:p w:rsidR="00607273" w:rsidRPr="00B74C62" w:rsidRDefault="00607273" w:rsidP="00607273">
            <w:pPr>
              <w:spacing w:after="760" w:line="265" w:lineRule="auto"/>
              <w:ind w:left="10"/>
              <w:jc w:val="center"/>
              <w:rPr>
                <w:sz w:val="20"/>
              </w:rPr>
            </w:pPr>
            <w:r>
              <w:rPr>
                <w:sz w:val="20"/>
              </w:rPr>
              <w:t>S1</w:t>
            </w:r>
          </w:p>
        </w:tc>
        <w:tc>
          <w:tcPr>
            <w:tcW w:w="0" w:type="auto"/>
            <w:vAlign w:val="center"/>
          </w:tcPr>
          <w:p w:rsidR="00607273" w:rsidRPr="00B74C62" w:rsidRDefault="00607273" w:rsidP="00607273">
            <w:pPr>
              <w:spacing w:after="760" w:line="265" w:lineRule="auto"/>
              <w:ind w:left="10"/>
              <w:jc w:val="center"/>
              <w:rPr>
                <w:sz w:val="20"/>
              </w:rPr>
            </w:pPr>
            <w:r>
              <w:rPr>
                <w:sz w:val="20"/>
              </w:rPr>
              <w:t>F0/1</w:t>
            </w:r>
          </w:p>
        </w:tc>
        <w:tc>
          <w:tcPr>
            <w:tcW w:w="0" w:type="auto"/>
            <w:vAlign w:val="center"/>
          </w:tcPr>
          <w:p w:rsidR="00607273" w:rsidRPr="00B74C62" w:rsidRDefault="00607273" w:rsidP="00607273">
            <w:pPr>
              <w:spacing w:after="760" w:line="265" w:lineRule="auto"/>
              <w:ind w:left="10"/>
              <w:jc w:val="center"/>
              <w:rPr>
                <w:sz w:val="20"/>
              </w:rPr>
            </w:pPr>
            <w:r>
              <w:rPr>
                <w:sz w:val="20"/>
              </w:rPr>
              <w:t>R5</w:t>
            </w:r>
          </w:p>
        </w:tc>
        <w:tc>
          <w:tcPr>
            <w:tcW w:w="1094" w:type="dxa"/>
            <w:vAlign w:val="center"/>
          </w:tcPr>
          <w:p w:rsidR="00607273" w:rsidRPr="00B74C62" w:rsidRDefault="00607273" w:rsidP="00607273">
            <w:pPr>
              <w:spacing w:after="760" w:line="265" w:lineRule="auto"/>
              <w:ind w:left="10"/>
              <w:jc w:val="center"/>
              <w:rPr>
                <w:sz w:val="20"/>
              </w:rPr>
            </w:pPr>
            <w:r>
              <w:rPr>
                <w:sz w:val="20"/>
              </w:rPr>
              <w:t>192.80.100.</w:t>
            </w:r>
            <w:r w:rsidR="00AC3AD7">
              <w:rPr>
                <w:sz w:val="20"/>
              </w:rPr>
              <w:t>8</w:t>
            </w:r>
          </w:p>
        </w:tc>
        <w:tc>
          <w:tcPr>
            <w:tcW w:w="1398" w:type="dxa"/>
            <w:vAlign w:val="center"/>
          </w:tcPr>
          <w:p w:rsidR="00607273" w:rsidRPr="00B74C62" w:rsidRDefault="00607273" w:rsidP="00607273">
            <w:pPr>
              <w:spacing w:after="760" w:line="265" w:lineRule="auto"/>
              <w:ind w:left="10"/>
              <w:jc w:val="center"/>
              <w:rPr>
                <w:sz w:val="20"/>
              </w:rPr>
            </w:pPr>
            <w:r w:rsidRPr="00B74C62">
              <w:rPr>
                <w:sz w:val="20"/>
              </w:rPr>
              <w:t>255.255.255.0</w:t>
            </w:r>
          </w:p>
        </w:tc>
        <w:tc>
          <w:tcPr>
            <w:tcW w:w="0" w:type="auto"/>
            <w:vAlign w:val="center"/>
          </w:tcPr>
          <w:p w:rsidR="00607273" w:rsidRPr="00B74C62" w:rsidRDefault="00607273" w:rsidP="00607273">
            <w:pPr>
              <w:spacing w:after="760" w:line="265" w:lineRule="auto"/>
              <w:ind w:left="10"/>
              <w:jc w:val="center"/>
              <w:rPr>
                <w:sz w:val="20"/>
              </w:rPr>
            </w:pPr>
            <w:r>
              <w:rPr>
                <w:sz w:val="20"/>
              </w:rPr>
              <w:t>192.80.100</w:t>
            </w:r>
            <w:r w:rsidRPr="00B74C62">
              <w:rPr>
                <w:sz w:val="20"/>
              </w:rPr>
              <w:t>.0/24</w:t>
            </w:r>
          </w:p>
        </w:tc>
        <w:tc>
          <w:tcPr>
            <w:tcW w:w="0" w:type="auto"/>
            <w:vAlign w:val="center"/>
          </w:tcPr>
          <w:p w:rsidR="00607273" w:rsidRPr="00B74C62" w:rsidRDefault="00607273" w:rsidP="00607273">
            <w:pPr>
              <w:spacing w:after="760" w:line="265" w:lineRule="auto"/>
              <w:ind w:left="10"/>
              <w:jc w:val="center"/>
              <w:rPr>
                <w:sz w:val="20"/>
              </w:rPr>
            </w:pPr>
          </w:p>
        </w:tc>
      </w:tr>
    </w:tbl>
    <w:bookmarkEnd w:id="1"/>
    <w:p w:rsidR="00F92AE1" w:rsidRDefault="00567DD5">
      <w:pPr>
        <w:spacing w:after="760" w:line="265" w:lineRule="auto"/>
        <w:ind w:left="10"/>
        <w:jc w:val="center"/>
        <w:rPr>
          <w:sz w:val="20"/>
        </w:rPr>
      </w:pPr>
      <w:r>
        <w:rPr>
          <w:sz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
        <w:gridCol w:w="1310"/>
        <w:gridCol w:w="775"/>
        <w:gridCol w:w="1506"/>
        <w:gridCol w:w="1443"/>
      </w:tblGrid>
      <w:tr w:rsidR="00F70405" w:rsidRPr="00E86C9C" w:rsidTr="00F70405">
        <w:trPr>
          <w:tblHeader/>
          <w:tblCellSpacing w:w="15" w:type="dxa"/>
        </w:trPr>
        <w:tc>
          <w:tcPr>
            <w:tcW w:w="0" w:type="auto"/>
            <w:vAlign w:val="center"/>
            <w:hideMark/>
          </w:tcPr>
          <w:p w:rsidR="00F70405" w:rsidRPr="00E86C9C" w:rsidRDefault="00F70405" w:rsidP="00666E7E">
            <w:pPr>
              <w:pBdr>
                <w:bottom w:val="single" w:sz="6" w:space="1" w:color="auto"/>
              </w:pBdr>
              <w:spacing w:after="760" w:line="265" w:lineRule="auto"/>
              <w:ind w:left="10"/>
              <w:jc w:val="center"/>
              <w:rPr>
                <w:b/>
                <w:bCs/>
                <w:sz w:val="20"/>
              </w:rPr>
            </w:pPr>
            <w:bookmarkStart w:id="2" w:name="_Hlk197115925"/>
            <w:r w:rsidRPr="00E86C9C">
              <w:rPr>
                <w:b/>
                <w:bCs/>
                <w:sz w:val="20"/>
              </w:rPr>
              <w:t>VLAN</w:t>
            </w:r>
          </w:p>
        </w:tc>
        <w:tc>
          <w:tcPr>
            <w:tcW w:w="0" w:type="auto"/>
            <w:vAlign w:val="center"/>
            <w:hideMark/>
          </w:tcPr>
          <w:p w:rsidR="00F70405" w:rsidRPr="00E86C9C" w:rsidRDefault="00F70405" w:rsidP="00666E7E">
            <w:pPr>
              <w:pBdr>
                <w:bottom w:val="single" w:sz="6" w:space="1" w:color="auto"/>
              </w:pBdr>
              <w:spacing w:after="760" w:line="265" w:lineRule="auto"/>
              <w:ind w:left="10"/>
              <w:jc w:val="center"/>
              <w:rPr>
                <w:b/>
                <w:bCs/>
                <w:sz w:val="20"/>
              </w:rPr>
            </w:pPr>
            <w:r w:rsidRPr="00E86C9C">
              <w:rPr>
                <w:b/>
                <w:bCs/>
                <w:sz w:val="20"/>
              </w:rPr>
              <w:t>Name</w:t>
            </w:r>
          </w:p>
        </w:tc>
        <w:tc>
          <w:tcPr>
            <w:tcW w:w="0" w:type="auto"/>
            <w:vAlign w:val="center"/>
            <w:hideMark/>
          </w:tcPr>
          <w:p w:rsidR="00F70405" w:rsidRPr="00E86C9C" w:rsidRDefault="00F70405" w:rsidP="00666E7E">
            <w:pPr>
              <w:pBdr>
                <w:bottom w:val="single" w:sz="6" w:space="1" w:color="auto"/>
              </w:pBdr>
              <w:spacing w:after="760" w:line="265" w:lineRule="auto"/>
              <w:ind w:left="10"/>
              <w:jc w:val="center"/>
              <w:rPr>
                <w:b/>
                <w:bCs/>
                <w:sz w:val="20"/>
              </w:rPr>
            </w:pPr>
            <w:r w:rsidRPr="00E86C9C">
              <w:rPr>
                <w:b/>
                <w:bCs/>
                <w:sz w:val="20"/>
              </w:rPr>
              <w:t>Host cần</w:t>
            </w:r>
          </w:p>
        </w:tc>
        <w:tc>
          <w:tcPr>
            <w:tcW w:w="0" w:type="auto"/>
            <w:vAlign w:val="center"/>
            <w:hideMark/>
          </w:tcPr>
          <w:p w:rsidR="00F70405" w:rsidRPr="00E86C9C" w:rsidRDefault="00F70405" w:rsidP="00666E7E">
            <w:pPr>
              <w:pBdr>
                <w:bottom w:val="single" w:sz="6" w:space="1" w:color="auto"/>
              </w:pBdr>
              <w:spacing w:after="760" w:line="265" w:lineRule="auto"/>
              <w:ind w:left="10"/>
              <w:jc w:val="center"/>
              <w:rPr>
                <w:b/>
                <w:bCs/>
                <w:sz w:val="20"/>
              </w:rPr>
            </w:pPr>
            <w:r w:rsidRPr="00E86C9C">
              <w:rPr>
                <w:b/>
                <w:bCs/>
                <w:sz w:val="20"/>
              </w:rPr>
              <w:t>Gợi ý mạng con</w:t>
            </w:r>
          </w:p>
        </w:tc>
        <w:tc>
          <w:tcPr>
            <w:tcW w:w="0" w:type="auto"/>
            <w:vAlign w:val="center"/>
            <w:hideMark/>
          </w:tcPr>
          <w:p w:rsidR="00F70405" w:rsidRPr="00E86C9C" w:rsidRDefault="00F70405" w:rsidP="00666E7E">
            <w:pPr>
              <w:pBdr>
                <w:bottom w:val="single" w:sz="6" w:space="1" w:color="auto"/>
              </w:pBdr>
              <w:spacing w:after="760" w:line="265" w:lineRule="auto"/>
              <w:ind w:left="10"/>
              <w:jc w:val="center"/>
              <w:rPr>
                <w:b/>
                <w:bCs/>
                <w:sz w:val="20"/>
              </w:rPr>
            </w:pPr>
            <w:r w:rsidRPr="00E86C9C">
              <w:rPr>
                <w:b/>
                <w:bCs/>
                <w:sz w:val="20"/>
              </w:rPr>
              <w:t>Subnet Mask</w:t>
            </w:r>
          </w:p>
        </w:tc>
      </w:tr>
      <w:tr w:rsidR="00F70405" w:rsidRPr="00E86C9C" w:rsidTr="0094066A">
        <w:trPr>
          <w:tblCellSpacing w:w="15" w:type="dxa"/>
        </w:trPr>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10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UNIT1</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200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192.80.10.0/24</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255.255.255.0</w:t>
            </w:r>
          </w:p>
        </w:tc>
      </w:tr>
      <w:tr w:rsidR="00F70405" w:rsidRPr="00E86C9C" w:rsidTr="0094066A">
        <w:trPr>
          <w:tblCellSpacing w:w="15" w:type="dxa"/>
        </w:trPr>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20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UNIT2</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300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192.80.12.0/23</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255.255.254.0</w:t>
            </w:r>
          </w:p>
        </w:tc>
      </w:tr>
      <w:tr w:rsidR="00F70405" w:rsidRPr="00E86C9C" w:rsidTr="0094066A">
        <w:trPr>
          <w:tblCellSpacing w:w="15" w:type="dxa"/>
        </w:trPr>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30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UNIT3</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100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192.80.20.0/25</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255.255.255.128</w:t>
            </w:r>
          </w:p>
        </w:tc>
      </w:tr>
      <w:tr w:rsidR="00F70405" w:rsidRPr="00E86C9C" w:rsidTr="0094066A">
        <w:trPr>
          <w:tblCellSpacing w:w="15" w:type="dxa"/>
        </w:trPr>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40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GUEST</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50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192.80.20.128/26</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255.255.255.192</w:t>
            </w:r>
          </w:p>
        </w:tc>
      </w:tr>
      <w:tr w:rsidR="00F70405" w:rsidRPr="00E86C9C" w:rsidTr="0094066A">
        <w:trPr>
          <w:tblCellSpacing w:w="15" w:type="dxa"/>
        </w:trPr>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50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SERVERS</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10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192.80.20.192/28</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255.255.255.240</w:t>
            </w:r>
          </w:p>
        </w:tc>
      </w:tr>
      <w:tr w:rsidR="00F70405" w:rsidRPr="00666E7E" w:rsidTr="00666E7E">
        <w:trPr>
          <w:tblCellSpacing w:w="15" w:type="dxa"/>
        </w:trPr>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lastRenderedPageBreak/>
              <w:t>60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MANAGEMENT</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20</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192.80.20.224/27</w:t>
            </w:r>
          </w:p>
        </w:tc>
        <w:tc>
          <w:tcPr>
            <w:tcW w:w="0" w:type="auto"/>
            <w:vAlign w:val="center"/>
            <w:hideMark/>
          </w:tcPr>
          <w:p w:rsidR="00F70405" w:rsidRPr="00E86C9C" w:rsidRDefault="00F70405" w:rsidP="0094066A">
            <w:pPr>
              <w:pBdr>
                <w:bottom w:val="single" w:sz="6" w:space="1" w:color="auto"/>
              </w:pBdr>
              <w:spacing w:after="760" w:line="265" w:lineRule="auto"/>
              <w:ind w:left="10"/>
              <w:jc w:val="center"/>
              <w:rPr>
                <w:sz w:val="20"/>
              </w:rPr>
            </w:pPr>
            <w:r w:rsidRPr="00E86C9C">
              <w:rPr>
                <w:sz w:val="20"/>
              </w:rPr>
              <w:t>255.255.255.224</w:t>
            </w:r>
          </w:p>
        </w:tc>
      </w:tr>
      <w:bookmarkEnd w:id="2"/>
    </w:tbl>
    <w:p w:rsidR="00567DD5" w:rsidRDefault="00567DD5">
      <w:pPr>
        <w:pBdr>
          <w:bottom w:val="single" w:sz="6" w:space="1" w:color="auto"/>
        </w:pBdr>
        <w:spacing w:after="760" w:line="265" w:lineRule="auto"/>
        <w:ind w:left="10"/>
        <w:jc w:val="center"/>
        <w:rPr>
          <w:sz w:val="20"/>
        </w:rPr>
      </w:pPr>
    </w:p>
    <w:p w:rsidR="00567DD5" w:rsidRDefault="00567DD5">
      <w:pPr>
        <w:spacing w:after="160" w:line="278" w:lineRule="auto"/>
        <w:ind w:left="0" w:firstLine="0"/>
        <w:jc w:val="left"/>
        <w:rPr>
          <w:sz w:val="20"/>
        </w:rPr>
      </w:pPr>
      <w:r>
        <w:rPr>
          <w:sz w:val="20"/>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801"/>
        <w:gridCol w:w="998"/>
        <w:gridCol w:w="1323"/>
        <w:gridCol w:w="1226"/>
        <w:gridCol w:w="1443"/>
      </w:tblGrid>
      <w:tr w:rsidR="00567DD5" w:rsidRPr="00C85980" w:rsidTr="00567DD5">
        <w:trPr>
          <w:tblHeader/>
          <w:tblCellSpacing w:w="15" w:type="dxa"/>
        </w:trPr>
        <w:tc>
          <w:tcPr>
            <w:tcW w:w="0" w:type="auto"/>
            <w:vAlign w:val="center"/>
            <w:hideMark/>
          </w:tcPr>
          <w:p w:rsidR="00567DD5" w:rsidRPr="00C85980" w:rsidRDefault="00567DD5" w:rsidP="00567DD5">
            <w:pPr>
              <w:spacing w:after="160" w:line="278" w:lineRule="auto"/>
              <w:ind w:left="0" w:firstLine="0"/>
              <w:jc w:val="left"/>
              <w:rPr>
                <w:b/>
                <w:bCs/>
                <w:sz w:val="20"/>
                <w:highlight w:val="yellow"/>
              </w:rPr>
            </w:pPr>
            <w:bookmarkStart w:id="3" w:name="_Hlk197116255"/>
            <w:r w:rsidRPr="00C85980">
              <w:rPr>
                <w:b/>
                <w:bCs/>
                <w:sz w:val="20"/>
                <w:highlight w:val="yellow"/>
              </w:rPr>
              <w:lastRenderedPageBreak/>
              <w:t>Switch</w:t>
            </w:r>
          </w:p>
        </w:tc>
        <w:tc>
          <w:tcPr>
            <w:tcW w:w="0" w:type="auto"/>
            <w:vAlign w:val="center"/>
            <w:hideMark/>
          </w:tcPr>
          <w:p w:rsidR="00567DD5" w:rsidRPr="00C85980" w:rsidRDefault="00567DD5" w:rsidP="00567DD5">
            <w:pPr>
              <w:spacing w:after="160" w:line="278" w:lineRule="auto"/>
              <w:ind w:left="0" w:firstLine="0"/>
              <w:jc w:val="left"/>
              <w:rPr>
                <w:b/>
                <w:bCs/>
                <w:sz w:val="20"/>
                <w:highlight w:val="yellow"/>
              </w:rPr>
            </w:pPr>
            <w:r w:rsidRPr="00C85980">
              <w:rPr>
                <w:b/>
                <w:bCs/>
                <w:sz w:val="20"/>
                <w:highlight w:val="yellow"/>
              </w:rPr>
              <w:t>Interface</w:t>
            </w:r>
          </w:p>
        </w:tc>
        <w:tc>
          <w:tcPr>
            <w:tcW w:w="0" w:type="auto"/>
            <w:vAlign w:val="center"/>
            <w:hideMark/>
          </w:tcPr>
          <w:p w:rsidR="00567DD5" w:rsidRPr="00C85980" w:rsidRDefault="00567DD5" w:rsidP="00567DD5">
            <w:pPr>
              <w:spacing w:after="160" w:line="278" w:lineRule="auto"/>
              <w:ind w:left="0" w:firstLine="0"/>
              <w:jc w:val="left"/>
              <w:rPr>
                <w:b/>
                <w:bCs/>
                <w:sz w:val="20"/>
                <w:highlight w:val="yellow"/>
              </w:rPr>
            </w:pPr>
            <w:r w:rsidRPr="00C85980">
              <w:rPr>
                <w:b/>
                <w:bCs/>
                <w:sz w:val="20"/>
                <w:highlight w:val="yellow"/>
              </w:rPr>
              <w:t>Kết Nối Với</w:t>
            </w:r>
          </w:p>
        </w:tc>
        <w:tc>
          <w:tcPr>
            <w:tcW w:w="0" w:type="auto"/>
            <w:vAlign w:val="center"/>
            <w:hideMark/>
          </w:tcPr>
          <w:p w:rsidR="00567DD5" w:rsidRPr="00C85980" w:rsidRDefault="00567DD5" w:rsidP="00567DD5">
            <w:pPr>
              <w:spacing w:after="160" w:line="278" w:lineRule="auto"/>
              <w:ind w:left="0" w:firstLine="0"/>
              <w:jc w:val="left"/>
              <w:rPr>
                <w:b/>
                <w:bCs/>
                <w:sz w:val="20"/>
                <w:highlight w:val="yellow"/>
              </w:rPr>
            </w:pPr>
            <w:r w:rsidRPr="00C85980">
              <w:rPr>
                <w:b/>
                <w:bCs/>
                <w:sz w:val="20"/>
                <w:highlight w:val="yellow"/>
              </w:rPr>
              <w:t>Network</w:t>
            </w:r>
          </w:p>
        </w:tc>
        <w:tc>
          <w:tcPr>
            <w:tcW w:w="0" w:type="auto"/>
            <w:vAlign w:val="center"/>
            <w:hideMark/>
          </w:tcPr>
          <w:p w:rsidR="00567DD5" w:rsidRPr="00C85980" w:rsidRDefault="00567DD5" w:rsidP="00567DD5">
            <w:pPr>
              <w:spacing w:after="160" w:line="278" w:lineRule="auto"/>
              <w:ind w:left="0" w:firstLine="0"/>
              <w:jc w:val="left"/>
              <w:rPr>
                <w:b/>
                <w:bCs/>
                <w:sz w:val="20"/>
                <w:highlight w:val="yellow"/>
              </w:rPr>
            </w:pPr>
            <w:r w:rsidRPr="00C85980">
              <w:rPr>
                <w:b/>
                <w:bCs/>
                <w:sz w:val="20"/>
                <w:highlight w:val="yellow"/>
              </w:rPr>
              <w:t>IP Address</w:t>
            </w:r>
          </w:p>
        </w:tc>
        <w:tc>
          <w:tcPr>
            <w:tcW w:w="0" w:type="auto"/>
            <w:vAlign w:val="center"/>
            <w:hideMark/>
          </w:tcPr>
          <w:p w:rsidR="00567DD5" w:rsidRPr="00C85980" w:rsidRDefault="00567DD5" w:rsidP="00567DD5">
            <w:pPr>
              <w:spacing w:after="160" w:line="278" w:lineRule="auto"/>
              <w:ind w:left="0" w:firstLine="0"/>
              <w:jc w:val="left"/>
              <w:rPr>
                <w:b/>
                <w:bCs/>
                <w:sz w:val="20"/>
                <w:highlight w:val="yellow"/>
              </w:rPr>
            </w:pPr>
            <w:r w:rsidRPr="00C85980">
              <w:rPr>
                <w:b/>
                <w:bCs/>
                <w:sz w:val="20"/>
                <w:highlight w:val="yellow"/>
              </w:rPr>
              <w:t>Subnet Mask</w:t>
            </w:r>
          </w:p>
        </w:tc>
      </w:tr>
      <w:tr w:rsidR="00567DD5" w:rsidRPr="00C85980" w:rsidTr="00567DD5">
        <w:trPr>
          <w:tblCellSpacing w:w="15" w:type="dxa"/>
        </w:trPr>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S1</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F0/13</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S2</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EtherChannel-1</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192.</w:t>
            </w:r>
            <w:r w:rsidR="005629ED" w:rsidRPr="00C85980">
              <w:rPr>
                <w:sz w:val="20"/>
                <w:highlight w:val="yellow"/>
              </w:rPr>
              <w:t>80</w:t>
            </w:r>
            <w:r w:rsidRPr="00C85980">
              <w:rPr>
                <w:sz w:val="20"/>
                <w:highlight w:val="yellow"/>
              </w:rPr>
              <w:t>.100.1</w:t>
            </w:r>
            <w:r w:rsidR="00D73A8F" w:rsidRPr="00C85980">
              <w:rPr>
                <w:sz w:val="20"/>
                <w:highlight w:val="yellow"/>
              </w:rPr>
              <w:t>0</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255.255.255.252</w:t>
            </w:r>
          </w:p>
        </w:tc>
      </w:tr>
      <w:tr w:rsidR="00567DD5" w:rsidRPr="00C85980" w:rsidTr="00567DD5">
        <w:trPr>
          <w:tblCellSpacing w:w="15" w:type="dxa"/>
        </w:trPr>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S2</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F0/13</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S1</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EtherChannel-1</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192.</w:t>
            </w:r>
            <w:r w:rsidR="005629ED" w:rsidRPr="00C85980">
              <w:rPr>
                <w:sz w:val="20"/>
                <w:highlight w:val="yellow"/>
              </w:rPr>
              <w:t>80</w:t>
            </w:r>
            <w:r w:rsidRPr="00C85980">
              <w:rPr>
                <w:sz w:val="20"/>
                <w:highlight w:val="yellow"/>
              </w:rPr>
              <w:t>.100.</w:t>
            </w:r>
            <w:r w:rsidR="00D73A8F" w:rsidRPr="00C85980">
              <w:rPr>
                <w:sz w:val="20"/>
                <w:highlight w:val="yellow"/>
              </w:rPr>
              <w:t>11</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255.255.255.252</w:t>
            </w:r>
          </w:p>
        </w:tc>
      </w:tr>
      <w:tr w:rsidR="00567DD5" w:rsidRPr="00C85980" w:rsidTr="00567DD5">
        <w:trPr>
          <w:tblCellSpacing w:w="15" w:type="dxa"/>
        </w:trPr>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S2</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F0/14</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S4</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EtherChannel-2</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192.</w:t>
            </w:r>
            <w:r w:rsidR="005629ED" w:rsidRPr="00C85980">
              <w:rPr>
                <w:sz w:val="20"/>
                <w:highlight w:val="yellow"/>
              </w:rPr>
              <w:t>80</w:t>
            </w:r>
            <w:r w:rsidRPr="00C85980">
              <w:rPr>
                <w:sz w:val="20"/>
                <w:highlight w:val="yellow"/>
              </w:rPr>
              <w:t>.100.</w:t>
            </w:r>
            <w:r w:rsidR="00D73A8F" w:rsidRPr="00C85980">
              <w:rPr>
                <w:sz w:val="20"/>
                <w:highlight w:val="yellow"/>
              </w:rPr>
              <w:t>12</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255.255.255.252</w:t>
            </w:r>
          </w:p>
        </w:tc>
      </w:tr>
      <w:tr w:rsidR="00567DD5" w:rsidRPr="00C85980" w:rsidTr="00567DD5">
        <w:trPr>
          <w:tblCellSpacing w:w="15" w:type="dxa"/>
        </w:trPr>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S4</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F0/14</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S2</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EtherChannel-2</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192.</w:t>
            </w:r>
            <w:r w:rsidR="005629ED" w:rsidRPr="00C85980">
              <w:rPr>
                <w:sz w:val="20"/>
                <w:highlight w:val="yellow"/>
              </w:rPr>
              <w:t>80</w:t>
            </w:r>
            <w:r w:rsidRPr="00C85980">
              <w:rPr>
                <w:sz w:val="20"/>
                <w:highlight w:val="yellow"/>
              </w:rPr>
              <w:t>.100.</w:t>
            </w:r>
            <w:r w:rsidR="00D73A8F" w:rsidRPr="00C85980">
              <w:rPr>
                <w:sz w:val="20"/>
                <w:highlight w:val="yellow"/>
              </w:rPr>
              <w:t>13</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255.255.255.252</w:t>
            </w:r>
          </w:p>
        </w:tc>
      </w:tr>
      <w:tr w:rsidR="00567DD5" w:rsidRPr="00C85980" w:rsidTr="00567DD5">
        <w:trPr>
          <w:tblCellSpacing w:w="15" w:type="dxa"/>
        </w:trPr>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S4</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F0/15</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S3</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EtherChannel-3</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192.</w:t>
            </w:r>
            <w:r w:rsidR="005629ED" w:rsidRPr="00C85980">
              <w:rPr>
                <w:sz w:val="20"/>
                <w:highlight w:val="yellow"/>
              </w:rPr>
              <w:t>80</w:t>
            </w:r>
            <w:r w:rsidRPr="00C85980">
              <w:rPr>
                <w:sz w:val="20"/>
                <w:highlight w:val="yellow"/>
              </w:rPr>
              <w:t>.100.</w:t>
            </w:r>
            <w:r w:rsidR="00D73A8F" w:rsidRPr="00C85980">
              <w:rPr>
                <w:sz w:val="20"/>
                <w:highlight w:val="yellow"/>
              </w:rPr>
              <w:t>14</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255.255.255.252</w:t>
            </w:r>
          </w:p>
        </w:tc>
      </w:tr>
      <w:tr w:rsidR="00567DD5" w:rsidRPr="00C85980" w:rsidTr="00567DD5">
        <w:trPr>
          <w:tblCellSpacing w:w="15" w:type="dxa"/>
        </w:trPr>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S3</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F0/15</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S4</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EtherChannel-3</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192.</w:t>
            </w:r>
            <w:r w:rsidR="005629ED" w:rsidRPr="00C85980">
              <w:rPr>
                <w:sz w:val="20"/>
                <w:highlight w:val="yellow"/>
              </w:rPr>
              <w:t>80</w:t>
            </w:r>
            <w:r w:rsidRPr="00C85980">
              <w:rPr>
                <w:sz w:val="20"/>
                <w:highlight w:val="yellow"/>
              </w:rPr>
              <w:t>.100.1</w:t>
            </w:r>
            <w:r w:rsidR="00D73A8F" w:rsidRPr="00C85980">
              <w:rPr>
                <w:sz w:val="20"/>
                <w:highlight w:val="yellow"/>
              </w:rPr>
              <w:t>5</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255.255.255.252</w:t>
            </w:r>
          </w:p>
        </w:tc>
      </w:tr>
      <w:tr w:rsidR="00567DD5" w:rsidRPr="00C85980" w:rsidTr="00567DD5">
        <w:trPr>
          <w:tblCellSpacing w:w="15" w:type="dxa"/>
        </w:trPr>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S3</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F0/17</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S1</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EtherChannel-4</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192.</w:t>
            </w:r>
            <w:r w:rsidR="005629ED" w:rsidRPr="00C85980">
              <w:rPr>
                <w:sz w:val="20"/>
                <w:highlight w:val="yellow"/>
              </w:rPr>
              <w:t>80</w:t>
            </w:r>
            <w:r w:rsidRPr="00C85980">
              <w:rPr>
                <w:sz w:val="20"/>
                <w:highlight w:val="yellow"/>
              </w:rPr>
              <w:t>.100.1</w:t>
            </w:r>
            <w:r w:rsidR="00D73A8F" w:rsidRPr="00C85980">
              <w:rPr>
                <w:sz w:val="20"/>
                <w:highlight w:val="yellow"/>
              </w:rPr>
              <w:t>6</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255.255.255.252</w:t>
            </w:r>
          </w:p>
        </w:tc>
      </w:tr>
      <w:tr w:rsidR="00567DD5" w:rsidRPr="00C85980" w:rsidTr="00567DD5">
        <w:trPr>
          <w:tblCellSpacing w:w="15" w:type="dxa"/>
        </w:trPr>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S1</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F0/17</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S3</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EtherChannel-4</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192.</w:t>
            </w:r>
            <w:r w:rsidR="005629ED" w:rsidRPr="00C85980">
              <w:rPr>
                <w:sz w:val="20"/>
                <w:highlight w:val="yellow"/>
              </w:rPr>
              <w:t>80</w:t>
            </w:r>
            <w:r w:rsidRPr="00C85980">
              <w:rPr>
                <w:sz w:val="20"/>
                <w:highlight w:val="yellow"/>
              </w:rPr>
              <w:t>.100.1</w:t>
            </w:r>
            <w:r w:rsidR="00D73A8F" w:rsidRPr="00C85980">
              <w:rPr>
                <w:sz w:val="20"/>
                <w:highlight w:val="yellow"/>
              </w:rPr>
              <w:t>7</w:t>
            </w:r>
          </w:p>
        </w:tc>
        <w:tc>
          <w:tcPr>
            <w:tcW w:w="0" w:type="auto"/>
            <w:vAlign w:val="center"/>
            <w:hideMark/>
          </w:tcPr>
          <w:p w:rsidR="00567DD5" w:rsidRPr="00C85980" w:rsidRDefault="00567DD5" w:rsidP="00567DD5">
            <w:pPr>
              <w:spacing w:after="160" w:line="278" w:lineRule="auto"/>
              <w:ind w:left="0" w:firstLine="0"/>
              <w:jc w:val="left"/>
              <w:rPr>
                <w:sz w:val="20"/>
                <w:highlight w:val="yellow"/>
              </w:rPr>
            </w:pPr>
            <w:r w:rsidRPr="00C85980">
              <w:rPr>
                <w:sz w:val="20"/>
                <w:highlight w:val="yellow"/>
              </w:rPr>
              <w:t>255.255.255.252</w:t>
            </w:r>
          </w:p>
        </w:tc>
      </w:tr>
      <w:tr w:rsidR="003A7B49" w:rsidRPr="00567DD5" w:rsidTr="00567DD5">
        <w:trPr>
          <w:tblCellSpacing w:w="15" w:type="dxa"/>
        </w:trPr>
        <w:tc>
          <w:tcPr>
            <w:tcW w:w="0" w:type="auto"/>
            <w:vAlign w:val="center"/>
          </w:tcPr>
          <w:p w:rsidR="003A7B49" w:rsidRPr="00C85980" w:rsidRDefault="003A7B49" w:rsidP="00567DD5">
            <w:pPr>
              <w:spacing w:after="160" w:line="278" w:lineRule="auto"/>
              <w:ind w:left="0" w:firstLine="0"/>
              <w:jc w:val="left"/>
              <w:rPr>
                <w:sz w:val="20"/>
                <w:highlight w:val="yellow"/>
              </w:rPr>
            </w:pPr>
            <w:r w:rsidRPr="00C85980">
              <w:rPr>
                <w:sz w:val="20"/>
                <w:highlight w:val="yellow"/>
              </w:rPr>
              <w:t>S0</w:t>
            </w:r>
          </w:p>
        </w:tc>
        <w:tc>
          <w:tcPr>
            <w:tcW w:w="0" w:type="auto"/>
            <w:vAlign w:val="center"/>
          </w:tcPr>
          <w:p w:rsidR="003A7B49" w:rsidRPr="00C85980" w:rsidRDefault="003A7B49" w:rsidP="00567DD5">
            <w:pPr>
              <w:spacing w:after="160" w:line="278" w:lineRule="auto"/>
              <w:ind w:left="0" w:firstLine="0"/>
              <w:jc w:val="left"/>
              <w:rPr>
                <w:sz w:val="20"/>
                <w:highlight w:val="yellow"/>
              </w:rPr>
            </w:pPr>
            <w:r w:rsidRPr="00C85980">
              <w:rPr>
                <w:sz w:val="20"/>
                <w:highlight w:val="yellow"/>
              </w:rPr>
              <w:t>vlan</w:t>
            </w:r>
          </w:p>
        </w:tc>
        <w:tc>
          <w:tcPr>
            <w:tcW w:w="0" w:type="auto"/>
            <w:vAlign w:val="center"/>
          </w:tcPr>
          <w:p w:rsidR="003A7B49" w:rsidRPr="00C85980" w:rsidRDefault="003A7B49" w:rsidP="00567DD5">
            <w:pPr>
              <w:spacing w:after="160" w:line="278" w:lineRule="auto"/>
              <w:ind w:left="0" w:firstLine="0"/>
              <w:jc w:val="left"/>
              <w:rPr>
                <w:sz w:val="20"/>
                <w:highlight w:val="yellow"/>
              </w:rPr>
            </w:pPr>
          </w:p>
        </w:tc>
        <w:tc>
          <w:tcPr>
            <w:tcW w:w="0" w:type="auto"/>
            <w:vAlign w:val="center"/>
          </w:tcPr>
          <w:p w:rsidR="003A7B49" w:rsidRPr="00C85980" w:rsidRDefault="003A7B49" w:rsidP="00567DD5">
            <w:pPr>
              <w:spacing w:after="160" w:line="278" w:lineRule="auto"/>
              <w:ind w:left="0" w:firstLine="0"/>
              <w:jc w:val="left"/>
              <w:rPr>
                <w:sz w:val="20"/>
                <w:highlight w:val="yellow"/>
              </w:rPr>
            </w:pPr>
          </w:p>
        </w:tc>
        <w:tc>
          <w:tcPr>
            <w:tcW w:w="0" w:type="auto"/>
            <w:vAlign w:val="center"/>
          </w:tcPr>
          <w:p w:rsidR="003A7B49" w:rsidRPr="00C85980" w:rsidRDefault="003A7B49" w:rsidP="00567DD5">
            <w:pPr>
              <w:spacing w:after="160" w:line="278" w:lineRule="auto"/>
              <w:ind w:left="0" w:firstLine="0"/>
              <w:jc w:val="left"/>
              <w:rPr>
                <w:sz w:val="20"/>
                <w:highlight w:val="yellow"/>
              </w:rPr>
            </w:pPr>
            <w:r w:rsidRPr="00C85980">
              <w:rPr>
                <w:sz w:val="20"/>
                <w:highlight w:val="yellow"/>
              </w:rPr>
              <w:t>80.10.0.5</w:t>
            </w:r>
          </w:p>
        </w:tc>
        <w:tc>
          <w:tcPr>
            <w:tcW w:w="0" w:type="auto"/>
            <w:vAlign w:val="center"/>
          </w:tcPr>
          <w:p w:rsidR="003A7B49" w:rsidRPr="00567DD5" w:rsidRDefault="003A7B49" w:rsidP="00567DD5">
            <w:pPr>
              <w:spacing w:after="160" w:line="278" w:lineRule="auto"/>
              <w:ind w:left="0" w:firstLine="0"/>
              <w:jc w:val="left"/>
              <w:rPr>
                <w:sz w:val="20"/>
              </w:rPr>
            </w:pPr>
            <w:r w:rsidRPr="00C85980">
              <w:rPr>
                <w:sz w:val="20"/>
                <w:highlight w:val="yellow"/>
              </w:rPr>
              <w:t>255.255.255.0</w:t>
            </w:r>
          </w:p>
        </w:tc>
      </w:tr>
      <w:bookmarkEnd w:id="3"/>
    </w:tbl>
    <w:p w:rsidR="00567DD5" w:rsidRDefault="00567DD5">
      <w:pPr>
        <w:spacing w:after="160" w:line="278" w:lineRule="auto"/>
        <w:ind w:left="0" w:firstLine="0"/>
        <w:jc w:val="left"/>
        <w:rPr>
          <w:sz w:val="20"/>
        </w:rPr>
      </w:pPr>
    </w:p>
    <w:p w:rsidR="00567DD5" w:rsidRDefault="00567DD5">
      <w:pPr>
        <w:spacing w:after="160" w:line="278" w:lineRule="auto"/>
        <w:ind w:left="0" w:firstLine="0"/>
        <w:jc w:val="left"/>
        <w:rPr>
          <w:sz w:val="20"/>
        </w:rPr>
      </w:pPr>
    </w:p>
    <w:p w:rsidR="00567DD5" w:rsidRDefault="00567DD5">
      <w:pPr>
        <w:spacing w:after="760" w:line="265" w:lineRule="auto"/>
        <w:ind w:left="10"/>
        <w:jc w:val="center"/>
        <w:rPr>
          <w:sz w:val="20"/>
        </w:rPr>
      </w:pPr>
    </w:p>
    <w:p w:rsidR="0035008A" w:rsidRDefault="0035008A">
      <w:pPr>
        <w:spacing w:after="760" w:line="265" w:lineRule="auto"/>
        <w:ind w:left="10"/>
        <w:jc w:val="center"/>
        <w:rPr>
          <w:sz w:val="20"/>
        </w:rPr>
      </w:pPr>
    </w:p>
    <w:p w:rsidR="00F92AE1" w:rsidRDefault="00F92AE1">
      <w:pPr>
        <w:spacing w:after="760" w:line="265" w:lineRule="auto"/>
        <w:ind w:left="10"/>
        <w:jc w:val="center"/>
      </w:pPr>
    </w:p>
    <w:p w:rsidR="00225C50" w:rsidRDefault="00225C50">
      <w:pPr>
        <w:spacing w:after="760" w:line="265" w:lineRule="auto"/>
        <w:ind w:left="10"/>
        <w:jc w:val="center"/>
      </w:pPr>
    </w:p>
    <w:p w:rsidR="00414799" w:rsidRDefault="00414799">
      <w:pPr>
        <w:spacing w:after="760" w:line="265" w:lineRule="auto"/>
        <w:ind w:left="10"/>
        <w:jc w:val="center"/>
      </w:pPr>
    </w:p>
    <w:p w:rsidR="00286D63" w:rsidRDefault="00000000">
      <w:pPr>
        <w:pStyle w:val="Heading1"/>
        <w:spacing w:after="335"/>
        <w:ind w:left="469" w:hanging="484"/>
      </w:pPr>
      <w:bookmarkStart w:id="4" w:name="_Toc6519"/>
      <w:r>
        <w:t>Phần 1: IPv4</w:t>
      </w:r>
      <w:bookmarkEnd w:id="4"/>
    </w:p>
    <w:p w:rsidR="00286D63" w:rsidRDefault="00000000">
      <w:pPr>
        <w:pStyle w:val="Heading2"/>
        <w:ind w:left="802" w:hanging="817"/>
      </w:pPr>
      <w:bookmarkStart w:id="5" w:name="_Toc6520"/>
      <w:r>
        <w:t>Sơ đồ Địa chỉ</w:t>
      </w:r>
      <w:bookmarkEnd w:id="5"/>
    </w:p>
    <w:p w:rsidR="006617A9" w:rsidRPr="006617A9" w:rsidRDefault="006617A9" w:rsidP="006617A9">
      <w:pPr>
        <w:ind w:left="0" w:firstLine="0"/>
      </w:pPr>
    </w:p>
    <w:p w:rsidR="00286D63" w:rsidRDefault="00000000">
      <w:pPr>
        <w:numPr>
          <w:ilvl w:val="0"/>
          <w:numId w:val="1"/>
        </w:numPr>
        <w:ind w:hanging="261"/>
      </w:pPr>
      <w:r>
        <w:lastRenderedPageBreak/>
        <w:t>Khu vực HQ sử dụng địa chỉ mạng X.X.X.X/A</w:t>
      </w:r>
    </w:p>
    <w:p w:rsidR="00286D63" w:rsidRDefault="00000000">
      <w:pPr>
        <w:numPr>
          <w:ilvl w:val="0"/>
          <w:numId w:val="1"/>
        </w:numPr>
        <w:spacing w:after="353"/>
        <w:ind w:hanging="261"/>
      </w:pPr>
      <w:r>
        <w:t>Khu vực Chi nhánh sử dụng địa chỉ mạng Y.Y.Y.Y/B</w:t>
      </w:r>
    </w:p>
    <w:p w:rsidR="00286D63" w:rsidRDefault="00000000">
      <w:pPr>
        <w:spacing w:after="0"/>
        <w:ind w:left="0" w:firstLine="0"/>
        <w:jc w:val="center"/>
      </w:pPr>
      <w:r>
        <w:rPr>
          <w:sz w:val="20"/>
        </w:rPr>
        <w:t xml:space="preserve">Bảng 1: </w:t>
      </w:r>
      <w:r>
        <w:rPr>
          <w:sz w:val="24"/>
        </w:rPr>
        <w:t>Địa chỉ Mạng</w:t>
      </w:r>
    </w:p>
    <w:tbl>
      <w:tblPr>
        <w:tblStyle w:val="TableGrid"/>
        <w:tblW w:w="3123" w:type="dxa"/>
        <w:tblInd w:w="2974" w:type="dxa"/>
        <w:tblCellMar>
          <w:left w:w="124" w:type="dxa"/>
          <w:bottom w:w="116" w:type="dxa"/>
          <w:right w:w="124" w:type="dxa"/>
        </w:tblCellMar>
        <w:tblLook w:val="04A0" w:firstRow="1" w:lastRow="0" w:firstColumn="1" w:lastColumn="0" w:noHBand="0" w:noVBand="1"/>
      </w:tblPr>
      <w:tblGrid>
        <w:gridCol w:w="1614"/>
        <w:gridCol w:w="1509"/>
      </w:tblGrid>
      <w:tr w:rsidR="00286D63">
        <w:trPr>
          <w:trHeight w:val="510"/>
        </w:trPr>
        <w:tc>
          <w:tcPr>
            <w:tcW w:w="1614"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color w:val="0000FF"/>
                <w:sz w:val="20"/>
              </w:rPr>
              <w:t>Network</w:t>
            </w:r>
          </w:p>
        </w:tc>
        <w:tc>
          <w:tcPr>
            <w:tcW w:w="1509"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color w:val="0000FF"/>
                <w:sz w:val="20"/>
              </w:rPr>
              <w:t>Address</w:t>
            </w:r>
          </w:p>
        </w:tc>
      </w:tr>
      <w:tr w:rsidR="00286D63">
        <w:trPr>
          <w:trHeight w:val="510"/>
        </w:trPr>
        <w:tc>
          <w:tcPr>
            <w:tcW w:w="1614" w:type="dxa"/>
            <w:tcBorders>
              <w:top w:val="single" w:sz="3" w:space="0" w:color="000000"/>
              <w:left w:val="single" w:sz="3" w:space="0" w:color="000000"/>
              <w:bottom w:val="single" w:sz="3" w:space="0" w:color="000000"/>
              <w:right w:val="single" w:sz="3" w:space="0" w:color="000000"/>
            </w:tcBorders>
            <w:vAlign w:val="center"/>
          </w:tcPr>
          <w:p w:rsidR="00286D63" w:rsidRDefault="00000000">
            <w:pPr>
              <w:spacing w:after="0"/>
              <w:ind w:left="0" w:firstLine="0"/>
              <w:jc w:val="center"/>
            </w:pPr>
            <w:r>
              <w:rPr>
                <w:sz w:val="20"/>
              </w:rPr>
              <w:t xml:space="preserve">R7 </w:t>
            </w:r>
            <w:r>
              <w:rPr>
                <w:rFonts w:ascii="Cambria" w:eastAsia="Cambria" w:hAnsi="Cambria" w:cs="Cambria"/>
                <w:sz w:val="20"/>
              </w:rPr>
              <w:t xml:space="preserve">↔ </w:t>
            </w:r>
            <w:r>
              <w:rPr>
                <w:sz w:val="20"/>
              </w:rPr>
              <w:t>R6</w:t>
            </w:r>
          </w:p>
        </w:tc>
        <w:tc>
          <w:tcPr>
            <w:tcW w:w="1509"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left"/>
            </w:pPr>
            <w:r>
              <w:rPr>
                <w:sz w:val="20"/>
              </w:rPr>
              <w:t>200.0.100.0/30</w:t>
            </w:r>
          </w:p>
        </w:tc>
      </w:tr>
      <w:tr w:rsidR="00286D63">
        <w:trPr>
          <w:trHeight w:val="510"/>
        </w:trPr>
        <w:tc>
          <w:tcPr>
            <w:tcW w:w="1614" w:type="dxa"/>
            <w:tcBorders>
              <w:top w:val="single" w:sz="3" w:space="0" w:color="000000"/>
              <w:left w:val="single" w:sz="3" w:space="0" w:color="000000"/>
              <w:bottom w:val="single" w:sz="3" w:space="0" w:color="000000"/>
              <w:right w:val="single" w:sz="3" w:space="0" w:color="000000"/>
            </w:tcBorders>
            <w:vAlign w:val="center"/>
          </w:tcPr>
          <w:p w:rsidR="00286D63" w:rsidRDefault="00000000">
            <w:pPr>
              <w:spacing w:after="0"/>
              <w:ind w:left="0" w:firstLine="0"/>
              <w:jc w:val="center"/>
            </w:pPr>
            <w:r>
              <w:rPr>
                <w:sz w:val="20"/>
              </w:rPr>
              <w:t xml:space="preserve">R7 </w:t>
            </w:r>
            <w:r>
              <w:rPr>
                <w:rFonts w:ascii="Cambria" w:eastAsia="Cambria" w:hAnsi="Cambria" w:cs="Cambria"/>
                <w:sz w:val="20"/>
              </w:rPr>
              <w:t xml:space="preserve">↔ </w:t>
            </w:r>
            <w:r>
              <w:rPr>
                <w:sz w:val="20"/>
              </w:rPr>
              <w:t>R8</w:t>
            </w:r>
          </w:p>
        </w:tc>
        <w:tc>
          <w:tcPr>
            <w:tcW w:w="1509"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left"/>
            </w:pPr>
            <w:r>
              <w:rPr>
                <w:sz w:val="20"/>
              </w:rPr>
              <w:t>200.0.100.4/30</w:t>
            </w:r>
          </w:p>
        </w:tc>
      </w:tr>
      <w:tr w:rsidR="00286D63">
        <w:trPr>
          <w:trHeight w:val="510"/>
        </w:trPr>
        <w:tc>
          <w:tcPr>
            <w:tcW w:w="1614" w:type="dxa"/>
            <w:tcBorders>
              <w:top w:val="single" w:sz="3" w:space="0" w:color="000000"/>
              <w:left w:val="single" w:sz="3" w:space="0" w:color="000000"/>
              <w:bottom w:val="single" w:sz="3" w:space="0" w:color="000000"/>
              <w:right w:val="single" w:sz="3" w:space="0" w:color="000000"/>
            </w:tcBorders>
            <w:vAlign w:val="center"/>
          </w:tcPr>
          <w:p w:rsidR="00286D63" w:rsidRDefault="00000000">
            <w:pPr>
              <w:spacing w:after="0"/>
              <w:ind w:left="0" w:firstLine="0"/>
            </w:pPr>
            <w:r>
              <w:rPr>
                <w:sz w:val="20"/>
              </w:rPr>
              <w:t xml:space="preserve">R5 </w:t>
            </w:r>
            <w:r>
              <w:rPr>
                <w:rFonts w:ascii="Cambria" w:eastAsia="Cambria" w:hAnsi="Cambria" w:cs="Cambria"/>
                <w:sz w:val="20"/>
              </w:rPr>
              <w:t xml:space="preserve">↔ </w:t>
            </w:r>
            <w:r>
              <w:rPr>
                <w:sz w:val="20"/>
              </w:rPr>
              <w:t>ACCESS</w:t>
            </w:r>
          </w:p>
        </w:tc>
        <w:tc>
          <w:tcPr>
            <w:tcW w:w="1509"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left"/>
            </w:pPr>
            <w:r>
              <w:rPr>
                <w:sz w:val="20"/>
              </w:rPr>
              <w:t>200.0.100.8/30</w:t>
            </w:r>
          </w:p>
        </w:tc>
      </w:tr>
    </w:tbl>
    <w:p w:rsidR="00286D63" w:rsidRDefault="00000000">
      <w:pPr>
        <w:spacing w:after="0" w:line="265" w:lineRule="auto"/>
        <w:ind w:left="10"/>
        <w:jc w:val="center"/>
      </w:pPr>
      <w:r>
        <w:rPr>
          <w:sz w:val="20"/>
        </w:rPr>
        <w:t>Bảng 2: Yêu cầu số lượng máy chủ cho trang web VLAN tại trụ sở chính</w:t>
      </w:r>
    </w:p>
    <w:tbl>
      <w:tblPr>
        <w:tblStyle w:val="TableGrid"/>
        <w:tblW w:w="4619" w:type="dxa"/>
        <w:tblInd w:w="2226" w:type="dxa"/>
        <w:tblCellMar>
          <w:left w:w="123" w:type="dxa"/>
          <w:bottom w:w="115" w:type="dxa"/>
          <w:right w:w="123" w:type="dxa"/>
        </w:tblCellMar>
        <w:tblLook w:val="04A0" w:firstRow="1" w:lastRow="0" w:firstColumn="1" w:lastColumn="0" w:noHBand="0" w:noVBand="1"/>
      </w:tblPr>
      <w:tblGrid>
        <w:gridCol w:w="910"/>
        <w:gridCol w:w="2090"/>
        <w:gridCol w:w="1619"/>
      </w:tblGrid>
      <w:tr w:rsidR="00286D63">
        <w:trPr>
          <w:trHeight w:val="508"/>
        </w:trPr>
        <w:tc>
          <w:tcPr>
            <w:tcW w:w="910" w:type="dxa"/>
            <w:tcBorders>
              <w:top w:val="single" w:sz="3" w:space="0" w:color="000000"/>
              <w:left w:val="single" w:sz="3" w:space="0" w:color="000000"/>
              <w:bottom w:val="single" w:sz="3" w:space="0" w:color="000000"/>
              <w:right w:val="single" w:sz="3" w:space="0" w:color="000000"/>
            </w:tcBorders>
            <w:shd w:val="clear" w:color="auto" w:fill="C2D9F1"/>
            <w:vAlign w:val="bottom"/>
          </w:tcPr>
          <w:p w:rsidR="00286D63" w:rsidRDefault="00000000">
            <w:pPr>
              <w:spacing w:after="0"/>
              <w:ind w:left="0" w:firstLine="0"/>
            </w:pPr>
            <w:r>
              <w:rPr>
                <w:sz w:val="20"/>
              </w:rPr>
              <w:t>VLAN</w:t>
            </w:r>
          </w:p>
        </w:tc>
        <w:tc>
          <w:tcPr>
            <w:tcW w:w="2090" w:type="dxa"/>
            <w:tcBorders>
              <w:top w:val="single" w:sz="3" w:space="0" w:color="000000"/>
              <w:left w:val="single" w:sz="3" w:space="0" w:color="000000"/>
              <w:bottom w:val="single" w:sz="3" w:space="0" w:color="000000"/>
              <w:right w:val="single" w:sz="3" w:space="0" w:color="000000"/>
            </w:tcBorders>
            <w:shd w:val="clear" w:color="auto" w:fill="C2D9F1"/>
            <w:vAlign w:val="bottom"/>
          </w:tcPr>
          <w:p w:rsidR="00286D63" w:rsidRDefault="00000000">
            <w:pPr>
              <w:spacing w:after="0"/>
              <w:ind w:left="0" w:firstLine="0"/>
              <w:jc w:val="center"/>
            </w:pPr>
            <w:r>
              <w:rPr>
                <w:sz w:val="20"/>
              </w:rPr>
              <w:t>Name</w:t>
            </w:r>
          </w:p>
        </w:tc>
        <w:tc>
          <w:tcPr>
            <w:tcW w:w="1620" w:type="dxa"/>
            <w:tcBorders>
              <w:top w:val="single" w:sz="3" w:space="0" w:color="000000"/>
              <w:left w:val="single" w:sz="3" w:space="0" w:color="000000"/>
              <w:bottom w:val="single" w:sz="3" w:space="0" w:color="000000"/>
              <w:right w:val="single" w:sz="3" w:space="0" w:color="000000"/>
            </w:tcBorders>
            <w:shd w:val="clear" w:color="auto" w:fill="C2D9F1"/>
            <w:vAlign w:val="bottom"/>
          </w:tcPr>
          <w:p w:rsidR="00286D63" w:rsidRDefault="00000000">
            <w:pPr>
              <w:spacing w:after="0"/>
              <w:ind w:left="1" w:firstLine="0"/>
            </w:pPr>
            <w:r>
              <w:rPr>
                <w:sz w:val="20"/>
              </w:rPr>
              <w:t>Host Number</w:t>
            </w:r>
          </w:p>
        </w:tc>
      </w:tr>
      <w:tr w:rsidR="00286D63">
        <w:trPr>
          <w:trHeight w:val="511"/>
        </w:trPr>
        <w:tc>
          <w:tcPr>
            <w:tcW w:w="91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10</w:t>
            </w:r>
          </w:p>
        </w:tc>
        <w:tc>
          <w:tcPr>
            <w:tcW w:w="209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UNIT1</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200</w:t>
            </w:r>
          </w:p>
        </w:tc>
      </w:tr>
      <w:tr w:rsidR="00286D63">
        <w:trPr>
          <w:trHeight w:val="510"/>
        </w:trPr>
        <w:tc>
          <w:tcPr>
            <w:tcW w:w="91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20</w:t>
            </w:r>
          </w:p>
        </w:tc>
        <w:tc>
          <w:tcPr>
            <w:tcW w:w="209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UNIT2</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300</w:t>
            </w:r>
          </w:p>
        </w:tc>
      </w:tr>
      <w:tr w:rsidR="00286D63">
        <w:trPr>
          <w:trHeight w:val="510"/>
        </w:trPr>
        <w:tc>
          <w:tcPr>
            <w:tcW w:w="91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30</w:t>
            </w:r>
          </w:p>
        </w:tc>
        <w:tc>
          <w:tcPr>
            <w:tcW w:w="209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UNIT3</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100</w:t>
            </w:r>
          </w:p>
        </w:tc>
      </w:tr>
      <w:tr w:rsidR="00286D63">
        <w:trPr>
          <w:trHeight w:val="510"/>
        </w:trPr>
        <w:tc>
          <w:tcPr>
            <w:tcW w:w="91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40</w:t>
            </w:r>
          </w:p>
        </w:tc>
        <w:tc>
          <w:tcPr>
            <w:tcW w:w="209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GUEST</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50</w:t>
            </w:r>
          </w:p>
        </w:tc>
      </w:tr>
      <w:tr w:rsidR="00286D63">
        <w:trPr>
          <w:trHeight w:val="510"/>
        </w:trPr>
        <w:tc>
          <w:tcPr>
            <w:tcW w:w="91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50</w:t>
            </w:r>
          </w:p>
        </w:tc>
        <w:tc>
          <w:tcPr>
            <w:tcW w:w="209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SERVERS</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10</w:t>
            </w:r>
          </w:p>
        </w:tc>
      </w:tr>
      <w:tr w:rsidR="00286D63">
        <w:trPr>
          <w:trHeight w:val="510"/>
        </w:trPr>
        <w:tc>
          <w:tcPr>
            <w:tcW w:w="91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60</w:t>
            </w:r>
          </w:p>
        </w:tc>
        <w:tc>
          <w:tcPr>
            <w:tcW w:w="209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left"/>
            </w:pPr>
            <w:r>
              <w:rPr>
                <w:sz w:val="20"/>
              </w:rPr>
              <w:t>Management(Native)</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20</w:t>
            </w:r>
          </w:p>
        </w:tc>
      </w:tr>
    </w:tbl>
    <w:p w:rsidR="00286D63" w:rsidRDefault="00000000">
      <w:pPr>
        <w:spacing w:after="0" w:line="265" w:lineRule="auto"/>
        <w:ind w:left="10"/>
        <w:jc w:val="center"/>
      </w:pPr>
      <w:r>
        <w:rPr>
          <w:sz w:val="20"/>
        </w:rPr>
        <w:t>Bảng 3: Yêu cầu về số lượng máy chủ cho Chi nhánh</w:t>
      </w:r>
    </w:p>
    <w:tbl>
      <w:tblPr>
        <w:tblStyle w:val="TableGrid"/>
        <w:tblW w:w="3669" w:type="dxa"/>
        <w:tblInd w:w="2701" w:type="dxa"/>
        <w:tblCellMar>
          <w:left w:w="123" w:type="dxa"/>
          <w:bottom w:w="115" w:type="dxa"/>
          <w:right w:w="123" w:type="dxa"/>
        </w:tblCellMar>
        <w:tblLook w:val="04A0" w:firstRow="1" w:lastRow="0" w:firstColumn="1" w:lastColumn="0" w:noHBand="0" w:noVBand="1"/>
      </w:tblPr>
      <w:tblGrid>
        <w:gridCol w:w="918"/>
        <w:gridCol w:w="1131"/>
        <w:gridCol w:w="1620"/>
      </w:tblGrid>
      <w:tr w:rsidR="00286D63">
        <w:trPr>
          <w:trHeight w:val="508"/>
        </w:trPr>
        <w:tc>
          <w:tcPr>
            <w:tcW w:w="918" w:type="dxa"/>
            <w:tcBorders>
              <w:top w:val="single" w:sz="3" w:space="0" w:color="000000"/>
              <w:left w:val="single" w:sz="3" w:space="0" w:color="000000"/>
              <w:bottom w:val="single" w:sz="3" w:space="0" w:color="000000"/>
              <w:right w:val="single" w:sz="3" w:space="0" w:color="000000"/>
            </w:tcBorders>
            <w:shd w:val="clear" w:color="auto" w:fill="C2D9F1"/>
            <w:vAlign w:val="bottom"/>
          </w:tcPr>
          <w:p w:rsidR="00286D63" w:rsidRDefault="00000000">
            <w:pPr>
              <w:spacing w:after="0"/>
              <w:ind w:left="0" w:firstLine="0"/>
              <w:jc w:val="left"/>
            </w:pPr>
            <w:r>
              <w:rPr>
                <w:sz w:val="20"/>
              </w:rPr>
              <w:t>Device</w:t>
            </w:r>
          </w:p>
        </w:tc>
        <w:tc>
          <w:tcPr>
            <w:tcW w:w="1131" w:type="dxa"/>
            <w:tcBorders>
              <w:top w:val="single" w:sz="3" w:space="0" w:color="000000"/>
              <w:left w:val="single" w:sz="3" w:space="0" w:color="000000"/>
              <w:bottom w:val="single" w:sz="3" w:space="0" w:color="000000"/>
              <w:right w:val="single" w:sz="3" w:space="0" w:color="000000"/>
            </w:tcBorders>
            <w:shd w:val="clear" w:color="auto" w:fill="C2D9F1"/>
            <w:vAlign w:val="bottom"/>
          </w:tcPr>
          <w:p w:rsidR="00286D63" w:rsidRDefault="00000000">
            <w:pPr>
              <w:spacing w:after="0"/>
              <w:ind w:left="1" w:firstLine="0"/>
              <w:jc w:val="left"/>
            </w:pPr>
            <w:r>
              <w:rPr>
                <w:sz w:val="20"/>
              </w:rPr>
              <w:t>Interface</w:t>
            </w:r>
          </w:p>
        </w:tc>
        <w:tc>
          <w:tcPr>
            <w:tcW w:w="1620" w:type="dxa"/>
            <w:tcBorders>
              <w:top w:val="single" w:sz="3" w:space="0" w:color="000000"/>
              <w:left w:val="single" w:sz="3" w:space="0" w:color="000000"/>
              <w:bottom w:val="single" w:sz="3" w:space="0" w:color="000000"/>
              <w:right w:val="single" w:sz="3" w:space="0" w:color="000000"/>
            </w:tcBorders>
            <w:shd w:val="clear" w:color="auto" w:fill="C2D9F1"/>
            <w:vAlign w:val="bottom"/>
          </w:tcPr>
          <w:p w:rsidR="00286D63" w:rsidRDefault="00000000">
            <w:pPr>
              <w:spacing w:after="0"/>
              <w:ind w:left="1" w:firstLine="0"/>
            </w:pPr>
            <w:r>
              <w:rPr>
                <w:sz w:val="20"/>
              </w:rPr>
              <w:t>Host Number</w:t>
            </w:r>
          </w:p>
        </w:tc>
      </w:tr>
      <w:tr w:rsidR="00286D63">
        <w:trPr>
          <w:trHeight w:val="511"/>
        </w:trPr>
        <w:tc>
          <w:tcPr>
            <w:tcW w:w="918"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R1</w:t>
            </w:r>
          </w:p>
        </w:tc>
        <w:tc>
          <w:tcPr>
            <w:tcW w:w="1131"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Lo 0</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500</w:t>
            </w:r>
          </w:p>
        </w:tc>
      </w:tr>
      <w:tr w:rsidR="00286D63">
        <w:trPr>
          <w:trHeight w:val="510"/>
        </w:trPr>
        <w:tc>
          <w:tcPr>
            <w:tcW w:w="918"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R1</w:t>
            </w:r>
          </w:p>
        </w:tc>
        <w:tc>
          <w:tcPr>
            <w:tcW w:w="1131"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Lo 1</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300</w:t>
            </w:r>
          </w:p>
        </w:tc>
      </w:tr>
      <w:tr w:rsidR="00286D63">
        <w:trPr>
          <w:trHeight w:val="510"/>
        </w:trPr>
        <w:tc>
          <w:tcPr>
            <w:tcW w:w="918"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R2</w:t>
            </w:r>
          </w:p>
        </w:tc>
        <w:tc>
          <w:tcPr>
            <w:tcW w:w="1131"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Lo 0</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100</w:t>
            </w:r>
          </w:p>
        </w:tc>
      </w:tr>
      <w:tr w:rsidR="00286D63">
        <w:trPr>
          <w:trHeight w:val="510"/>
        </w:trPr>
        <w:tc>
          <w:tcPr>
            <w:tcW w:w="918"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R3</w:t>
            </w:r>
          </w:p>
        </w:tc>
        <w:tc>
          <w:tcPr>
            <w:tcW w:w="1131"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Lo 0</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200</w:t>
            </w:r>
          </w:p>
        </w:tc>
      </w:tr>
      <w:tr w:rsidR="00286D63">
        <w:trPr>
          <w:trHeight w:val="510"/>
        </w:trPr>
        <w:tc>
          <w:tcPr>
            <w:tcW w:w="918"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right="1" w:firstLine="0"/>
              <w:jc w:val="center"/>
            </w:pPr>
            <w:r>
              <w:rPr>
                <w:sz w:val="20"/>
              </w:rPr>
              <w:t>R3</w:t>
            </w:r>
          </w:p>
        </w:tc>
        <w:tc>
          <w:tcPr>
            <w:tcW w:w="1131"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0" w:firstLine="0"/>
              <w:jc w:val="center"/>
            </w:pPr>
            <w:r>
              <w:rPr>
                <w:sz w:val="20"/>
              </w:rPr>
              <w:t>Lo 1</w:t>
            </w:r>
          </w:p>
        </w:tc>
        <w:tc>
          <w:tcPr>
            <w:tcW w:w="1620" w:type="dxa"/>
            <w:tcBorders>
              <w:top w:val="single" w:sz="3" w:space="0" w:color="000000"/>
              <w:left w:val="single" w:sz="3" w:space="0" w:color="000000"/>
              <w:bottom w:val="single" w:sz="3" w:space="0" w:color="000000"/>
              <w:right w:val="single" w:sz="3" w:space="0" w:color="000000"/>
            </w:tcBorders>
            <w:vAlign w:val="bottom"/>
          </w:tcPr>
          <w:p w:rsidR="00286D63" w:rsidRDefault="00000000">
            <w:pPr>
              <w:spacing w:after="0"/>
              <w:ind w:left="1" w:firstLine="0"/>
              <w:jc w:val="center"/>
            </w:pPr>
            <w:r>
              <w:rPr>
                <w:sz w:val="20"/>
              </w:rPr>
              <w:t>100</w:t>
            </w:r>
          </w:p>
        </w:tc>
      </w:tr>
    </w:tbl>
    <w:p w:rsidR="00286D63" w:rsidRDefault="00000000">
      <w:pPr>
        <w:pStyle w:val="Heading2"/>
        <w:ind w:left="802" w:hanging="817"/>
      </w:pPr>
      <w:bookmarkStart w:id="6" w:name="_Toc6521"/>
      <w:r>
        <w:lastRenderedPageBreak/>
        <w:t>Kết nối PPP</w:t>
      </w:r>
      <w:bookmarkEnd w:id="6"/>
    </w:p>
    <w:p w:rsidR="00286D63" w:rsidRDefault="00000000">
      <w:pPr>
        <w:numPr>
          <w:ilvl w:val="0"/>
          <w:numId w:val="2"/>
        </w:numPr>
        <w:ind w:hanging="261"/>
      </w:pPr>
      <w:r>
        <w:t>Cấu hình kết nối PPP giữa router R7 và R6 sử dụng xác thực PAP</w:t>
      </w:r>
    </w:p>
    <w:p w:rsidR="006617A9" w:rsidRDefault="006617A9">
      <w:pPr>
        <w:numPr>
          <w:ilvl w:val="0"/>
          <w:numId w:val="2"/>
        </w:numPr>
        <w:ind w:hanging="261"/>
      </w:pPr>
      <w:r w:rsidRPr="006617A9">
        <w:rPr>
          <w:noProof/>
        </w:rPr>
        <w:drawing>
          <wp:inline distT="0" distB="0" distL="0" distR="0" wp14:anchorId="2375EAE7" wp14:editId="58973C05">
            <wp:extent cx="5760085" cy="1842770"/>
            <wp:effectExtent l="0" t="0" r="0" b="5080"/>
            <wp:docPr id="171283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1442" name=""/>
                    <pic:cNvPicPr/>
                  </pic:nvPicPr>
                  <pic:blipFill>
                    <a:blip r:embed="rId15"/>
                    <a:stretch>
                      <a:fillRect/>
                    </a:stretch>
                  </pic:blipFill>
                  <pic:spPr>
                    <a:xfrm>
                      <a:off x="0" y="0"/>
                      <a:ext cx="5760085" cy="1842770"/>
                    </a:xfrm>
                    <a:prstGeom prst="rect">
                      <a:avLst/>
                    </a:prstGeom>
                  </pic:spPr>
                </pic:pic>
              </a:graphicData>
            </a:graphic>
          </wp:inline>
        </w:drawing>
      </w:r>
      <w:r w:rsidR="009B2428" w:rsidRPr="009B2428">
        <w:rPr>
          <w:noProof/>
        </w:rPr>
        <w:drawing>
          <wp:inline distT="0" distB="0" distL="0" distR="0" wp14:anchorId="74BC2DCC" wp14:editId="14454CB4">
            <wp:extent cx="5760085" cy="1667510"/>
            <wp:effectExtent l="0" t="0" r="0" b="8890"/>
            <wp:docPr id="74123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31475" name=""/>
                    <pic:cNvPicPr/>
                  </pic:nvPicPr>
                  <pic:blipFill>
                    <a:blip r:embed="rId16"/>
                    <a:stretch>
                      <a:fillRect/>
                    </a:stretch>
                  </pic:blipFill>
                  <pic:spPr>
                    <a:xfrm>
                      <a:off x="0" y="0"/>
                      <a:ext cx="5760085" cy="1667510"/>
                    </a:xfrm>
                    <a:prstGeom prst="rect">
                      <a:avLst/>
                    </a:prstGeom>
                  </pic:spPr>
                </pic:pic>
              </a:graphicData>
            </a:graphic>
          </wp:inline>
        </w:drawing>
      </w:r>
    </w:p>
    <w:p w:rsidR="00A4008E" w:rsidRDefault="00A4008E" w:rsidP="00A4008E"/>
    <w:p w:rsidR="00A4008E" w:rsidRDefault="00A4008E" w:rsidP="00A4008E">
      <w:r w:rsidRPr="00A4008E">
        <w:rPr>
          <w:noProof/>
        </w:rPr>
        <w:drawing>
          <wp:inline distT="0" distB="0" distL="0" distR="0" wp14:anchorId="68944660" wp14:editId="1C01C6D4">
            <wp:extent cx="5029902" cy="3267531"/>
            <wp:effectExtent l="0" t="0" r="0" b="9525"/>
            <wp:docPr id="173578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4730" name=""/>
                    <pic:cNvPicPr/>
                  </pic:nvPicPr>
                  <pic:blipFill>
                    <a:blip r:embed="rId17"/>
                    <a:stretch>
                      <a:fillRect/>
                    </a:stretch>
                  </pic:blipFill>
                  <pic:spPr>
                    <a:xfrm>
                      <a:off x="0" y="0"/>
                      <a:ext cx="5029902" cy="3267531"/>
                    </a:xfrm>
                    <a:prstGeom prst="rect">
                      <a:avLst/>
                    </a:prstGeom>
                  </pic:spPr>
                </pic:pic>
              </a:graphicData>
            </a:graphic>
          </wp:inline>
        </w:drawing>
      </w:r>
    </w:p>
    <w:p w:rsidR="00912E66" w:rsidRPr="000F58C4" w:rsidRDefault="00912E66" w:rsidP="00912E66">
      <w:pPr>
        <w:rPr>
          <w:b/>
          <w:bCs/>
        </w:rPr>
      </w:pPr>
      <w:r w:rsidRPr="00B8469E">
        <w:rPr>
          <w:b/>
          <w:bCs/>
          <w:highlight w:val="yellow"/>
        </w:rPr>
        <w:lastRenderedPageBreak/>
        <w:t>Bước 1: Cấu hình PPP với xác thực PAP giữa R6 và R7</w:t>
      </w:r>
    </w:p>
    <w:p w:rsidR="00912E66" w:rsidRPr="000F58C4" w:rsidRDefault="00912E66" w:rsidP="00912E66">
      <w:r w:rsidRPr="000F58C4">
        <w:rPr>
          <w:b/>
          <w:bCs/>
        </w:rPr>
        <w:t>Cấu hình R6:</w:t>
      </w:r>
    </w:p>
    <w:p w:rsidR="00912E66" w:rsidRPr="000F58C4" w:rsidRDefault="00912E66" w:rsidP="00912E66">
      <w:r w:rsidRPr="000F58C4">
        <w:t>R6(config)# username R7 password cisco</w:t>
      </w:r>
    </w:p>
    <w:p w:rsidR="00912E66" w:rsidRPr="000F58C4" w:rsidRDefault="00912E66" w:rsidP="00912E66">
      <w:r w:rsidRPr="000F58C4">
        <w:t>R6(config)# interface Serial0/0</w:t>
      </w:r>
      <w:r w:rsidR="00D80EB5">
        <w:t>/0</w:t>
      </w:r>
    </w:p>
    <w:p w:rsidR="00912E66" w:rsidRDefault="00912E66" w:rsidP="00912E66">
      <w:r w:rsidRPr="000F58C4">
        <w:t>R6(config-if)# encapsulation ppp</w:t>
      </w:r>
    </w:p>
    <w:p w:rsidR="00D80EB5" w:rsidRPr="000F58C4" w:rsidRDefault="00D80EB5" w:rsidP="00D80EB5">
      <w:r w:rsidRPr="000F58C4">
        <w:t xml:space="preserve">R6(config-if)# </w:t>
      </w:r>
      <w:r>
        <w:t>clock rate 64000</w:t>
      </w:r>
    </w:p>
    <w:p w:rsidR="00912E66" w:rsidRPr="000F58C4" w:rsidRDefault="00912E66" w:rsidP="00912E66">
      <w:r w:rsidRPr="000F58C4">
        <w:t>R6(config-if)# ppp authentication pap</w:t>
      </w:r>
    </w:p>
    <w:p w:rsidR="00912E66" w:rsidRPr="000F58C4" w:rsidRDefault="00912E66" w:rsidP="00912E66">
      <w:r w:rsidRPr="000F58C4">
        <w:t>R6(config-if)# ppp pap sent-username R6 password cisco</w:t>
      </w:r>
    </w:p>
    <w:p w:rsidR="00912E66" w:rsidRPr="000F58C4" w:rsidRDefault="00912E66" w:rsidP="00912E66">
      <w:r w:rsidRPr="000F58C4">
        <w:rPr>
          <w:b/>
          <w:bCs/>
        </w:rPr>
        <w:t>Cấu hình R7:</w:t>
      </w:r>
    </w:p>
    <w:p w:rsidR="00912E66" w:rsidRPr="000F58C4" w:rsidRDefault="00912E66" w:rsidP="00912E66">
      <w:r w:rsidRPr="000F58C4">
        <w:t>R7(config)# username R6 password cisco</w:t>
      </w:r>
    </w:p>
    <w:p w:rsidR="00912E66" w:rsidRPr="000F58C4" w:rsidRDefault="00912E66" w:rsidP="00912E66">
      <w:r w:rsidRPr="000F58C4">
        <w:t>R7(config)# interface Serial0/0/</w:t>
      </w:r>
      <w:r w:rsidR="00D80EB5">
        <w:t>0</w:t>
      </w:r>
    </w:p>
    <w:p w:rsidR="00912E66" w:rsidRPr="000F58C4" w:rsidRDefault="00912E66" w:rsidP="00912E66">
      <w:r w:rsidRPr="000F58C4">
        <w:t>R7(config-if)# encapsulation ppp</w:t>
      </w:r>
    </w:p>
    <w:p w:rsidR="00912E66" w:rsidRPr="000F58C4" w:rsidRDefault="00912E66" w:rsidP="00912E66">
      <w:r w:rsidRPr="000F58C4">
        <w:t>R7(config-if)# ppp authentication pap</w:t>
      </w:r>
    </w:p>
    <w:p w:rsidR="00912E66" w:rsidRPr="000F58C4" w:rsidRDefault="00912E66" w:rsidP="00912E66">
      <w:r w:rsidRPr="000F58C4">
        <w:t>R7(config-if)# ppp pap sent-username R7 password cisco</w:t>
      </w:r>
    </w:p>
    <w:p w:rsidR="00912E66" w:rsidRDefault="00912E66" w:rsidP="00A4008E"/>
    <w:p w:rsidR="00286D63" w:rsidRDefault="00000000">
      <w:pPr>
        <w:numPr>
          <w:ilvl w:val="0"/>
          <w:numId w:val="2"/>
        </w:numPr>
        <w:spacing w:after="150"/>
        <w:ind w:hanging="261"/>
      </w:pPr>
      <w:r>
        <w:t>Cấu hình kết nối PPP giữa router R7 và R8 sử dụng xác thực</w:t>
      </w:r>
    </w:p>
    <w:p w:rsidR="00912E66" w:rsidRPr="000F58C4" w:rsidRDefault="00000000" w:rsidP="00912E66">
      <w:pPr>
        <w:rPr>
          <w:b/>
          <w:bCs/>
        </w:rPr>
      </w:pPr>
      <w:r>
        <w:t>CHA</w:t>
      </w:r>
      <w:r w:rsidR="00912E66" w:rsidRPr="0029393F">
        <w:rPr>
          <w:b/>
          <w:bCs/>
          <w:highlight w:val="green"/>
        </w:rPr>
        <w:t>Bước 2: Cấu hình PPP với xác thực CHAP giữa R7 và R8</w:t>
      </w:r>
    </w:p>
    <w:p w:rsidR="00912E66" w:rsidRPr="000F58C4" w:rsidRDefault="00912E66" w:rsidP="00912E66">
      <w:r w:rsidRPr="000F58C4">
        <w:rPr>
          <w:b/>
          <w:bCs/>
        </w:rPr>
        <w:lastRenderedPageBreak/>
        <w:t>Cấu hình R7:</w:t>
      </w:r>
    </w:p>
    <w:p w:rsidR="00912E66" w:rsidRPr="000F58C4" w:rsidRDefault="00912E66" w:rsidP="00912E66">
      <w:r w:rsidRPr="000F58C4">
        <w:t>R7(config)# username R8 password cisco</w:t>
      </w:r>
    </w:p>
    <w:p w:rsidR="00912E66" w:rsidRPr="000F58C4" w:rsidRDefault="00912E66" w:rsidP="00912E66">
      <w:r w:rsidRPr="000F58C4">
        <w:t>R7(config)# interface Serial0/0</w:t>
      </w:r>
      <w:r w:rsidR="00B200E6">
        <w:t>/1</w:t>
      </w:r>
    </w:p>
    <w:p w:rsidR="00912E66" w:rsidRDefault="00912E66" w:rsidP="00912E66">
      <w:r w:rsidRPr="000F58C4">
        <w:t>R7(config-if)# encapsulation ppp</w:t>
      </w:r>
    </w:p>
    <w:p w:rsidR="00B200E6" w:rsidRPr="000F58C4" w:rsidRDefault="00B200E6" w:rsidP="00B200E6">
      <w:r w:rsidRPr="000F58C4">
        <w:t>R</w:t>
      </w:r>
      <w:r>
        <w:t>7</w:t>
      </w:r>
      <w:r w:rsidRPr="000F58C4">
        <w:t xml:space="preserve">(config-if)# </w:t>
      </w:r>
      <w:r>
        <w:t>clock rate 64000</w:t>
      </w:r>
    </w:p>
    <w:p w:rsidR="00912E66" w:rsidRPr="000F58C4" w:rsidRDefault="00912E66" w:rsidP="00912E66">
      <w:r w:rsidRPr="000F58C4">
        <w:t>R7(config-if)# ppp authentication chap</w:t>
      </w:r>
    </w:p>
    <w:p w:rsidR="00912E66" w:rsidRPr="000F58C4" w:rsidRDefault="00912E66" w:rsidP="00912E66">
      <w:r w:rsidRPr="000F58C4">
        <w:rPr>
          <w:b/>
          <w:bCs/>
        </w:rPr>
        <w:t>Cấu hình R8:</w:t>
      </w:r>
    </w:p>
    <w:p w:rsidR="00912E66" w:rsidRPr="000F58C4" w:rsidRDefault="00912E66" w:rsidP="00912E66">
      <w:r w:rsidRPr="000F58C4">
        <w:t>R8(config)# username R7 password cisco</w:t>
      </w:r>
    </w:p>
    <w:p w:rsidR="00912E66" w:rsidRPr="000F58C4" w:rsidRDefault="00912E66" w:rsidP="00912E66">
      <w:r w:rsidRPr="000F58C4">
        <w:t>R8(config)# interface Serial0/0/0</w:t>
      </w:r>
    </w:p>
    <w:p w:rsidR="00912E66" w:rsidRPr="000F58C4" w:rsidRDefault="00912E66" w:rsidP="00912E66">
      <w:r w:rsidRPr="000F58C4">
        <w:t>R8(config-if)# encapsulation ppp</w:t>
      </w:r>
    </w:p>
    <w:p w:rsidR="00286D63" w:rsidRDefault="00912E66" w:rsidP="00B200E6">
      <w:r w:rsidRPr="000F58C4">
        <w:t>R8(config-if)# ppp authentication chap</w:t>
      </w:r>
    </w:p>
    <w:p w:rsidR="00912E66" w:rsidRDefault="00912E66">
      <w:pPr>
        <w:spacing w:after="145"/>
        <w:ind w:left="508"/>
      </w:pPr>
    </w:p>
    <w:p w:rsidR="006476C1" w:rsidRPr="006476C1" w:rsidRDefault="00000000" w:rsidP="00912E66">
      <w:pPr>
        <w:pStyle w:val="Heading2"/>
        <w:ind w:left="921" w:hanging="936"/>
      </w:pPr>
      <w:bookmarkStart w:id="7" w:name="_Toc6522"/>
      <w:r>
        <w:t>Tunneling GRE</w:t>
      </w:r>
      <w:bookmarkEnd w:id="7"/>
    </w:p>
    <w:p w:rsidR="00286D63" w:rsidRDefault="00000000">
      <w:pPr>
        <w:numPr>
          <w:ilvl w:val="0"/>
          <w:numId w:val="3"/>
        </w:numPr>
        <w:ind w:hanging="261"/>
      </w:pPr>
      <w:r>
        <w:t>Cấu hình đường hầm GRE giữa router R6 và R8</w:t>
      </w:r>
    </w:p>
    <w:p w:rsidR="00286D63" w:rsidRDefault="00000000">
      <w:pPr>
        <w:numPr>
          <w:ilvl w:val="0"/>
          <w:numId w:val="3"/>
        </w:numPr>
        <w:spacing w:after="307"/>
        <w:ind w:hanging="261"/>
      </w:pPr>
      <w:r>
        <w:t>Đường hầm sử dụng địa chỉ mạng X.X.X.X/A yêu cầu 2 máy chủ</w:t>
      </w:r>
    </w:p>
    <w:p w:rsidR="007C1D73" w:rsidRPr="007C1D73" w:rsidRDefault="007C1D73" w:rsidP="007C1D73">
      <w:pPr>
        <w:pStyle w:val="ListParagraph"/>
        <w:numPr>
          <w:ilvl w:val="0"/>
          <w:numId w:val="3"/>
        </w:numPr>
        <w:rPr>
          <w:b/>
          <w:bCs/>
        </w:rPr>
      </w:pPr>
      <w:r w:rsidRPr="007C1D73">
        <w:rPr>
          <w:b/>
          <w:bCs/>
          <w:highlight w:val="yellow"/>
        </w:rPr>
        <w:t>Bước 3: Cấu hình GRE Tunnel giữa R6 và R8</w:t>
      </w:r>
    </w:p>
    <w:p w:rsidR="007C1D73" w:rsidRPr="000F58C4" w:rsidRDefault="007C1D73" w:rsidP="007C1D73">
      <w:pPr>
        <w:pStyle w:val="ListParagraph"/>
        <w:numPr>
          <w:ilvl w:val="0"/>
          <w:numId w:val="3"/>
        </w:numPr>
      </w:pPr>
      <w:r w:rsidRPr="007C1D73">
        <w:rPr>
          <w:b/>
          <w:bCs/>
        </w:rPr>
        <w:t>Cấu hình R6:</w:t>
      </w:r>
    </w:p>
    <w:p w:rsidR="007C1D73" w:rsidRPr="000F58C4" w:rsidRDefault="007C1D73" w:rsidP="00066C94">
      <w:pPr>
        <w:pStyle w:val="ListParagraph"/>
        <w:numPr>
          <w:ilvl w:val="0"/>
          <w:numId w:val="3"/>
        </w:numPr>
      </w:pPr>
      <w:r w:rsidRPr="000F58C4">
        <w:t>R6(config)# interface Tunnel0</w:t>
      </w:r>
    </w:p>
    <w:p w:rsidR="007C1D73" w:rsidRPr="000F58C4" w:rsidRDefault="007C1D73" w:rsidP="007C1D73">
      <w:pPr>
        <w:pStyle w:val="ListParagraph"/>
        <w:numPr>
          <w:ilvl w:val="0"/>
          <w:numId w:val="3"/>
        </w:numPr>
      </w:pPr>
      <w:r w:rsidRPr="000F58C4">
        <w:t xml:space="preserve">R6(config-if)# ip address </w:t>
      </w:r>
      <w:r w:rsidR="00066C94">
        <w:t>80</w:t>
      </w:r>
      <w:r w:rsidRPr="000F58C4">
        <w:t>.</w:t>
      </w:r>
      <w:r w:rsidR="00066C94">
        <w:t>0</w:t>
      </w:r>
      <w:r w:rsidRPr="000F58C4">
        <w:t>.0.1 255.255.255.252</w:t>
      </w:r>
    </w:p>
    <w:p w:rsidR="007C1D73" w:rsidRPr="000F58C4" w:rsidRDefault="007C1D73" w:rsidP="007C1D73">
      <w:pPr>
        <w:pStyle w:val="ListParagraph"/>
        <w:numPr>
          <w:ilvl w:val="0"/>
          <w:numId w:val="3"/>
        </w:numPr>
      </w:pPr>
      <w:r w:rsidRPr="000F58C4">
        <w:lastRenderedPageBreak/>
        <w:t>R6(config-if)# tunnel source Serial0/0/</w:t>
      </w:r>
      <w:r w:rsidR="00066C94">
        <w:t>0</w:t>
      </w:r>
    </w:p>
    <w:p w:rsidR="007C1D73" w:rsidRPr="000F58C4" w:rsidRDefault="007C1D73" w:rsidP="007C1D73">
      <w:pPr>
        <w:pStyle w:val="ListParagraph"/>
        <w:numPr>
          <w:ilvl w:val="0"/>
          <w:numId w:val="3"/>
        </w:numPr>
      </w:pPr>
      <w:r w:rsidRPr="000F58C4">
        <w:t>R6(config-if)# tunnel destination 200.0.100.6</w:t>
      </w:r>
    </w:p>
    <w:p w:rsidR="007C1D73" w:rsidRPr="000F58C4" w:rsidRDefault="007C1D73" w:rsidP="007C1D73">
      <w:pPr>
        <w:pStyle w:val="ListParagraph"/>
        <w:numPr>
          <w:ilvl w:val="0"/>
          <w:numId w:val="3"/>
        </w:numPr>
      </w:pPr>
      <w:r w:rsidRPr="000F58C4">
        <w:t>R6(config-if)# tunnel mode gre ip</w:t>
      </w:r>
    </w:p>
    <w:p w:rsidR="00CD60F9" w:rsidRDefault="007C1D73" w:rsidP="00CD60F9">
      <w:pPr>
        <w:pStyle w:val="ListParagraph"/>
        <w:numPr>
          <w:ilvl w:val="0"/>
          <w:numId w:val="3"/>
        </w:numPr>
      </w:pPr>
      <w:r w:rsidRPr="000F58C4">
        <w:t>R6(config-if)# no shutdown</w:t>
      </w:r>
    </w:p>
    <w:p w:rsidR="007C1D73" w:rsidRPr="000F58C4" w:rsidRDefault="003674F1" w:rsidP="00CD60F9">
      <w:pPr>
        <w:ind w:left="483" w:firstLine="0"/>
      </w:pPr>
      <w:r w:rsidRPr="003674F1">
        <w:rPr>
          <w:noProof/>
        </w:rPr>
        <w:drawing>
          <wp:inline distT="0" distB="0" distL="0" distR="0" wp14:anchorId="720E7912" wp14:editId="121CB068">
            <wp:extent cx="5760085" cy="2051685"/>
            <wp:effectExtent l="0" t="0" r="0" b="5715"/>
            <wp:docPr id="181412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27057" name=""/>
                    <pic:cNvPicPr/>
                  </pic:nvPicPr>
                  <pic:blipFill>
                    <a:blip r:embed="rId18"/>
                    <a:stretch>
                      <a:fillRect/>
                    </a:stretch>
                  </pic:blipFill>
                  <pic:spPr>
                    <a:xfrm>
                      <a:off x="0" y="0"/>
                      <a:ext cx="5760085" cy="2051685"/>
                    </a:xfrm>
                    <a:prstGeom prst="rect">
                      <a:avLst/>
                    </a:prstGeom>
                  </pic:spPr>
                </pic:pic>
              </a:graphicData>
            </a:graphic>
          </wp:inline>
        </w:drawing>
      </w:r>
    </w:p>
    <w:p w:rsidR="007C1D73" w:rsidRPr="000F58C4" w:rsidRDefault="007C1D73" w:rsidP="007C1D73">
      <w:pPr>
        <w:pStyle w:val="ListParagraph"/>
        <w:numPr>
          <w:ilvl w:val="0"/>
          <w:numId w:val="3"/>
        </w:numPr>
      </w:pPr>
      <w:r w:rsidRPr="007C1D73">
        <w:rPr>
          <w:b/>
          <w:bCs/>
        </w:rPr>
        <w:t>Cấu hình R8:</w:t>
      </w:r>
    </w:p>
    <w:p w:rsidR="007C1D73" w:rsidRPr="000F58C4" w:rsidRDefault="007C1D73" w:rsidP="007C1D73">
      <w:pPr>
        <w:pStyle w:val="ListParagraph"/>
        <w:numPr>
          <w:ilvl w:val="0"/>
          <w:numId w:val="3"/>
        </w:numPr>
      </w:pPr>
      <w:r w:rsidRPr="000F58C4">
        <w:t>R8(config)# interface Tunnel0</w:t>
      </w:r>
    </w:p>
    <w:p w:rsidR="007C1D73" w:rsidRPr="000F58C4" w:rsidRDefault="007C1D73" w:rsidP="007C1D73">
      <w:pPr>
        <w:pStyle w:val="ListParagraph"/>
        <w:numPr>
          <w:ilvl w:val="0"/>
          <w:numId w:val="3"/>
        </w:numPr>
      </w:pPr>
      <w:r w:rsidRPr="000F58C4">
        <w:t xml:space="preserve">R8(config-if)# ip address </w:t>
      </w:r>
      <w:r w:rsidR="00066C94">
        <w:t>8</w:t>
      </w:r>
      <w:r w:rsidRPr="000F58C4">
        <w:t>0.0.0.2 255.255.255.252</w:t>
      </w:r>
    </w:p>
    <w:p w:rsidR="007C1D73" w:rsidRPr="000F58C4" w:rsidRDefault="007C1D73" w:rsidP="007C1D73">
      <w:pPr>
        <w:pStyle w:val="ListParagraph"/>
        <w:numPr>
          <w:ilvl w:val="0"/>
          <w:numId w:val="3"/>
        </w:numPr>
      </w:pPr>
      <w:r w:rsidRPr="000F58C4">
        <w:t>R8(config-if)# tunnel source Serial0/0/0</w:t>
      </w:r>
    </w:p>
    <w:p w:rsidR="007C1D73" w:rsidRPr="000F58C4" w:rsidRDefault="007C1D73" w:rsidP="007C1D73">
      <w:pPr>
        <w:pStyle w:val="ListParagraph"/>
        <w:numPr>
          <w:ilvl w:val="0"/>
          <w:numId w:val="3"/>
        </w:numPr>
      </w:pPr>
      <w:r w:rsidRPr="000F58C4">
        <w:t>R8(config-if)# tunnel destination 200.0.100.2</w:t>
      </w:r>
    </w:p>
    <w:p w:rsidR="007C1D73" w:rsidRPr="000F58C4" w:rsidRDefault="007C1D73" w:rsidP="007C1D73">
      <w:pPr>
        <w:pStyle w:val="ListParagraph"/>
        <w:numPr>
          <w:ilvl w:val="0"/>
          <w:numId w:val="3"/>
        </w:numPr>
      </w:pPr>
      <w:r w:rsidRPr="000F58C4">
        <w:t>R8(config-if)# tunnel mode gre ip</w:t>
      </w:r>
    </w:p>
    <w:p w:rsidR="007C1D73" w:rsidRPr="000F58C4" w:rsidRDefault="007C1D73" w:rsidP="007C1D73">
      <w:pPr>
        <w:pStyle w:val="ListParagraph"/>
        <w:numPr>
          <w:ilvl w:val="0"/>
          <w:numId w:val="3"/>
        </w:numPr>
      </w:pPr>
      <w:r w:rsidRPr="000F58C4">
        <w:t>R8(config-if)# no shutdown</w:t>
      </w:r>
    </w:p>
    <w:p w:rsidR="000664CC" w:rsidRDefault="000664CC" w:rsidP="00CD60F9">
      <w:pPr>
        <w:spacing w:after="307"/>
        <w:ind w:left="483" w:firstLine="0"/>
      </w:pPr>
    </w:p>
    <w:p w:rsidR="000664CC" w:rsidRDefault="000664CC" w:rsidP="00CD60F9">
      <w:pPr>
        <w:spacing w:after="307"/>
        <w:ind w:left="483" w:firstLine="0"/>
      </w:pPr>
      <w:r>
        <w:rPr>
          <w:noProof/>
        </w:rPr>
        <w:drawing>
          <wp:inline distT="0" distB="0" distL="0" distR="0" wp14:anchorId="5B5534D3" wp14:editId="294F5726">
            <wp:extent cx="5760085" cy="1471930"/>
            <wp:effectExtent l="0" t="0" r="0" b="0"/>
            <wp:docPr id="59446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64038" name=""/>
                    <pic:cNvPicPr/>
                  </pic:nvPicPr>
                  <pic:blipFill>
                    <a:blip r:embed="rId19"/>
                    <a:stretch>
                      <a:fillRect/>
                    </a:stretch>
                  </pic:blipFill>
                  <pic:spPr>
                    <a:xfrm>
                      <a:off x="0" y="0"/>
                      <a:ext cx="5760085" cy="1471930"/>
                    </a:xfrm>
                    <a:prstGeom prst="rect">
                      <a:avLst/>
                    </a:prstGeom>
                  </pic:spPr>
                </pic:pic>
              </a:graphicData>
            </a:graphic>
          </wp:inline>
        </w:drawing>
      </w:r>
    </w:p>
    <w:p w:rsidR="00286D63" w:rsidRDefault="00000000">
      <w:pPr>
        <w:pStyle w:val="Heading2"/>
        <w:ind w:left="921" w:hanging="936"/>
      </w:pPr>
      <w:bookmarkStart w:id="8" w:name="_Toc6523"/>
      <w:r>
        <w:t>Định tuyến</w:t>
      </w:r>
      <w:bookmarkEnd w:id="8"/>
    </w:p>
    <w:p w:rsidR="00286D63" w:rsidRDefault="00000000">
      <w:pPr>
        <w:numPr>
          <w:ilvl w:val="0"/>
          <w:numId w:val="4"/>
        </w:numPr>
        <w:ind w:hanging="261"/>
      </w:pPr>
      <w:r>
        <w:t>Cấu hình giao thức định tuyến EIGRP tại khu vực HQ</w:t>
      </w:r>
    </w:p>
    <w:p w:rsidR="00D47D58" w:rsidRPr="00D47D58" w:rsidRDefault="00D47D58" w:rsidP="00D47D58">
      <w:pPr>
        <w:ind w:left="483" w:firstLine="0"/>
        <w:rPr>
          <w:b/>
          <w:bCs/>
        </w:rPr>
      </w:pPr>
      <w:r w:rsidRPr="00D47D58">
        <w:rPr>
          <w:b/>
          <w:bCs/>
        </w:rPr>
        <w:lastRenderedPageBreak/>
        <w:t>Cấu hình EIGRP trên từng router:</w:t>
      </w:r>
    </w:p>
    <w:p w:rsidR="00D47D58" w:rsidRPr="00D47D58" w:rsidRDefault="00D47D58" w:rsidP="00D47D58">
      <w:pPr>
        <w:ind w:left="483" w:firstLine="0"/>
      </w:pPr>
      <w:r w:rsidRPr="00D47D58">
        <w:rPr>
          <w:b/>
          <w:bCs/>
        </w:rPr>
        <w:t>Trên R4:</w:t>
      </w:r>
    </w:p>
    <w:p w:rsidR="00D47D58" w:rsidRPr="00D47D58" w:rsidRDefault="00D47D58" w:rsidP="00D47D58">
      <w:pPr>
        <w:ind w:left="1440" w:firstLine="0"/>
      </w:pPr>
      <w:r w:rsidRPr="00D47D58">
        <w:t>R4(config)# router eigrp 100</w:t>
      </w:r>
    </w:p>
    <w:p w:rsidR="00D47D58" w:rsidRPr="00D47D58" w:rsidRDefault="00D47D58" w:rsidP="00D47D58">
      <w:pPr>
        <w:ind w:left="1440" w:firstLine="0"/>
      </w:pPr>
      <w:r w:rsidRPr="00D47D58">
        <w:t>R4(config-router)# network 192.80.100.0 0.0.0.255   ; Mạng giữa R4-S1 (Gig0/0)</w:t>
      </w:r>
    </w:p>
    <w:p w:rsidR="00D47D58" w:rsidRPr="00D47D58" w:rsidRDefault="00D47D58" w:rsidP="00D47D58">
      <w:pPr>
        <w:ind w:left="1440" w:firstLine="0"/>
      </w:pPr>
      <w:r w:rsidRPr="00D47D58">
        <w:t>R4(config-router)# no auto-summary</w:t>
      </w:r>
    </w:p>
    <w:p w:rsidR="00D47D58" w:rsidRPr="00D47D58" w:rsidRDefault="00D47D58" w:rsidP="00D47D58">
      <w:pPr>
        <w:ind w:left="483" w:firstLine="0"/>
      </w:pPr>
      <w:r w:rsidRPr="00D47D58">
        <w:rPr>
          <w:b/>
          <w:bCs/>
        </w:rPr>
        <w:t>Trên R5:</w:t>
      </w:r>
    </w:p>
    <w:p w:rsidR="00D47D58" w:rsidRPr="00D47D58" w:rsidRDefault="00D47D58" w:rsidP="00D47D58">
      <w:pPr>
        <w:ind w:left="1440" w:firstLine="0"/>
      </w:pPr>
      <w:r w:rsidRPr="00D47D58">
        <w:t>R5(config)# router eigrp 100</w:t>
      </w:r>
    </w:p>
    <w:p w:rsidR="00D47D58" w:rsidRPr="00D47D58" w:rsidRDefault="00D47D58" w:rsidP="00D47D58">
      <w:pPr>
        <w:ind w:left="1440" w:firstLine="0"/>
      </w:pPr>
      <w:r w:rsidRPr="00D47D58">
        <w:t>R5(config-router)# network 192.80.100.0 0.0.0.255   ; Mạng giữa R5-S1 (Gig0/1)</w:t>
      </w:r>
    </w:p>
    <w:p w:rsidR="00D47D58" w:rsidRPr="00D47D58" w:rsidRDefault="00D47D58" w:rsidP="00D47D58">
      <w:pPr>
        <w:ind w:left="1440" w:firstLine="0"/>
      </w:pPr>
      <w:r w:rsidRPr="00D47D58">
        <w:t>R5(config-router)# network 200.0.100.8 0.0.0.3      ; Mạng giữa R5-ACCESS (S0/0/0)</w:t>
      </w:r>
    </w:p>
    <w:p w:rsidR="00D47D58" w:rsidRPr="00D47D58" w:rsidRDefault="00D47D58" w:rsidP="00D47D58">
      <w:pPr>
        <w:ind w:left="1440" w:firstLine="0"/>
      </w:pPr>
      <w:r w:rsidRPr="00D47D58">
        <w:t>R5(config-router)# network 80.10.0.0 0.0.0.255      ; Mạng giữa R5-S0 (Gig0/0)</w:t>
      </w:r>
    </w:p>
    <w:p w:rsidR="00D47D58" w:rsidRPr="00D47D58" w:rsidRDefault="00D47D58" w:rsidP="00D47D58">
      <w:pPr>
        <w:ind w:left="1440" w:firstLine="0"/>
      </w:pPr>
      <w:r w:rsidRPr="00D47D58">
        <w:t>R5(config-router)# no auto-summary</w:t>
      </w:r>
    </w:p>
    <w:p w:rsidR="00D47D58" w:rsidRPr="00D47D58" w:rsidRDefault="00D47D58" w:rsidP="00D47D58">
      <w:pPr>
        <w:ind w:left="483" w:firstLine="0"/>
      </w:pPr>
      <w:r w:rsidRPr="00D47D58">
        <w:rPr>
          <w:b/>
          <w:bCs/>
        </w:rPr>
        <w:t>Trên R6:</w:t>
      </w:r>
    </w:p>
    <w:p w:rsidR="00D47D58" w:rsidRPr="00D47D58" w:rsidRDefault="00D47D58" w:rsidP="00D47D58">
      <w:pPr>
        <w:ind w:left="1440" w:firstLine="0"/>
      </w:pPr>
      <w:r w:rsidRPr="00D47D58">
        <w:t>R6(config)# router eigrp 100</w:t>
      </w:r>
    </w:p>
    <w:p w:rsidR="00D47D58" w:rsidRPr="00D47D58" w:rsidRDefault="00D47D58" w:rsidP="00D47D58">
      <w:pPr>
        <w:ind w:left="1440" w:firstLine="0"/>
      </w:pPr>
      <w:r w:rsidRPr="00D47D58">
        <w:t>R6(config-router)# network 200.0.100.0 0.0.0.3      ; Mạng giữa R6-R7 (S0/0/0)</w:t>
      </w:r>
    </w:p>
    <w:p w:rsidR="00D47D58" w:rsidRPr="00D47D58" w:rsidRDefault="00D47D58" w:rsidP="00D47D58">
      <w:pPr>
        <w:ind w:left="1440" w:firstLine="0"/>
      </w:pPr>
      <w:r w:rsidRPr="00D47D58">
        <w:t>R6(config-router)# no auto-summary</w:t>
      </w:r>
    </w:p>
    <w:p w:rsidR="00D47D58" w:rsidRPr="00D47D58" w:rsidRDefault="00D47D58" w:rsidP="00D47D58">
      <w:pPr>
        <w:ind w:left="483" w:firstLine="0"/>
      </w:pPr>
      <w:r w:rsidRPr="00D47D58">
        <w:rPr>
          <w:b/>
          <w:bCs/>
        </w:rPr>
        <w:lastRenderedPageBreak/>
        <w:t>Trên R7:</w:t>
      </w:r>
    </w:p>
    <w:p w:rsidR="00117BEC" w:rsidRDefault="00117BEC" w:rsidP="00117BEC">
      <w:pPr>
        <w:ind w:left="1440" w:firstLine="0"/>
      </w:pPr>
      <w:r>
        <w:t>R7(config)# router eigrp 100</w:t>
      </w:r>
    </w:p>
    <w:p w:rsidR="00117BEC" w:rsidRDefault="00117BEC" w:rsidP="00117BEC">
      <w:pPr>
        <w:ind w:left="1440" w:firstLine="0"/>
      </w:pPr>
      <w:r>
        <w:t>R7(config-router)# network 192.80.100.0 0.0.0.255   ; Thêm mạng mới (Gig0/0)</w:t>
      </w:r>
    </w:p>
    <w:p w:rsidR="00117BEC" w:rsidRDefault="00117BEC" w:rsidP="00117BEC">
      <w:pPr>
        <w:ind w:left="1440" w:firstLine="0"/>
      </w:pPr>
      <w:r>
        <w:t>R7(config-router)# network 200.0.100.0 0.0.0.3      ; Mạng giữa R7-R6 (S0/0/0)</w:t>
      </w:r>
    </w:p>
    <w:p w:rsidR="00117BEC" w:rsidRDefault="00117BEC" w:rsidP="00117BEC">
      <w:pPr>
        <w:ind w:left="1440" w:firstLine="0"/>
      </w:pPr>
      <w:r>
        <w:t>R7(config-router)# network 200.0.100.4 0.0.0.3      ; Mạng giữa R7-R8 (S0/0/1)</w:t>
      </w:r>
    </w:p>
    <w:p w:rsidR="00117BEC" w:rsidRDefault="00117BEC" w:rsidP="00117BEC">
      <w:pPr>
        <w:ind w:left="1440" w:firstLine="0"/>
      </w:pPr>
      <w:r>
        <w:t>R7(config-router)# no auto-summary</w:t>
      </w:r>
    </w:p>
    <w:p w:rsidR="00D47D58" w:rsidRPr="00D47D58" w:rsidRDefault="00D47D58" w:rsidP="00117BEC">
      <w:pPr>
        <w:ind w:left="483" w:firstLine="0"/>
      </w:pPr>
      <w:r w:rsidRPr="00D47D58">
        <w:rPr>
          <w:b/>
          <w:bCs/>
        </w:rPr>
        <w:t>Trên R8:</w:t>
      </w:r>
    </w:p>
    <w:p w:rsidR="00D47D58" w:rsidRPr="00D47D58" w:rsidRDefault="00D47D58" w:rsidP="00D47D58">
      <w:pPr>
        <w:ind w:left="720" w:firstLine="720"/>
      </w:pPr>
      <w:r w:rsidRPr="00D47D58">
        <w:t>R8(config)# router eigrp 100</w:t>
      </w:r>
    </w:p>
    <w:p w:rsidR="00D47D58" w:rsidRPr="00D47D58" w:rsidRDefault="00D47D58" w:rsidP="00D47D58">
      <w:pPr>
        <w:ind w:left="1440" w:firstLine="0"/>
      </w:pPr>
      <w:r w:rsidRPr="00D47D58">
        <w:t>R8(config-router)# network 200.0.100.4 0.0.0.3      ; Mạng giữa R8-R7 (S0/0/0)</w:t>
      </w:r>
    </w:p>
    <w:p w:rsidR="00D47D58" w:rsidRPr="00D47D58" w:rsidRDefault="00D47D58" w:rsidP="00D47D58">
      <w:pPr>
        <w:ind w:left="1440" w:firstLine="0"/>
      </w:pPr>
      <w:r w:rsidRPr="00D47D58">
        <w:t>R8(config-router)# no auto-summary</w:t>
      </w:r>
    </w:p>
    <w:p w:rsidR="00D47D58" w:rsidRPr="00D47D58" w:rsidRDefault="00D47D58" w:rsidP="00D47D58">
      <w:pPr>
        <w:ind w:left="483" w:firstLine="0"/>
        <w:rPr>
          <w:b/>
          <w:bCs/>
        </w:rPr>
      </w:pPr>
      <w:r w:rsidRPr="00D47D58">
        <w:rPr>
          <w:b/>
          <w:bCs/>
        </w:rPr>
        <w:t>Lưu ý:</w:t>
      </w:r>
    </w:p>
    <w:p w:rsidR="00D47D58" w:rsidRPr="00D47D58" w:rsidRDefault="00D47D58" w:rsidP="00D47D58">
      <w:pPr>
        <w:numPr>
          <w:ilvl w:val="0"/>
          <w:numId w:val="11"/>
        </w:numPr>
      </w:pPr>
      <w:r w:rsidRPr="00D47D58">
        <w:t>Các mạng nội bộ (LAN) tại R6 và R8 không được liệt kê trong bảng IP, nên chưa được quảng bá. Nếu có thêm mạng nội bộ, cần bổ sung bằng lệnh network.</w:t>
      </w:r>
    </w:p>
    <w:p w:rsidR="00D47D58" w:rsidRPr="00D47D58" w:rsidRDefault="00D47D58" w:rsidP="00D47D58">
      <w:pPr>
        <w:numPr>
          <w:ilvl w:val="0"/>
          <w:numId w:val="11"/>
        </w:numPr>
      </w:pPr>
      <w:r w:rsidRPr="00D47D58">
        <w:t>no auto-summary được sử dụng để tắt tóm tắt tuyến tự động.</w:t>
      </w:r>
    </w:p>
    <w:p w:rsidR="00D47D58" w:rsidRDefault="00D47D58" w:rsidP="00D47D58">
      <w:pPr>
        <w:ind w:left="483" w:firstLine="0"/>
      </w:pPr>
    </w:p>
    <w:p w:rsidR="001B051C" w:rsidRDefault="001B051C" w:rsidP="001B051C">
      <w:pPr>
        <w:ind w:left="483" w:firstLine="0"/>
      </w:pPr>
    </w:p>
    <w:p w:rsidR="00286D63" w:rsidRDefault="00000000">
      <w:pPr>
        <w:numPr>
          <w:ilvl w:val="0"/>
          <w:numId w:val="4"/>
        </w:numPr>
        <w:ind w:hanging="261"/>
      </w:pPr>
      <w:r>
        <w:t>Cấu hình giao thức định tuyến OSPF đa khu vực tại chi nhánh</w:t>
      </w:r>
    </w:p>
    <w:p w:rsidR="00610779" w:rsidRPr="00610779" w:rsidRDefault="00610779" w:rsidP="00610779">
      <w:pPr>
        <w:pStyle w:val="ListParagraph"/>
        <w:numPr>
          <w:ilvl w:val="0"/>
          <w:numId w:val="4"/>
        </w:numPr>
        <w:spacing w:before="100" w:beforeAutospacing="1" w:after="100" w:afterAutospacing="1" w:line="240" w:lineRule="auto"/>
        <w:jc w:val="left"/>
        <w:rPr>
          <w:rFonts w:ascii="Times New Roman" w:eastAsia="Times New Roman" w:hAnsi="Times New Roman" w:cs="Times New Roman"/>
          <w:color w:val="auto"/>
          <w:kern w:val="0"/>
          <w:sz w:val="24"/>
          <w14:ligatures w14:val="none"/>
        </w:rPr>
      </w:pPr>
      <w:r w:rsidRPr="00610779">
        <w:rPr>
          <w:rFonts w:ascii="Times New Roman" w:eastAsia="Times New Roman" w:hAnsi="Times New Roman" w:cs="Times New Roman"/>
          <w:b/>
          <w:bCs/>
          <w:color w:val="auto"/>
          <w:kern w:val="0"/>
          <w:sz w:val="24"/>
          <w14:ligatures w14:val="none"/>
        </w:rPr>
        <w:t>R1:</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R1(config)# router ospf 1</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R1(config-router)# router-id 1.1.1.1</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R1(config-router)# network 80.1.0.0 0.0.1.255 area 1</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R1(config-router)# network 80.1.2.0 0.0.1.255 area 3</w:t>
      </w:r>
    </w:p>
    <w:p w:rsidR="00610779" w:rsidRPr="00610779" w:rsidRDefault="00610779" w:rsidP="00610779">
      <w:pPr>
        <w:pStyle w:val="ListParagraph"/>
        <w:numPr>
          <w:ilvl w:val="0"/>
          <w:numId w:val="4"/>
        </w:numPr>
        <w:spacing w:after="0" w:line="360" w:lineRule="atLeast"/>
        <w:jc w:val="left"/>
        <w:rPr>
          <w:rFonts w:ascii="var(--font-ibm-plex-mono)" w:eastAsia="Times New Roman" w:hAnsi="var(--font-ibm-plex-mono)" w:cs="Times New Roman"/>
          <w:color w:val="auto"/>
          <w:kern w:val="0"/>
          <w:sz w:val="22"/>
          <w:szCs w:val="22"/>
          <w14:ligatures w14:val="none"/>
        </w:rPr>
      </w:pPr>
      <w:r w:rsidRPr="00610779">
        <w:rPr>
          <w:rFonts w:ascii="Courier New" w:eastAsia="Times New Roman" w:hAnsi="Courier New" w:cs="Courier New"/>
          <w:color w:val="auto"/>
          <w:kern w:val="0"/>
          <w:sz w:val="20"/>
          <w:szCs w:val="20"/>
          <w14:ligatures w14:val="none"/>
        </w:rPr>
        <w:t>R1(config-router)# network 80.10.0.0 0.0.0.255 area 0</w:t>
      </w:r>
    </w:p>
    <w:p w:rsidR="00610779" w:rsidRPr="00610779" w:rsidRDefault="00610779" w:rsidP="00610779">
      <w:pPr>
        <w:pStyle w:val="ListParagraph"/>
        <w:numPr>
          <w:ilvl w:val="0"/>
          <w:numId w:val="4"/>
        </w:numPr>
        <w:spacing w:before="100" w:beforeAutospacing="1" w:after="100" w:afterAutospacing="1" w:line="240" w:lineRule="auto"/>
        <w:jc w:val="left"/>
        <w:rPr>
          <w:rFonts w:ascii="Times New Roman" w:eastAsia="Times New Roman" w:hAnsi="Times New Roman" w:cs="Times New Roman"/>
          <w:color w:val="auto"/>
          <w:kern w:val="0"/>
          <w:sz w:val="24"/>
          <w14:ligatures w14:val="none"/>
        </w:rPr>
      </w:pPr>
      <w:r w:rsidRPr="00610779">
        <w:rPr>
          <w:rFonts w:ascii="Times New Roman" w:eastAsia="Times New Roman" w:hAnsi="Times New Roman" w:cs="Times New Roman"/>
          <w:b/>
          <w:bCs/>
          <w:color w:val="auto"/>
          <w:kern w:val="0"/>
          <w:sz w:val="24"/>
          <w14:ligatures w14:val="none"/>
        </w:rPr>
        <w:t>R2:</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R2(config)# router ospf 1</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R2(config-router)# router-id 2.2.2.2</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R2(config-router)# network 80.1.4.0 0.0.0.255 area 1</w:t>
      </w:r>
    </w:p>
    <w:p w:rsidR="00610779" w:rsidRPr="00610779" w:rsidRDefault="00610779" w:rsidP="00610779">
      <w:pPr>
        <w:pStyle w:val="ListParagraph"/>
        <w:numPr>
          <w:ilvl w:val="0"/>
          <w:numId w:val="4"/>
        </w:numPr>
        <w:spacing w:after="0" w:line="360" w:lineRule="atLeast"/>
        <w:jc w:val="left"/>
        <w:rPr>
          <w:rFonts w:ascii="var(--font-ibm-plex-mono)" w:eastAsia="Times New Roman" w:hAnsi="var(--font-ibm-plex-mono)" w:cs="Times New Roman"/>
          <w:color w:val="auto"/>
          <w:kern w:val="0"/>
          <w:sz w:val="22"/>
          <w:szCs w:val="22"/>
          <w14:ligatures w14:val="none"/>
        </w:rPr>
      </w:pPr>
      <w:r w:rsidRPr="00610779">
        <w:rPr>
          <w:rFonts w:ascii="Courier New" w:eastAsia="Times New Roman" w:hAnsi="Courier New" w:cs="Courier New"/>
          <w:color w:val="auto"/>
          <w:kern w:val="0"/>
          <w:sz w:val="20"/>
          <w:szCs w:val="20"/>
          <w14:ligatures w14:val="none"/>
        </w:rPr>
        <w:t>R2(config-router)# network 80.10.0.0 0.0.0.255 area 0</w:t>
      </w:r>
    </w:p>
    <w:p w:rsidR="00610779" w:rsidRPr="00610779" w:rsidRDefault="00610779" w:rsidP="00610779">
      <w:pPr>
        <w:pStyle w:val="ListParagraph"/>
        <w:numPr>
          <w:ilvl w:val="0"/>
          <w:numId w:val="4"/>
        </w:numPr>
        <w:spacing w:before="100" w:beforeAutospacing="1" w:after="100" w:afterAutospacing="1" w:line="240" w:lineRule="auto"/>
        <w:jc w:val="left"/>
        <w:rPr>
          <w:rFonts w:ascii="Times New Roman" w:eastAsia="Times New Roman" w:hAnsi="Times New Roman" w:cs="Times New Roman"/>
          <w:color w:val="auto"/>
          <w:kern w:val="0"/>
          <w:sz w:val="24"/>
          <w14:ligatures w14:val="none"/>
        </w:rPr>
      </w:pPr>
      <w:r w:rsidRPr="00610779">
        <w:rPr>
          <w:rFonts w:ascii="Times New Roman" w:eastAsia="Times New Roman" w:hAnsi="Times New Roman" w:cs="Times New Roman"/>
          <w:b/>
          <w:bCs/>
          <w:color w:val="auto"/>
          <w:kern w:val="0"/>
          <w:sz w:val="24"/>
          <w14:ligatures w14:val="none"/>
        </w:rPr>
        <w:t>R3:</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R3(config)# router ospf 1</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R3(config-router)# router-id 3.3.3.3</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R3(config-router)# network 80.1.5.0 0.0.0.255 area 3</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R3(config-router)# network 80.1.6.0 0.0.0.127 area 3</w:t>
      </w:r>
    </w:p>
    <w:p w:rsidR="00610779" w:rsidRPr="00610779" w:rsidRDefault="00610779" w:rsidP="00610779">
      <w:pPr>
        <w:pStyle w:val="ListParagraph"/>
        <w:numPr>
          <w:ilvl w:val="0"/>
          <w:numId w:val="4"/>
        </w:numPr>
        <w:spacing w:after="0" w:line="360" w:lineRule="atLeast"/>
        <w:jc w:val="left"/>
        <w:rPr>
          <w:rFonts w:ascii="var(--font-ibm-plex-mono)" w:eastAsia="Times New Roman" w:hAnsi="var(--font-ibm-plex-mono)" w:cs="Times New Roman"/>
          <w:color w:val="auto"/>
          <w:kern w:val="0"/>
          <w:sz w:val="22"/>
          <w:szCs w:val="22"/>
          <w14:ligatures w14:val="none"/>
        </w:rPr>
      </w:pPr>
      <w:r w:rsidRPr="00610779">
        <w:rPr>
          <w:rFonts w:ascii="Courier New" w:eastAsia="Times New Roman" w:hAnsi="Courier New" w:cs="Courier New"/>
          <w:color w:val="auto"/>
          <w:kern w:val="0"/>
          <w:sz w:val="20"/>
          <w:szCs w:val="20"/>
          <w14:ligatures w14:val="none"/>
        </w:rPr>
        <w:t>R3(config-router)# network 80.10.0.0 0.0.0.255 area 0</w:t>
      </w:r>
    </w:p>
    <w:p w:rsidR="00610779" w:rsidRPr="00610779" w:rsidRDefault="00610779" w:rsidP="00610779">
      <w:pPr>
        <w:pStyle w:val="ListParagraph"/>
        <w:numPr>
          <w:ilvl w:val="0"/>
          <w:numId w:val="4"/>
        </w:numPr>
        <w:spacing w:before="100" w:beforeAutospacing="1" w:after="100" w:afterAutospacing="1" w:line="240" w:lineRule="auto"/>
        <w:jc w:val="left"/>
        <w:rPr>
          <w:rFonts w:ascii="Times New Roman" w:eastAsia="Times New Roman" w:hAnsi="Times New Roman" w:cs="Times New Roman"/>
          <w:color w:val="auto"/>
          <w:kern w:val="0"/>
          <w:sz w:val="24"/>
          <w14:ligatures w14:val="none"/>
        </w:rPr>
      </w:pPr>
      <w:r w:rsidRPr="00610779">
        <w:rPr>
          <w:rFonts w:ascii="Times New Roman" w:eastAsia="Times New Roman" w:hAnsi="Times New Roman" w:cs="Times New Roman"/>
          <w:b/>
          <w:bCs/>
          <w:color w:val="auto"/>
          <w:kern w:val="0"/>
          <w:sz w:val="24"/>
          <w14:ligatures w14:val="none"/>
        </w:rPr>
        <w:t>SW0 (nếu là router):</w:t>
      </w:r>
    </w:p>
    <w:p w:rsidR="00610779" w:rsidRPr="00610779" w:rsidRDefault="00610779" w:rsidP="00610779">
      <w:pPr>
        <w:pStyle w:val="ListParagraph"/>
        <w:numPr>
          <w:ilvl w:val="0"/>
          <w:numId w:val="4"/>
        </w:numPr>
        <w:spacing w:after="0" w:line="240" w:lineRule="auto"/>
        <w:jc w:val="left"/>
        <w:rPr>
          <w:rFonts w:ascii="Times New Roman" w:eastAsia="Times New Roman" w:hAnsi="Times New Roman" w:cs="Times New Roman"/>
          <w:color w:val="auto"/>
          <w:kern w:val="0"/>
          <w:sz w:val="24"/>
          <w14:ligatures w14:val="none"/>
        </w:rPr>
      </w:pPr>
      <w:r w:rsidRPr="00610779">
        <w:rPr>
          <w:rFonts w:ascii="Times New Roman" w:eastAsia="Times New Roman" w:hAnsi="Times New Roman" w:cs="Times New Roman"/>
          <w:color w:val="auto"/>
          <w:kern w:val="0"/>
          <w:sz w:val="24"/>
          <w14:ligatures w14:val="none"/>
        </w:rPr>
        <w:t>plaintext</w:t>
      </w:r>
    </w:p>
    <w:p w:rsidR="00610779" w:rsidRPr="00610779" w:rsidRDefault="00610779" w:rsidP="00610779">
      <w:pPr>
        <w:pStyle w:val="ListParagraph"/>
        <w:numPr>
          <w:ilvl w:val="0"/>
          <w:numId w:val="4"/>
        </w:numPr>
        <w:spacing w:after="0" w:line="240" w:lineRule="auto"/>
        <w:jc w:val="left"/>
        <w:rPr>
          <w:rFonts w:ascii="Times New Roman" w:eastAsia="Times New Roman" w:hAnsi="Times New Roman" w:cs="Times New Roman"/>
          <w:color w:val="auto"/>
          <w:kern w:val="0"/>
          <w:sz w:val="24"/>
          <w14:ligatures w14:val="none"/>
        </w:rPr>
      </w:pPr>
      <w:r w:rsidRPr="00610779">
        <w:rPr>
          <w:rFonts w:ascii="Times New Roman" w:eastAsia="Times New Roman" w:hAnsi="Times New Roman" w:cs="Times New Roman"/>
          <w:color w:val="auto"/>
          <w:kern w:val="0"/>
          <w:sz w:val="24"/>
          <w14:ligatures w14:val="none"/>
        </w:rPr>
        <w:t>Sao chép</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SW0(config)# router ospf 1</w:t>
      </w:r>
    </w:p>
    <w:p w:rsidR="00610779" w:rsidRPr="00610779" w:rsidRDefault="00610779" w:rsidP="00610779">
      <w:pPr>
        <w:pStyle w:val="ListParagraph"/>
        <w:numPr>
          <w:ilvl w:val="0"/>
          <w:numId w:val="4"/>
        </w:numPr>
        <w:spacing w:after="0" w:line="360" w:lineRule="atLeast"/>
        <w:jc w:val="left"/>
        <w:rPr>
          <w:rFonts w:ascii="Courier New" w:eastAsia="Times New Roman" w:hAnsi="Courier New" w:cs="Courier New"/>
          <w:color w:val="auto"/>
          <w:kern w:val="0"/>
          <w:sz w:val="20"/>
          <w:szCs w:val="20"/>
          <w14:ligatures w14:val="none"/>
        </w:rPr>
      </w:pPr>
      <w:r w:rsidRPr="00610779">
        <w:rPr>
          <w:rFonts w:ascii="Courier New" w:eastAsia="Times New Roman" w:hAnsi="Courier New" w:cs="Courier New"/>
          <w:color w:val="auto"/>
          <w:kern w:val="0"/>
          <w:sz w:val="20"/>
          <w:szCs w:val="20"/>
          <w14:ligatures w14:val="none"/>
        </w:rPr>
        <w:t>SW0(config-router)# router-id 4.4.4.4</w:t>
      </w:r>
    </w:p>
    <w:p w:rsidR="00610779" w:rsidRPr="00610779" w:rsidRDefault="00610779" w:rsidP="00610779">
      <w:pPr>
        <w:pStyle w:val="ListParagraph"/>
        <w:numPr>
          <w:ilvl w:val="0"/>
          <w:numId w:val="4"/>
        </w:numPr>
        <w:spacing w:after="0" w:line="360" w:lineRule="atLeast"/>
        <w:jc w:val="left"/>
        <w:rPr>
          <w:rFonts w:ascii="var(--font-ibm-plex-mono)" w:eastAsia="Times New Roman" w:hAnsi="var(--font-ibm-plex-mono)" w:cs="Times New Roman"/>
          <w:color w:val="auto"/>
          <w:kern w:val="0"/>
          <w:sz w:val="22"/>
          <w:szCs w:val="22"/>
          <w14:ligatures w14:val="none"/>
        </w:rPr>
      </w:pPr>
      <w:r w:rsidRPr="00610779">
        <w:rPr>
          <w:rFonts w:ascii="Courier New" w:eastAsia="Times New Roman" w:hAnsi="Courier New" w:cs="Courier New"/>
          <w:color w:val="auto"/>
          <w:kern w:val="0"/>
          <w:sz w:val="20"/>
          <w:szCs w:val="20"/>
          <w14:ligatures w14:val="none"/>
        </w:rPr>
        <w:t>SW0(config-router)# network 80.10.0.0 0.0.0.255 area 0</w:t>
      </w:r>
    </w:p>
    <w:p w:rsidR="00974CC4" w:rsidRDefault="00974CC4" w:rsidP="00974CC4">
      <w:pPr>
        <w:ind w:left="483" w:firstLine="0"/>
      </w:pPr>
    </w:p>
    <w:p w:rsidR="00286D63" w:rsidRDefault="00000000">
      <w:pPr>
        <w:numPr>
          <w:ilvl w:val="0"/>
          <w:numId w:val="4"/>
        </w:numPr>
        <w:spacing w:after="215" w:line="373" w:lineRule="auto"/>
        <w:ind w:hanging="261"/>
      </w:pPr>
      <w:r>
        <w:t>Trên R5, cấu hình một tuyến mặc định đến router ACCESS và phân phối nó đến OSPF và EIGRP</w:t>
      </w:r>
    </w:p>
    <w:p w:rsidR="00B80300" w:rsidRDefault="00B80300" w:rsidP="00B80300">
      <w:pPr>
        <w:pStyle w:val="ListParagraph"/>
      </w:pPr>
    </w:p>
    <w:p w:rsidR="00B80300" w:rsidRDefault="00B80300" w:rsidP="00B80300">
      <w:pPr>
        <w:spacing w:after="215" w:line="373" w:lineRule="auto"/>
        <w:ind w:left="483" w:firstLine="0"/>
      </w:pPr>
    </w:p>
    <w:p w:rsidR="00286D63" w:rsidRDefault="00000000">
      <w:pPr>
        <w:numPr>
          <w:ilvl w:val="0"/>
          <w:numId w:val="4"/>
        </w:numPr>
        <w:ind w:hanging="261"/>
      </w:pPr>
      <w:r>
        <w:lastRenderedPageBreak/>
        <w:t>Cấu hình các giao diện thích hợp là passive</w:t>
      </w:r>
    </w:p>
    <w:p w:rsidR="00286D63" w:rsidRDefault="00000000">
      <w:pPr>
        <w:numPr>
          <w:ilvl w:val="0"/>
          <w:numId w:val="4"/>
        </w:numPr>
        <w:spacing w:after="290"/>
        <w:ind w:hanging="261"/>
      </w:pPr>
      <w:r>
        <w:t>Phân phối lại các tuyến EIGRP vào miền OSPF và ngược lại</w:t>
      </w:r>
    </w:p>
    <w:p w:rsidR="00286D63" w:rsidRDefault="00000000">
      <w:pPr>
        <w:pStyle w:val="Heading2"/>
        <w:ind w:left="921" w:hanging="936"/>
      </w:pPr>
      <w:bookmarkStart w:id="9" w:name="_Toc6524"/>
      <w:r>
        <w:t>Chuyển mạch</w:t>
      </w:r>
      <w:bookmarkEnd w:id="9"/>
    </w:p>
    <w:p w:rsidR="00286D63" w:rsidRDefault="00000000">
      <w:pPr>
        <w:numPr>
          <w:ilvl w:val="0"/>
          <w:numId w:val="5"/>
        </w:numPr>
        <w:ind w:hanging="261"/>
      </w:pPr>
      <w:r>
        <w:t>Switch S1 là VTP Server, các switch còn lại là VTP client</w:t>
      </w:r>
    </w:p>
    <w:p w:rsidR="00286D63" w:rsidRDefault="00000000">
      <w:pPr>
        <w:numPr>
          <w:ilvl w:val="0"/>
          <w:numId w:val="5"/>
        </w:numPr>
        <w:ind w:hanging="261"/>
      </w:pPr>
      <w:r>
        <w:t>Thay đổi giao thức spanning tree sang chế độ Rapid PVST+</w:t>
      </w:r>
    </w:p>
    <w:p w:rsidR="00286D63" w:rsidRDefault="00000000">
      <w:pPr>
        <w:numPr>
          <w:ilvl w:val="0"/>
          <w:numId w:val="5"/>
        </w:numPr>
        <w:spacing w:after="150"/>
        <w:ind w:hanging="261"/>
      </w:pPr>
      <w:r>
        <w:t>S1 là root bridge cho VLAN 10, 20, 30. S2 là root bridge cho các</w:t>
      </w:r>
    </w:p>
    <w:p w:rsidR="00286D63" w:rsidRDefault="00000000">
      <w:pPr>
        <w:ind w:left="508"/>
      </w:pPr>
      <w:r>
        <w:t>VLAN còn lại</w:t>
      </w:r>
    </w:p>
    <w:p w:rsidR="00286D63" w:rsidRDefault="00000000">
      <w:pPr>
        <w:numPr>
          <w:ilvl w:val="0"/>
          <w:numId w:val="5"/>
        </w:numPr>
        <w:ind w:hanging="261"/>
      </w:pPr>
      <w:r>
        <w:t>Sử dụng địa chỉ mạng của VLAN quản lý cho các switch</w:t>
      </w:r>
    </w:p>
    <w:p w:rsidR="00286D63" w:rsidRDefault="00000000">
      <w:pPr>
        <w:numPr>
          <w:ilvl w:val="0"/>
          <w:numId w:val="5"/>
        </w:numPr>
        <w:ind w:hanging="261"/>
      </w:pPr>
      <w:r>
        <w:t>Cấu hình SSH cho tất cả các switch</w:t>
      </w:r>
    </w:p>
    <w:p w:rsidR="00286D63" w:rsidRDefault="00000000">
      <w:pPr>
        <w:numPr>
          <w:ilvl w:val="0"/>
          <w:numId w:val="5"/>
        </w:numPr>
        <w:spacing w:after="150"/>
        <w:ind w:hanging="261"/>
      </w:pPr>
      <w:r>
        <w:t>Cấu hình router-on-a-stick Inter-VLAN routing trên router R4 cho</w:t>
      </w:r>
    </w:p>
    <w:p w:rsidR="00286D63" w:rsidRDefault="00000000">
      <w:pPr>
        <w:ind w:left="508"/>
      </w:pPr>
      <w:r>
        <w:t>tất cả các VLAN</w:t>
      </w:r>
    </w:p>
    <w:p w:rsidR="00286D63" w:rsidRDefault="00000000">
      <w:pPr>
        <w:numPr>
          <w:ilvl w:val="0"/>
          <w:numId w:val="5"/>
        </w:numPr>
        <w:spacing w:after="150"/>
        <w:ind w:hanging="261"/>
      </w:pPr>
      <w:r>
        <w:t>Cấu hình EtherChannel với LACP protocol cho tất cả các kết nối</w:t>
      </w:r>
    </w:p>
    <w:p w:rsidR="00286D63" w:rsidRDefault="00000000">
      <w:pPr>
        <w:spacing w:after="277"/>
        <w:ind w:left="508"/>
      </w:pPr>
      <w:r>
        <w:t>giữa các switch</w:t>
      </w:r>
    </w:p>
    <w:p w:rsidR="00286D63" w:rsidRDefault="00000000">
      <w:pPr>
        <w:pStyle w:val="Heading2"/>
        <w:ind w:left="921" w:hanging="936"/>
      </w:pPr>
      <w:bookmarkStart w:id="10" w:name="_Toc6525"/>
      <w:r>
        <w:t>NAT và DHCP</w:t>
      </w:r>
      <w:bookmarkEnd w:id="10"/>
    </w:p>
    <w:p w:rsidR="00286D63" w:rsidRDefault="00000000">
      <w:pPr>
        <w:numPr>
          <w:ilvl w:val="0"/>
          <w:numId w:val="6"/>
        </w:numPr>
        <w:spacing w:after="216" w:line="373" w:lineRule="auto"/>
        <w:ind w:hanging="261"/>
      </w:pPr>
      <w:r>
        <w:t>Cấu hình NAT Overload trên Access để cho phép các địa chỉ IP riêng của HQ và chi nhánh có thể truy cập Internet.</w:t>
      </w:r>
    </w:p>
    <w:p w:rsidR="00286D63" w:rsidRDefault="00000000">
      <w:pPr>
        <w:numPr>
          <w:ilvl w:val="0"/>
          <w:numId w:val="6"/>
        </w:numPr>
        <w:spacing w:line="358" w:lineRule="auto"/>
        <w:ind w:hanging="261"/>
      </w:pPr>
      <w:r>
        <w:t>Thiết lập Web trong VLAN của các máy chủ, cấu hình chuyển tiếp cổng để cho phép các máy chủ từ Internet truy cập dịch vụ HTTP và HTTPS.</w:t>
      </w:r>
    </w:p>
    <w:p w:rsidR="00286D63" w:rsidRDefault="00000000">
      <w:pPr>
        <w:numPr>
          <w:ilvl w:val="0"/>
          <w:numId w:val="6"/>
        </w:numPr>
        <w:spacing w:after="0" w:line="373" w:lineRule="auto"/>
        <w:ind w:hanging="261"/>
      </w:pPr>
      <w:r>
        <w:lastRenderedPageBreak/>
        <w:t>Thiết lập DHCP server trên R4 để phân phối địa chỉ IP và các tham số khác cho các host trong VLAN 10, 20, 30, 40 một cách tự</w:t>
      </w:r>
    </w:p>
    <w:p w:rsidR="00286D63" w:rsidRDefault="00000000">
      <w:pPr>
        <w:spacing w:after="277"/>
        <w:ind w:left="508"/>
      </w:pPr>
      <w:r>
        <w:t>động.</w:t>
      </w:r>
    </w:p>
    <w:p w:rsidR="00286D63" w:rsidRDefault="00000000">
      <w:pPr>
        <w:pStyle w:val="Heading2"/>
        <w:ind w:left="802" w:hanging="817"/>
      </w:pPr>
      <w:bookmarkStart w:id="11" w:name="_Toc6526"/>
      <w:r>
        <w:t>Các yêu cầu khác</w:t>
      </w:r>
      <w:bookmarkEnd w:id="11"/>
    </w:p>
    <w:p w:rsidR="00286D63" w:rsidRDefault="00000000">
      <w:pPr>
        <w:numPr>
          <w:ilvl w:val="0"/>
          <w:numId w:val="7"/>
        </w:numPr>
        <w:spacing w:after="0" w:line="373" w:lineRule="auto"/>
        <w:ind w:hanging="261"/>
      </w:pPr>
      <w:r>
        <w:t>Tạo ACL không cho phép người dùng trong VLAN GUEST truy cập vào toàn bộ mạng của HQ và chi nhánh nhưng vẫn có thể sử</w:t>
      </w:r>
    </w:p>
    <w:p w:rsidR="00286D63" w:rsidRDefault="00000000">
      <w:pPr>
        <w:ind w:left="508"/>
      </w:pPr>
      <w:r>
        <w:t>dụng Internet.</w:t>
      </w:r>
    </w:p>
    <w:p w:rsidR="00286D63" w:rsidRDefault="00000000">
      <w:pPr>
        <w:numPr>
          <w:ilvl w:val="0"/>
          <w:numId w:val="7"/>
        </w:numPr>
        <w:spacing w:after="437"/>
        <w:ind w:hanging="261"/>
      </w:pPr>
      <w:r>
        <w:t>Tạo ACL chỉ cho phép VLAN SERVERS có thể SSH vào các switch.</w:t>
      </w:r>
    </w:p>
    <w:p w:rsidR="00286D63" w:rsidRDefault="00000000">
      <w:pPr>
        <w:pStyle w:val="Heading1"/>
        <w:spacing w:after="397" w:line="259" w:lineRule="auto"/>
        <w:ind w:left="484" w:hanging="484"/>
      </w:pPr>
      <w:bookmarkStart w:id="12" w:name="_Toc6527"/>
      <w:r>
        <w:rPr>
          <w:u w:val="single" w:color="000000"/>
        </w:rPr>
        <w:t>Yêu cầu báo cáo</w:t>
      </w:r>
      <w:bookmarkEnd w:id="12"/>
    </w:p>
    <w:p w:rsidR="00286D63" w:rsidRDefault="00000000">
      <w:pPr>
        <w:spacing w:after="343"/>
        <w:ind w:left="293"/>
        <w:jc w:val="left"/>
      </w:pPr>
      <w:r>
        <w:t>Phần 1: IPv4</w:t>
      </w:r>
    </w:p>
    <w:p w:rsidR="00286D63" w:rsidRDefault="00000000">
      <w:pPr>
        <w:numPr>
          <w:ilvl w:val="0"/>
          <w:numId w:val="8"/>
        </w:numPr>
        <w:spacing w:after="153"/>
        <w:ind w:left="551" w:hanging="329"/>
      </w:pPr>
      <w:r>
        <w:t>Báo cáo về Sơ đồ Địa chỉ và Cấu hình Mạng Trình bày sơ</w:t>
      </w:r>
    </w:p>
    <w:p w:rsidR="00286D63" w:rsidRDefault="00000000">
      <w:pPr>
        <w:spacing w:after="198" w:line="344" w:lineRule="auto"/>
        <w:ind w:left="508"/>
      </w:pPr>
      <w:r>
        <w:t>đồ địa chỉ mạng của khu vực trụ sở chính (HQ) và chi nhánh, sử dụng các địa chỉ mạng được phân phối cho các router và các thiết bị kết nối. Mô tả chi tiết cách phân bổ địa chỉ IP cho các VLAN trong khu vực trụ sở chính và chi nhánh, bao gồm các thông số như subnet mask/prefix, các địa chỉ gateway, và các địa chỉ IP cho các máy chủ trong VLAN. Phân tích các yêu cầu về số lượng máy chủ cho từng VLAN tại trụ sở chính và chi nhánh, và cách bạn sẽ phân bổ IP để đáp ứng các yêu cầu này.</w:t>
      </w:r>
    </w:p>
    <w:p w:rsidR="00286D63" w:rsidRDefault="00000000">
      <w:pPr>
        <w:numPr>
          <w:ilvl w:val="0"/>
          <w:numId w:val="8"/>
        </w:numPr>
        <w:spacing w:line="354" w:lineRule="auto"/>
        <w:ind w:left="551" w:hanging="329"/>
      </w:pPr>
      <w:r>
        <w:t xml:space="preserve">Báo cáo về Cấu hình PPP Mô tả chi tiết cách cấu hình kết nối PPP giữa các router (R7 </w:t>
      </w:r>
      <w:r>
        <w:rPr>
          <w:rFonts w:ascii="Cambria" w:eastAsia="Cambria" w:hAnsi="Cambria" w:cs="Cambria"/>
          <w:sz w:val="34"/>
        </w:rPr>
        <w:t xml:space="preserve">↔ </w:t>
      </w:r>
      <w:r>
        <w:t xml:space="preserve">R6 và R7 </w:t>
      </w:r>
      <w:r>
        <w:rPr>
          <w:rFonts w:ascii="Cambria" w:eastAsia="Cambria" w:hAnsi="Cambria" w:cs="Cambria"/>
          <w:sz w:val="34"/>
        </w:rPr>
        <w:t xml:space="preserve">↔ </w:t>
      </w:r>
      <w:r>
        <w:t xml:space="preserve">R8), sử dụng các phương pháp xác thực PAP và CHAP. Trình bày các bước cấu hình PPP và các yêu </w:t>
      </w:r>
      <w:r>
        <w:lastRenderedPageBreak/>
        <w:t>cầu cần thiết để thiết lập các kết nối PPP thành công giữa các router, cũng như các thông số cấu hình cần lưu ý.</w:t>
      </w:r>
    </w:p>
    <w:p w:rsidR="00286D63" w:rsidRDefault="00000000">
      <w:pPr>
        <w:numPr>
          <w:ilvl w:val="0"/>
          <w:numId w:val="8"/>
        </w:numPr>
        <w:spacing w:after="190" w:line="346" w:lineRule="auto"/>
        <w:ind w:left="551" w:hanging="329"/>
      </w:pPr>
      <w:r>
        <w:t>Báo cáo về Định tuyến và Cấu hình Giao thức Mô tả các bước cấu hình giao thức định tuyến EIGRP cho khu vực HQ và OSPF cho chi nhánh, bao gồm các bước phân phối lại các tuyến EIGRP vào miền OSPF và ngược lại. Giải thích cách bạn sẽ cấu hình tuyến mặc định từ R5 đến router ACCESS và phân phối tuyến này vào OSPF và EIGRP. Trình bày cách bạn sẽ cấu hình các giao diện passive và phân phối lại các tuyến từ EIGRP vào OSPF.</w:t>
      </w:r>
    </w:p>
    <w:p w:rsidR="00286D63" w:rsidRDefault="00000000">
      <w:pPr>
        <w:numPr>
          <w:ilvl w:val="0"/>
          <w:numId w:val="8"/>
        </w:numPr>
        <w:spacing w:after="0" w:line="346" w:lineRule="auto"/>
        <w:ind w:left="551" w:hanging="329"/>
      </w:pPr>
      <w:r>
        <w:t>Báo cáo về Cấu hình Chuyển Mạch và EtherChannel Mô tả cách cấu hình chuyển mạch trong hệ thống, bao gồm việc thay đổi giao thức Spanning Tree sang chế độ Rapid PVST+ và cấu hình các root bridge cho các VLAN. Trình bày chi tiết cấu hình EtherChannel với giao thức LACP cho tất cả các kết nối giữa</w:t>
      </w:r>
    </w:p>
    <w:p w:rsidR="00286D63" w:rsidRDefault="00000000">
      <w:pPr>
        <w:spacing w:after="330"/>
        <w:ind w:left="508"/>
      </w:pPr>
      <w:r>
        <w:t>các switch.</w:t>
      </w:r>
    </w:p>
    <w:p w:rsidR="00286D63" w:rsidRDefault="00000000">
      <w:pPr>
        <w:numPr>
          <w:ilvl w:val="0"/>
          <w:numId w:val="8"/>
        </w:numPr>
        <w:spacing w:after="153"/>
        <w:ind w:left="551" w:hanging="329"/>
      </w:pPr>
      <w:r>
        <w:t>Báo cáo về Cấu hình NAT và DHCP Giải thích cách bạn sẽ</w:t>
      </w:r>
    </w:p>
    <w:p w:rsidR="00286D63" w:rsidRDefault="00000000">
      <w:pPr>
        <w:spacing w:after="151" w:line="344" w:lineRule="auto"/>
        <w:ind w:left="508"/>
      </w:pPr>
      <w:r>
        <w:t>cấu hình NAT Overload trên router Access để cho phép các địa chỉ IP riêng của HQ và chi nhánh có thể truy cập Internet. Trình bày cách cấu hình DHCP server trên router R4 để phân phối địa chỉ IP cho các VLAN, cũng như các tham số cần thiết cho các host.</w:t>
      </w:r>
    </w:p>
    <w:p w:rsidR="00286D63" w:rsidRDefault="00000000">
      <w:pPr>
        <w:spacing w:after="329"/>
        <w:ind w:left="293"/>
        <w:jc w:val="left"/>
      </w:pPr>
      <w:r>
        <w:t>Phần 2: Q&amp;A</w:t>
      </w:r>
    </w:p>
    <w:p w:rsidR="00286D63" w:rsidRDefault="00000000">
      <w:pPr>
        <w:numPr>
          <w:ilvl w:val="0"/>
          <w:numId w:val="9"/>
        </w:numPr>
        <w:spacing w:after="153"/>
        <w:ind w:left="499" w:hanging="329"/>
        <w:jc w:val="left"/>
      </w:pPr>
      <w:r>
        <w:t>Báo cáo về Address Table và Cấu Hình Tương Ứng Tạo</w:t>
      </w:r>
    </w:p>
    <w:p w:rsidR="00286D63" w:rsidRDefault="00000000">
      <w:pPr>
        <w:spacing w:after="0" w:line="344" w:lineRule="auto"/>
        <w:ind w:left="508"/>
      </w:pPr>
      <w:r>
        <w:lastRenderedPageBreak/>
        <w:t>và điền đầy đủ thông tin vào bảng "Address Table" cho tất cả các thiết bị trong mạng, bao gồm địa chỉ IP, subnet mask/prefix, và gateway mặc định. Mô tả quy trình điền thông tin cho các thiết bị trong mạng, giải thích các địa chỉ IP được phân bổ cho từng thiết bị trong mạng.</w:t>
      </w:r>
    </w:p>
    <w:p w:rsidR="00286D63" w:rsidRDefault="00000000">
      <w:pPr>
        <w:numPr>
          <w:ilvl w:val="0"/>
          <w:numId w:val="9"/>
        </w:numPr>
        <w:spacing w:after="416"/>
        <w:ind w:left="499" w:hanging="329"/>
        <w:jc w:val="left"/>
      </w:pPr>
      <w:r>
        <w:t>Yêu cầu tổng thể</w:t>
      </w:r>
    </w:p>
    <w:p w:rsidR="00286D63" w:rsidRDefault="00000000">
      <w:pPr>
        <w:numPr>
          <w:ilvl w:val="1"/>
          <w:numId w:val="9"/>
        </w:numPr>
        <w:spacing w:after="137" w:line="373" w:lineRule="auto"/>
        <w:ind w:left="936" w:hanging="261"/>
      </w:pPr>
      <w:r>
        <w:t>Báo cáo cần có phần giới thiệu về mạng của tổ chức, mô tả các vấn đề cần giải quyết và các yêu cầu cụ thể trong cấu hình.</w:t>
      </w:r>
    </w:p>
    <w:p w:rsidR="00286D63" w:rsidRDefault="00000000">
      <w:pPr>
        <w:numPr>
          <w:ilvl w:val="1"/>
          <w:numId w:val="9"/>
        </w:numPr>
        <w:spacing w:line="358" w:lineRule="auto"/>
        <w:ind w:left="936" w:hanging="261"/>
      </w:pPr>
      <w:r>
        <w:t>Phần kết luận nên tổng kết lại những điểm chính của quá trình cấu hình và các vấn đề đã giải quyết, đồng thời đưa ra các khuyến nghị về cách tối ưu hóa cấu hình mạng nếu cần thiết.</w:t>
      </w:r>
    </w:p>
    <w:sectPr w:rsidR="00286D63">
      <w:headerReference w:type="even" r:id="rId20"/>
      <w:headerReference w:type="default" r:id="rId21"/>
      <w:footerReference w:type="even" r:id="rId22"/>
      <w:footerReference w:type="default" r:id="rId23"/>
      <w:headerReference w:type="first" r:id="rId24"/>
      <w:footerReference w:type="first" r:id="rId25"/>
      <w:pgSz w:w="11906" w:h="16838"/>
      <w:pgMar w:top="1192" w:right="1134" w:bottom="1355" w:left="1701" w:header="441" w:footer="78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003C7" w:rsidRDefault="005003C7">
      <w:pPr>
        <w:spacing w:after="0" w:line="240" w:lineRule="auto"/>
      </w:pPr>
      <w:r>
        <w:separator/>
      </w:r>
    </w:p>
  </w:endnote>
  <w:endnote w:type="continuationSeparator" w:id="0">
    <w:p w:rsidR="005003C7" w:rsidRDefault="0050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ibm-plex-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spacing w:after="0"/>
      <w:ind w:lef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1079995</wp:posOffset>
              </wp:positionH>
              <wp:positionV relativeFrom="page">
                <wp:posOffset>10008248</wp:posOffset>
              </wp:positionV>
              <wp:extent cx="5759997" cy="5055"/>
              <wp:effectExtent l="0" t="0" r="0" b="0"/>
              <wp:wrapSquare wrapText="bothSides"/>
              <wp:docPr id="6144" name="Group 6144"/>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45" name="Shape 6145"/>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44" style="width:453.543pt;height:0.398pt;position:absolute;mso-position-horizontal-relative:page;mso-position-horizontal:absolute;margin-left:85.039pt;mso-position-vertical-relative:page;margin-top:788.051pt;" coordsize="57599,50">
              <v:shape id="Shape 6145"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GV: Lê Viết Thanh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spacing w:after="0"/>
      <w:ind w:lef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1079995</wp:posOffset>
              </wp:positionH>
              <wp:positionV relativeFrom="page">
                <wp:posOffset>10008248</wp:posOffset>
              </wp:positionV>
              <wp:extent cx="5759997" cy="5055"/>
              <wp:effectExtent l="0" t="0" r="0" b="0"/>
              <wp:wrapSquare wrapText="bothSides"/>
              <wp:docPr id="6126" name="Group 6126"/>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27" name="Shape 6127"/>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26" style="width:453.543pt;height:0.398pt;position:absolute;mso-position-horizontal-relative:page;mso-position-horizontal:absolute;margin-left:85.039pt;mso-position-vertical-relative:page;margin-top:788.051pt;" coordsize="57599,50">
              <v:shape id="Shape 6127"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GV: Lê Viết Thanh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spacing w:after="0"/>
      <w:ind w:left="0"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1079995</wp:posOffset>
              </wp:positionH>
              <wp:positionV relativeFrom="page">
                <wp:posOffset>10008248</wp:posOffset>
              </wp:positionV>
              <wp:extent cx="5759997" cy="5055"/>
              <wp:effectExtent l="0" t="0" r="0" b="0"/>
              <wp:wrapSquare wrapText="bothSides"/>
              <wp:docPr id="6108" name="Group 6108"/>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09" name="Shape 6109"/>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08" style="width:453.543pt;height:0.398pt;position:absolute;mso-position-horizontal-relative:page;mso-position-horizontal:absolute;margin-left:85.039pt;mso-position-vertical-relative:page;margin-top:788.051pt;" coordsize="57599,50">
              <v:shape id="Shape 6109"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GV: Lê Viết Thanh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tabs>
        <w:tab w:val="right" w:pos="9071"/>
      </w:tabs>
      <w:spacing w:after="0"/>
      <w:ind w:left="0" w:firstLine="0"/>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1079995</wp:posOffset>
              </wp:positionH>
              <wp:positionV relativeFrom="page">
                <wp:posOffset>10008248</wp:posOffset>
              </wp:positionV>
              <wp:extent cx="5759997" cy="5055"/>
              <wp:effectExtent l="0" t="0" r="0" b="0"/>
              <wp:wrapSquare wrapText="bothSides"/>
              <wp:docPr id="6205" name="Group 6205"/>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206" name="Shape 6206"/>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05" style="width:453.543pt;height:0.398pt;position:absolute;mso-position-horizontal-relative:page;mso-position-horizontal:absolute;margin-left:85.039pt;mso-position-vertical-relative:page;margin-top:788.051pt;" coordsize="57599,50">
              <v:shape id="Shape 6206"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GV: Lê Viết Thanh</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tabs>
        <w:tab w:val="right" w:pos="9071"/>
      </w:tabs>
      <w:spacing w:after="0"/>
      <w:ind w:left="0"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1079995</wp:posOffset>
              </wp:positionH>
              <wp:positionV relativeFrom="page">
                <wp:posOffset>10008248</wp:posOffset>
              </wp:positionV>
              <wp:extent cx="5759997" cy="5055"/>
              <wp:effectExtent l="0" t="0" r="0" b="0"/>
              <wp:wrapSquare wrapText="bothSides"/>
              <wp:docPr id="6185" name="Group 6185"/>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86" name="Shape 6186"/>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85" style="width:453.543pt;height:0.398pt;position:absolute;mso-position-horizontal-relative:page;mso-position-horizontal:absolute;margin-left:85.039pt;mso-position-vertical-relative:page;margin-top:788.051pt;" coordsize="57599,50">
              <v:shape id="Shape 6186"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GV: Lê Viết Thanh</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tabs>
        <w:tab w:val="right" w:pos="9071"/>
      </w:tabs>
      <w:spacing w:after="0"/>
      <w:ind w:lef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1079995</wp:posOffset>
              </wp:positionH>
              <wp:positionV relativeFrom="page">
                <wp:posOffset>10008248</wp:posOffset>
              </wp:positionV>
              <wp:extent cx="5759997" cy="5055"/>
              <wp:effectExtent l="0" t="0" r="0" b="0"/>
              <wp:wrapSquare wrapText="bothSides"/>
              <wp:docPr id="6165" name="Group 6165"/>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66" name="Shape 6166"/>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65" style="width:453.543pt;height:0.398pt;position:absolute;mso-position-horizontal-relative:page;mso-position-horizontal:absolute;margin-left:85.039pt;mso-position-vertical-relative:page;margin-top:788.051pt;" coordsize="57599,50">
              <v:shape id="Shape 6166"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GV: Lê Viết Thanh</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003C7" w:rsidRDefault="005003C7">
      <w:pPr>
        <w:spacing w:after="0" w:line="240" w:lineRule="auto"/>
      </w:pPr>
      <w:r>
        <w:separator/>
      </w:r>
    </w:p>
  </w:footnote>
  <w:footnote w:type="continuationSeparator" w:id="0">
    <w:p w:rsidR="005003C7" w:rsidRDefault="00500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tabs>
        <w:tab w:val="right" w:pos="9052"/>
      </w:tabs>
      <w:spacing w:after="0"/>
      <w:ind w:left="0" w:right="-993"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1079995</wp:posOffset>
              </wp:positionH>
              <wp:positionV relativeFrom="page">
                <wp:posOffset>415189</wp:posOffset>
              </wp:positionV>
              <wp:extent cx="5759997" cy="5055"/>
              <wp:effectExtent l="0" t="0" r="0" b="0"/>
              <wp:wrapSquare wrapText="bothSides"/>
              <wp:docPr id="6136" name="Group 6136"/>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37" name="Shape 6137"/>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36" style="width:453.543pt;height:0.398pt;position:absolute;mso-position-horizontal-relative:page;mso-position-horizontal:absolute;margin-left:85.039pt;mso-position-vertical-relative:page;margin-top:32.692pt;" coordsize="57599,50">
              <v:shape id="Shape 6137"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Chuyên ngành</w:t>
    </w:r>
    <w:r>
      <w:rPr>
        <w:sz w:val="20"/>
      </w:rPr>
      <w:tab/>
    </w:r>
    <w:r>
      <w:rPr>
        <w:i/>
        <w:sz w:val="20"/>
      </w:rPr>
      <w:t>Mạng máy tính và truyền thông dữ liệu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tabs>
        <w:tab w:val="right" w:pos="9052"/>
      </w:tabs>
      <w:spacing w:after="0"/>
      <w:ind w:left="0" w:right="-993"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1079995</wp:posOffset>
              </wp:positionH>
              <wp:positionV relativeFrom="page">
                <wp:posOffset>415189</wp:posOffset>
              </wp:positionV>
              <wp:extent cx="5759997" cy="5055"/>
              <wp:effectExtent l="0" t="0" r="0" b="0"/>
              <wp:wrapSquare wrapText="bothSides"/>
              <wp:docPr id="6118" name="Group 6118"/>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19" name="Shape 6119"/>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18" style="width:453.543pt;height:0.398pt;position:absolute;mso-position-horizontal-relative:page;mso-position-horizontal:absolute;margin-left:85.039pt;mso-position-vertical-relative:page;margin-top:32.692pt;" coordsize="57599,50">
              <v:shape id="Shape 6119"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Chuyên ngành</w:t>
    </w:r>
    <w:r>
      <w:rPr>
        <w:sz w:val="20"/>
      </w:rPr>
      <w:tab/>
    </w:r>
    <w:r>
      <w:rPr>
        <w:i/>
        <w:sz w:val="20"/>
      </w:rPr>
      <w:t>Mạng máy tính và truyền thông dữ liệu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tabs>
        <w:tab w:val="right" w:pos="9052"/>
      </w:tabs>
      <w:spacing w:after="0"/>
      <w:ind w:left="0" w:right="-993"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1079995</wp:posOffset>
              </wp:positionH>
              <wp:positionV relativeFrom="page">
                <wp:posOffset>415189</wp:posOffset>
              </wp:positionV>
              <wp:extent cx="5759997" cy="5055"/>
              <wp:effectExtent l="0" t="0" r="0" b="0"/>
              <wp:wrapSquare wrapText="bothSides"/>
              <wp:docPr id="6100" name="Group 6100"/>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01" name="Shape 6101"/>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00" style="width:453.543pt;height:0.398pt;position:absolute;mso-position-horizontal-relative:page;mso-position-horizontal:absolute;margin-left:85.039pt;mso-position-vertical-relative:page;margin-top:32.692pt;" coordsize="57599,50">
              <v:shape id="Shape 6101"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Chuyên ngành</w:t>
    </w:r>
    <w:r>
      <w:rPr>
        <w:sz w:val="20"/>
      </w:rPr>
      <w:tab/>
    </w:r>
    <w:r>
      <w:rPr>
        <w:i/>
        <w:sz w:val="20"/>
      </w:rPr>
      <w:t>Mạng máy tính và truyền thông dữ liệu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tabs>
        <w:tab w:val="right" w:pos="9071"/>
      </w:tabs>
      <w:spacing w:after="0"/>
      <w:ind w:left="0"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1079995</wp:posOffset>
              </wp:positionH>
              <wp:positionV relativeFrom="page">
                <wp:posOffset>415189</wp:posOffset>
              </wp:positionV>
              <wp:extent cx="5759997" cy="5055"/>
              <wp:effectExtent l="0" t="0" r="0" b="0"/>
              <wp:wrapSquare wrapText="bothSides"/>
              <wp:docPr id="6195" name="Group 6195"/>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96" name="Shape 6196"/>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95" style="width:453.543pt;height:0.398pt;position:absolute;mso-position-horizontal-relative:page;mso-position-horizontal:absolute;margin-left:85.039pt;mso-position-vertical-relative:page;margin-top:32.692pt;" coordsize="57599,50">
              <v:shape id="Shape 6196"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Chuyên ngành</w:t>
    </w:r>
    <w:r>
      <w:rPr>
        <w:sz w:val="20"/>
      </w:rPr>
      <w:tab/>
    </w:r>
    <w:r>
      <w:rPr>
        <w:i/>
        <w:sz w:val="20"/>
      </w:rPr>
      <w:t>Mạng máy tính và truyền thông dữ liệu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tabs>
        <w:tab w:val="right" w:pos="9071"/>
      </w:tabs>
      <w:spacing w:after="0"/>
      <w:ind w:left="0"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1079995</wp:posOffset>
              </wp:positionH>
              <wp:positionV relativeFrom="page">
                <wp:posOffset>415189</wp:posOffset>
              </wp:positionV>
              <wp:extent cx="5759997" cy="5055"/>
              <wp:effectExtent l="0" t="0" r="0" b="0"/>
              <wp:wrapSquare wrapText="bothSides"/>
              <wp:docPr id="6175" name="Group 6175"/>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76" name="Shape 6176"/>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75" style="width:453.543pt;height:0.398pt;position:absolute;mso-position-horizontal-relative:page;mso-position-horizontal:absolute;margin-left:85.039pt;mso-position-vertical-relative:page;margin-top:32.692pt;" coordsize="57599,50">
              <v:shape id="Shape 6176"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Chuyên ngành</w:t>
    </w:r>
    <w:r>
      <w:rPr>
        <w:sz w:val="20"/>
      </w:rPr>
      <w:tab/>
    </w:r>
    <w:r>
      <w:rPr>
        <w:i/>
        <w:sz w:val="20"/>
      </w:rPr>
      <w:t>Mạng máy tính và truyền thông dữ liệu</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6D63" w:rsidRDefault="00000000">
    <w:pPr>
      <w:tabs>
        <w:tab w:val="right" w:pos="9071"/>
      </w:tabs>
      <w:spacing w:after="0"/>
      <w:ind w:left="0"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1079995</wp:posOffset>
              </wp:positionH>
              <wp:positionV relativeFrom="page">
                <wp:posOffset>415189</wp:posOffset>
              </wp:positionV>
              <wp:extent cx="5759997" cy="5055"/>
              <wp:effectExtent l="0" t="0" r="0" b="0"/>
              <wp:wrapSquare wrapText="bothSides"/>
              <wp:docPr id="6155" name="Group 6155"/>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6156" name="Shape 6156"/>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55" style="width:453.543pt;height:0.398pt;position:absolute;mso-position-horizontal-relative:page;mso-position-horizontal:absolute;margin-left:85.039pt;mso-position-vertical-relative:page;margin-top:32.692pt;" coordsize="57599,50">
              <v:shape id="Shape 6156" style="position:absolute;width:57599;height:0;left:0;top:0;" coordsize="5759997,0" path="m0,0l5759997,0">
                <v:stroke weight="0.398pt" endcap="flat" joinstyle="miter" miterlimit="10" on="true" color="#000000"/>
                <v:fill on="false" color="#000000" opacity="0"/>
              </v:shape>
              <w10:wrap type="square"/>
            </v:group>
          </w:pict>
        </mc:Fallback>
      </mc:AlternateContent>
    </w:r>
    <w:r>
      <w:rPr>
        <w:sz w:val="20"/>
      </w:rPr>
      <w:t>Chuyên ngành</w:t>
    </w:r>
    <w:r>
      <w:rPr>
        <w:sz w:val="20"/>
      </w:rPr>
      <w:tab/>
    </w:r>
    <w:r>
      <w:rPr>
        <w:i/>
        <w:sz w:val="20"/>
      </w:rPr>
      <w:t>Mạng máy tính và truyền thông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518"/>
    <w:multiLevelType w:val="hybridMultilevel"/>
    <w:tmpl w:val="3DCE772C"/>
    <w:lvl w:ilvl="0" w:tplc="3E525A68">
      <w:start w:val="1"/>
      <w:numFmt w:val="bullet"/>
      <w:lvlText w:val="•"/>
      <w:lvlJc w:val="left"/>
      <w:pPr>
        <w:ind w:left="48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E0084C62">
      <w:start w:val="1"/>
      <w:numFmt w:val="bullet"/>
      <w:lvlText w:val="o"/>
      <w:lvlJc w:val="left"/>
      <w:pPr>
        <w:ind w:left="13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DFEE32A6">
      <w:start w:val="1"/>
      <w:numFmt w:val="bullet"/>
      <w:lvlText w:val="▪"/>
      <w:lvlJc w:val="left"/>
      <w:pPr>
        <w:ind w:left="20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6EC28714">
      <w:start w:val="1"/>
      <w:numFmt w:val="bullet"/>
      <w:lvlText w:val="•"/>
      <w:lvlJc w:val="left"/>
      <w:pPr>
        <w:ind w:left="27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98B6285C">
      <w:start w:val="1"/>
      <w:numFmt w:val="bullet"/>
      <w:lvlText w:val="o"/>
      <w:lvlJc w:val="left"/>
      <w:pPr>
        <w:ind w:left="34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BCD85E88">
      <w:start w:val="1"/>
      <w:numFmt w:val="bullet"/>
      <w:lvlText w:val="▪"/>
      <w:lvlJc w:val="left"/>
      <w:pPr>
        <w:ind w:left="419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F922F74">
      <w:start w:val="1"/>
      <w:numFmt w:val="bullet"/>
      <w:lvlText w:val="•"/>
      <w:lvlJc w:val="left"/>
      <w:pPr>
        <w:ind w:left="49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182CC06">
      <w:start w:val="1"/>
      <w:numFmt w:val="bullet"/>
      <w:lvlText w:val="o"/>
      <w:lvlJc w:val="left"/>
      <w:pPr>
        <w:ind w:left="56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9788AACE">
      <w:start w:val="1"/>
      <w:numFmt w:val="bullet"/>
      <w:lvlText w:val="▪"/>
      <w:lvlJc w:val="left"/>
      <w:pPr>
        <w:ind w:left="63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05AA714F"/>
    <w:multiLevelType w:val="hybridMultilevel"/>
    <w:tmpl w:val="8CD89B60"/>
    <w:lvl w:ilvl="0" w:tplc="4510E98C">
      <w:start w:val="1"/>
      <w:numFmt w:val="decimal"/>
      <w:lvlText w:val="%1."/>
      <w:lvlJc w:val="left"/>
      <w:pPr>
        <w:ind w:left="4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3BE2942">
      <w:start w:val="1"/>
      <w:numFmt w:val="bullet"/>
      <w:lvlText w:val="•"/>
      <w:lvlJc w:val="left"/>
      <w:pPr>
        <w:ind w:left="9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2C949B2C">
      <w:start w:val="1"/>
      <w:numFmt w:val="bullet"/>
      <w:lvlText w:val="▪"/>
      <w:lvlJc w:val="left"/>
      <w:pPr>
        <w:ind w:left="158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79AE77CE">
      <w:start w:val="1"/>
      <w:numFmt w:val="bullet"/>
      <w:lvlText w:val="•"/>
      <w:lvlJc w:val="left"/>
      <w:pPr>
        <w:ind w:left="230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857C5A30">
      <w:start w:val="1"/>
      <w:numFmt w:val="bullet"/>
      <w:lvlText w:val="o"/>
      <w:lvlJc w:val="left"/>
      <w:pPr>
        <w:ind w:left="302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5C4E8A98">
      <w:start w:val="1"/>
      <w:numFmt w:val="bullet"/>
      <w:lvlText w:val="▪"/>
      <w:lvlJc w:val="left"/>
      <w:pPr>
        <w:ind w:left="374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884EB1EA">
      <w:start w:val="1"/>
      <w:numFmt w:val="bullet"/>
      <w:lvlText w:val="•"/>
      <w:lvlJc w:val="left"/>
      <w:pPr>
        <w:ind w:left="446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0CEE8CD8">
      <w:start w:val="1"/>
      <w:numFmt w:val="bullet"/>
      <w:lvlText w:val="o"/>
      <w:lvlJc w:val="left"/>
      <w:pPr>
        <w:ind w:left="518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C9E27B12">
      <w:start w:val="1"/>
      <w:numFmt w:val="bullet"/>
      <w:lvlText w:val="▪"/>
      <w:lvlJc w:val="left"/>
      <w:pPr>
        <w:ind w:left="590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217408C7"/>
    <w:multiLevelType w:val="hybridMultilevel"/>
    <w:tmpl w:val="DFFE901E"/>
    <w:lvl w:ilvl="0" w:tplc="55F64374">
      <w:start w:val="1"/>
      <w:numFmt w:val="bullet"/>
      <w:lvlText w:val="•"/>
      <w:lvlJc w:val="left"/>
      <w:pPr>
        <w:ind w:left="48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09D47F90">
      <w:start w:val="1"/>
      <w:numFmt w:val="bullet"/>
      <w:lvlText w:val="o"/>
      <w:lvlJc w:val="left"/>
      <w:pPr>
        <w:ind w:left="13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56C8AADC">
      <w:start w:val="1"/>
      <w:numFmt w:val="bullet"/>
      <w:lvlText w:val="▪"/>
      <w:lvlJc w:val="left"/>
      <w:pPr>
        <w:ind w:left="20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4D621478">
      <w:start w:val="1"/>
      <w:numFmt w:val="bullet"/>
      <w:lvlText w:val="•"/>
      <w:lvlJc w:val="left"/>
      <w:pPr>
        <w:ind w:left="27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C31EFAF4">
      <w:start w:val="1"/>
      <w:numFmt w:val="bullet"/>
      <w:lvlText w:val="o"/>
      <w:lvlJc w:val="left"/>
      <w:pPr>
        <w:ind w:left="34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0C124916">
      <w:start w:val="1"/>
      <w:numFmt w:val="bullet"/>
      <w:lvlText w:val="▪"/>
      <w:lvlJc w:val="left"/>
      <w:pPr>
        <w:ind w:left="419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5D087250">
      <w:start w:val="1"/>
      <w:numFmt w:val="bullet"/>
      <w:lvlText w:val="•"/>
      <w:lvlJc w:val="left"/>
      <w:pPr>
        <w:ind w:left="49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0FEC7A8">
      <w:start w:val="1"/>
      <w:numFmt w:val="bullet"/>
      <w:lvlText w:val="o"/>
      <w:lvlJc w:val="left"/>
      <w:pPr>
        <w:ind w:left="56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1FA43736">
      <w:start w:val="1"/>
      <w:numFmt w:val="bullet"/>
      <w:lvlText w:val="▪"/>
      <w:lvlJc w:val="left"/>
      <w:pPr>
        <w:ind w:left="63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2180556A"/>
    <w:multiLevelType w:val="hybridMultilevel"/>
    <w:tmpl w:val="02B88A9A"/>
    <w:lvl w:ilvl="0" w:tplc="9FB203C8">
      <w:start w:val="1"/>
      <w:numFmt w:val="bullet"/>
      <w:lvlText w:val="•"/>
      <w:lvlJc w:val="left"/>
      <w:pPr>
        <w:ind w:left="48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87EE54C8">
      <w:start w:val="1"/>
      <w:numFmt w:val="bullet"/>
      <w:lvlText w:val="o"/>
      <w:lvlJc w:val="left"/>
      <w:pPr>
        <w:ind w:left="13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048014BE">
      <w:start w:val="1"/>
      <w:numFmt w:val="bullet"/>
      <w:lvlText w:val="▪"/>
      <w:lvlJc w:val="left"/>
      <w:pPr>
        <w:ind w:left="20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1D022F04">
      <w:start w:val="1"/>
      <w:numFmt w:val="bullet"/>
      <w:lvlText w:val="•"/>
      <w:lvlJc w:val="left"/>
      <w:pPr>
        <w:ind w:left="27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2D5ED068">
      <w:start w:val="1"/>
      <w:numFmt w:val="bullet"/>
      <w:lvlText w:val="o"/>
      <w:lvlJc w:val="left"/>
      <w:pPr>
        <w:ind w:left="34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CAFCD0DA">
      <w:start w:val="1"/>
      <w:numFmt w:val="bullet"/>
      <w:lvlText w:val="▪"/>
      <w:lvlJc w:val="left"/>
      <w:pPr>
        <w:ind w:left="419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A2ADBB0">
      <w:start w:val="1"/>
      <w:numFmt w:val="bullet"/>
      <w:lvlText w:val="•"/>
      <w:lvlJc w:val="left"/>
      <w:pPr>
        <w:ind w:left="49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9E906130">
      <w:start w:val="1"/>
      <w:numFmt w:val="bullet"/>
      <w:lvlText w:val="o"/>
      <w:lvlJc w:val="left"/>
      <w:pPr>
        <w:ind w:left="56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FD6EF8FC">
      <w:start w:val="1"/>
      <w:numFmt w:val="bullet"/>
      <w:lvlText w:val="▪"/>
      <w:lvlJc w:val="left"/>
      <w:pPr>
        <w:ind w:left="63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4" w15:restartNumberingAfterBreak="0">
    <w:nsid w:val="2A565829"/>
    <w:multiLevelType w:val="multilevel"/>
    <w:tmpl w:val="C01C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974C9"/>
    <w:multiLevelType w:val="multilevel"/>
    <w:tmpl w:val="39B8D1E0"/>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F922D3C"/>
    <w:multiLevelType w:val="hybridMultilevel"/>
    <w:tmpl w:val="23F4D2DC"/>
    <w:lvl w:ilvl="0" w:tplc="F590609A">
      <w:start w:val="1"/>
      <w:numFmt w:val="bullet"/>
      <w:lvlText w:val="•"/>
      <w:lvlJc w:val="left"/>
      <w:pPr>
        <w:ind w:left="48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89040748">
      <w:start w:val="1"/>
      <w:numFmt w:val="bullet"/>
      <w:lvlText w:val="o"/>
      <w:lvlJc w:val="left"/>
      <w:pPr>
        <w:ind w:left="13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A4CCA2F2">
      <w:start w:val="1"/>
      <w:numFmt w:val="bullet"/>
      <w:lvlText w:val="▪"/>
      <w:lvlJc w:val="left"/>
      <w:pPr>
        <w:ind w:left="20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A02EB68A">
      <w:start w:val="1"/>
      <w:numFmt w:val="bullet"/>
      <w:lvlText w:val="•"/>
      <w:lvlJc w:val="left"/>
      <w:pPr>
        <w:ind w:left="27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56B6F3B8">
      <w:start w:val="1"/>
      <w:numFmt w:val="bullet"/>
      <w:lvlText w:val="o"/>
      <w:lvlJc w:val="left"/>
      <w:pPr>
        <w:ind w:left="34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050BFB0">
      <w:start w:val="1"/>
      <w:numFmt w:val="bullet"/>
      <w:lvlText w:val="▪"/>
      <w:lvlJc w:val="left"/>
      <w:pPr>
        <w:ind w:left="419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461642D8">
      <w:start w:val="1"/>
      <w:numFmt w:val="bullet"/>
      <w:lvlText w:val="•"/>
      <w:lvlJc w:val="left"/>
      <w:pPr>
        <w:ind w:left="49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BD66A05E">
      <w:start w:val="1"/>
      <w:numFmt w:val="bullet"/>
      <w:lvlText w:val="o"/>
      <w:lvlJc w:val="left"/>
      <w:pPr>
        <w:ind w:left="56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9F7846D4">
      <w:start w:val="1"/>
      <w:numFmt w:val="bullet"/>
      <w:lvlText w:val="▪"/>
      <w:lvlJc w:val="left"/>
      <w:pPr>
        <w:ind w:left="63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7" w15:restartNumberingAfterBreak="0">
    <w:nsid w:val="60474D67"/>
    <w:multiLevelType w:val="hybridMultilevel"/>
    <w:tmpl w:val="3C785590"/>
    <w:lvl w:ilvl="0" w:tplc="010EAF68">
      <w:start w:val="1"/>
      <w:numFmt w:val="bullet"/>
      <w:lvlText w:val="•"/>
      <w:lvlJc w:val="left"/>
      <w:pPr>
        <w:ind w:left="48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A634B0AC">
      <w:start w:val="1"/>
      <w:numFmt w:val="bullet"/>
      <w:lvlText w:val="o"/>
      <w:lvlJc w:val="left"/>
      <w:pPr>
        <w:ind w:left="13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5412C60A">
      <w:start w:val="1"/>
      <w:numFmt w:val="bullet"/>
      <w:lvlText w:val="▪"/>
      <w:lvlJc w:val="left"/>
      <w:pPr>
        <w:ind w:left="20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2598B19C">
      <w:start w:val="1"/>
      <w:numFmt w:val="bullet"/>
      <w:lvlText w:val="•"/>
      <w:lvlJc w:val="left"/>
      <w:pPr>
        <w:ind w:left="27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2EF49D44">
      <w:start w:val="1"/>
      <w:numFmt w:val="bullet"/>
      <w:lvlText w:val="o"/>
      <w:lvlJc w:val="left"/>
      <w:pPr>
        <w:ind w:left="34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9967510">
      <w:start w:val="1"/>
      <w:numFmt w:val="bullet"/>
      <w:lvlText w:val="▪"/>
      <w:lvlJc w:val="left"/>
      <w:pPr>
        <w:ind w:left="419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60561A98">
      <w:start w:val="1"/>
      <w:numFmt w:val="bullet"/>
      <w:lvlText w:val="•"/>
      <w:lvlJc w:val="left"/>
      <w:pPr>
        <w:ind w:left="49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7AD847CE">
      <w:start w:val="1"/>
      <w:numFmt w:val="bullet"/>
      <w:lvlText w:val="o"/>
      <w:lvlJc w:val="left"/>
      <w:pPr>
        <w:ind w:left="56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2962022A">
      <w:start w:val="1"/>
      <w:numFmt w:val="bullet"/>
      <w:lvlText w:val="▪"/>
      <w:lvlJc w:val="left"/>
      <w:pPr>
        <w:ind w:left="63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8" w15:restartNumberingAfterBreak="0">
    <w:nsid w:val="62DC5BE0"/>
    <w:multiLevelType w:val="hybridMultilevel"/>
    <w:tmpl w:val="AEDCA37A"/>
    <w:lvl w:ilvl="0" w:tplc="E74847DE">
      <w:start w:val="1"/>
      <w:numFmt w:val="bullet"/>
      <w:lvlText w:val="•"/>
      <w:lvlJc w:val="left"/>
      <w:pPr>
        <w:ind w:left="48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9A52AC5C">
      <w:start w:val="1"/>
      <w:numFmt w:val="bullet"/>
      <w:lvlText w:val="o"/>
      <w:lvlJc w:val="left"/>
      <w:pPr>
        <w:ind w:left="13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06EB268">
      <w:start w:val="1"/>
      <w:numFmt w:val="bullet"/>
      <w:lvlText w:val="▪"/>
      <w:lvlJc w:val="left"/>
      <w:pPr>
        <w:ind w:left="20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CD140CA4">
      <w:start w:val="1"/>
      <w:numFmt w:val="bullet"/>
      <w:lvlText w:val="•"/>
      <w:lvlJc w:val="left"/>
      <w:pPr>
        <w:ind w:left="27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58308722">
      <w:start w:val="1"/>
      <w:numFmt w:val="bullet"/>
      <w:lvlText w:val="o"/>
      <w:lvlJc w:val="left"/>
      <w:pPr>
        <w:ind w:left="34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9F726086">
      <w:start w:val="1"/>
      <w:numFmt w:val="bullet"/>
      <w:lvlText w:val="▪"/>
      <w:lvlJc w:val="left"/>
      <w:pPr>
        <w:ind w:left="419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7D523DE8">
      <w:start w:val="1"/>
      <w:numFmt w:val="bullet"/>
      <w:lvlText w:val="•"/>
      <w:lvlJc w:val="left"/>
      <w:pPr>
        <w:ind w:left="49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61822C68">
      <w:start w:val="1"/>
      <w:numFmt w:val="bullet"/>
      <w:lvlText w:val="o"/>
      <w:lvlJc w:val="left"/>
      <w:pPr>
        <w:ind w:left="56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1C648AC4">
      <w:start w:val="1"/>
      <w:numFmt w:val="bullet"/>
      <w:lvlText w:val="▪"/>
      <w:lvlJc w:val="left"/>
      <w:pPr>
        <w:ind w:left="63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9" w15:restartNumberingAfterBreak="0">
    <w:nsid w:val="74BD373D"/>
    <w:multiLevelType w:val="hybridMultilevel"/>
    <w:tmpl w:val="C07A9F7A"/>
    <w:lvl w:ilvl="0" w:tplc="AA24C426">
      <w:start w:val="1"/>
      <w:numFmt w:val="decimal"/>
      <w:lvlText w:val="%1."/>
      <w:lvlJc w:val="left"/>
      <w:pPr>
        <w:ind w:left="5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00A6512">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D620B9C">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F506DD8">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8C6A236">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CF02A60">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43EB9C6">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EB80490">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3C2F66">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D58661F"/>
    <w:multiLevelType w:val="hybridMultilevel"/>
    <w:tmpl w:val="09DED5F8"/>
    <w:lvl w:ilvl="0" w:tplc="49048A64">
      <w:start w:val="1"/>
      <w:numFmt w:val="bullet"/>
      <w:lvlText w:val="•"/>
      <w:lvlJc w:val="left"/>
      <w:pPr>
        <w:ind w:left="48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9F1A593C">
      <w:start w:val="1"/>
      <w:numFmt w:val="bullet"/>
      <w:lvlText w:val="o"/>
      <w:lvlJc w:val="left"/>
      <w:pPr>
        <w:ind w:left="13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F102F1C">
      <w:start w:val="1"/>
      <w:numFmt w:val="bullet"/>
      <w:lvlText w:val="▪"/>
      <w:lvlJc w:val="left"/>
      <w:pPr>
        <w:ind w:left="20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D4403F20">
      <w:start w:val="1"/>
      <w:numFmt w:val="bullet"/>
      <w:lvlText w:val="•"/>
      <w:lvlJc w:val="left"/>
      <w:pPr>
        <w:ind w:left="27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04022C72">
      <w:start w:val="1"/>
      <w:numFmt w:val="bullet"/>
      <w:lvlText w:val="o"/>
      <w:lvlJc w:val="left"/>
      <w:pPr>
        <w:ind w:left="34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8C482D94">
      <w:start w:val="1"/>
      <w:numFmt w:val="bullet"/>
      <w:lvlText w:val="▪"/>
      <w:lvlJc w:val="left"/>
      <w:pPr>
        <w:ind w:left="419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948D4A6">
      <w:start w:val="1"/>
      <w:numFmt w:val="bullet"/>
      <w:lvlText w:val="•"/>
      <w:lvlJc w:val="left"/>
      <w:pPr>
        <w:ind w:left="491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819A4E7E">
      <w:start w:val="1"/>
      <w:numFmt w:val="bullet"/>
      <w:lvlText w:val="o"/>
      <w:lvlJc w:val="left"/>
      <w:pPr>
        <w:ind w:left="563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98521674">
      <w:start w:val="1"/>
      <w:numFmt w:val="bullet"/>
      <w:lvlText w:val="▪"/>
      <w:lvlJc w:val="left"/>
      <w:pPr>
        <w:ind w:left="635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num w:numId="1" w16cid:durableId="1582251493">
    <w:abstractNumId w:val="6"/>
  </w:num>
  <w:num w:numId="2" w16cid:durableId="2144535726">
    <w:abstractNumId w:val="10"/>
  </w:num>
  <w:num w:numId="3" w16cid:durableId="20477617">
    <w:abstractNumId w:val="2"/>
  </w:num>
  <w:num w:numId="4" w16cid:durableId="1097482316">
    <w:abstractNumId w:val="3"/>
  </w:num>
  <w:num w:numId="5" w16cid:durableId="585529366">
    <w:abstractNumId w:val="8"/>
  </w:num>
  <w:num w:numId="6" w16cid:durableId="1254582674">
    <w:abstractNumId w:val="7"/>
  </w:num>
  <w:num w:numId="7" w16cid:durableId="981468587">
    <w:abstractNumId w:val="0"/>
  </w:num>
  <w:num w:numId="8" w16cid:durableId="1685127526">
    <w:abstractNumId w:val="9"/>
  </w:num>
  <w:num w:numId="9" w16cid:durableId="2111855267">
    <w:abstractNumId w:val="1"/>
  </w:num>
  <w:num w:numId="10" w16cid:durableId="1687291740">
    <w:abstractNumId w:val="5"/>
  </w:num>
  <w:num w:numId="11" w16cid:durableId="282620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D63"/>
    <w:rsid w:val="000263F2"/>
    <w:rsid w:val="000664CC"/>
    <w:rsid w:val="00066C94"/>
    <w:rsid w:val="00095423"/>
    <w:rsid w:val="00117BEC"/>
    <w:rsid w:val="001666FC"/>
    <w:rsid w:val="001B051C"/>
    <w:rsid w:val="001D3625"/>
    <w:rsid w:val="00225C50"/>
    <w:rsid w:val="00286D63"/>
    <w:rsid w:val="002C223A"/>
    <w:rsid w:val="0035008A"/>
    <w:rsid w:val="003674F1"/>
    <w:rsid w:val="00372B9C"/>
    <w:rsid w:val="003A7B49"/>
    <w:rsid w:val="00414799"/>
    <w:rsid w:val="00473CCC"/>
    <w:rsid w:val="004C476D"/>
    <w:rsid w:val="004E6D79"/>
    <w:rsid w:val="005003C7"/>
    <w:rsid w:val="00523054"/>
    <w:rsid w:val="0053358B"/>
    <w:rsid w:val="005629ED"/>
    <w:rsid w:val="00567DD5"/>
    <w:rsid w:val="00572353"/>
    <w:rsid w:val="005C60EF"/>
    <w:rsid w:val="005D70EE"/>
    <w:rsid w:val="005E18CF"/>
    <w:rsid w:val="00607273"/>
    <w:rsid w:val="00610779"/>
    <w:rsid w:val="006476C1"/>
    <w:rsid w:val="006617A9"/>
    <w:rsid w:val="00666E7E"/>
    <w:rsid w:val="006D6E3D"/>
    <w:rsid w:val="007C1D73"/>
    <w:rsid w:val="007E1F59"/>
    <w:rsid w:val="00821A39"/>
    <w:rsid w:val="008D25A5"/>
    <w:rsid w:val="008F1B87"/>
    <w:rsid w:val="00912E66"/>
    <w:rsid w:val="009304D8"/>
    <w:rsid w:val="0094066A"/>
    <w:rsid w:val="00974CC4"/>
    <w:rsid w:val="009B2428"/>
    <w:rsid w:val="009E04B5"/>
    <w:rsid w:val="00A134B4"/>
    <w:rsid w:val="00A4008E"/>
    <w:rsid w:val="00A42F8C"/>
    <w:rsid w:val="00AC3AD7"/>
    <w:rsid w:val="00B200E6"/>
    <w:rsid w:val="00B45B34"/>
    <w:rsid w:val="00B60926"/>
    <w:rsid w:val="00B74C62"/>
    <w:rsid w:val="00B80300"/>
    <w:rsid w:val="00BC0106"/>
    <w:rsid w:val="00BE513C"/>
    <w:rsid w:val="00C85980"/>
    <w:rsid w:val="00CD60F9"/>
    <w:rsid w:val="00D17DFA"/>
    <w:rsid w:val="00D47D58"/>
    <w:rsid w:val="00D73A8F"/>
    <w:rsid w:val="00D80EB5"/>
    <w:rsid w:val="00DB7599"/>
    <w:rsid w:val="00DE1939"/>
    <w:rsid w:val="00E01363"/>
    <w:rsid w:val="00E43C3D"/>
    <w:rsid w:val="00E86C9C"/>
    <w:rsid w:val="00E876B8"/>
    <w:rsid w:val="00E928BF"/>
    <w:rsid w:val="00EA0D39"/>
    <w:rsid w:val="00F57B04"/>
    <w:rsid w:val="00F701E3"/>
    <w:rsid w:val="00F70405"/>
    <w:rsid w:val="00F92AE1"/>
    <w:rsid w:val="00FC2BC5"/>
    <w:rsid w:val="00FF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C994B-40CD-411D-8710-31F8DDA7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08A"/>
    <w:pPr>
      <w:spacing w:after="411" w:line="259" w:lineRule="auto"/>
      <w:ind w:left="247"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numPr>
        <w:numId w:val="10"/>
      </w:numPr>
      <w:spacing w:after="148" w:line="264" w:lineRule="auto"/>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0"/>
      </w:numPr>
      <w:spacing w:after="391" w:line="259" w:lineRule="auto"/>
      <w:ind w:left="1022" w:hanging="10"/>
      <w:outlineLvl w:val="1"/>
    </w:pPr>
    <w:rPr>
      <w:rFonts w:ascii="Calibri" w:eastAsia="Calibri" w:hAnsi="Calibri" w:cs="Calibri"/>
      <w:color w:val="000000"/>
      <w:sz w:val="32"/>
    </w:rPr>
  </w:style>
  <w:style w:type="paragraph" w:styleId="Heading3">
    <w:name w:val="heading 3"/>
    <w:next w:val="Normal"/>
    <w:link w:val="Heading3Char"/>
    <w:uiPriority w:val="9"/>
    <w:semiHidden/>
    <w:unhideWhenUsed/>
    <w:qFormat/>
    <w:pPr>
      <w:keepNext/>
      <w:keepLines/>
      <w:spacing w:after="397" w:line="259" w:lineRule="auto"/>
      <w:outlineLvl w:val="2"/>
    </w:pPr>
    <w:rPr>
      <w:rFonts w:ascii="Calibri" w:eastAsia="Calibri" w:hAnsi="Calibri" w:cs="Calibri"/>
      <w:color w:val="000000"/>
      <w:sz w:val="29"/>
      <w:u w:val="single" w:color="000000"/>
    </w:rPr>
  </w:style>
  <w:style w:type="paragraph" w:styleId="Heading4">
    <w:name w:val="heading 4"/>
    <w:basedOn w:val="Normal"/>
    <w:next w:val="Normal"/>
    <w:link w:val="Heading4Char"/>
    <w:uiPriority w:val="9"/>
    <w:semiHidden/>
    <w:unhideWhenUsed/>
    <w:qFormat/>
    <w:rsid w:val="00D47D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9"/>
      <w:u w:val="single" w:color="000000"/>
    </w:rPr>
  </w:style>
  <w:style w:type="character" w:customStyle="1" w:styleId="Heading1Char">
    <w:name w:val="Heading 1 Char"/>
    <w:link w:val="Heading1"/>
    <w:rPr>
      <w:rFonts w:ascii="Calibri" w:eastAsia="Calibri" w:hAnsi="Calibri" w:cs="Calibri"/>
      <w:color w:val="000000"/>
      <w:sz w:val="29"/>
    </w:rPr>
  </w:style>
  <w:style w:type="character" w:customStyle="1" w:styleId="Heading2Char">
    <w:name w:val="Heading 2 Char"/>
    <w:link w:val="Heading2"/>
    <w:rPr>
      <w:rFonts w:ascii="Calibri" w:eastAsia="Calibri" w:hAnsi="Calibri" w:cs="Calibri"/>
      <w:color w:val="000000"/>
      <w:sz w:val="32"/>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C1D73"/>
    <w:pPr>
      <w:ind w:left="720"/>
      <w:contextualSpacing/>
    </w:pPr>
  </w:style>
  <w:style w:type="character" w:customStyle="1" w:styleId="Heading4Char">
    <w:name w:val="Heading 4 Char"/>
    <w:basedOn w:val="DefaultParagraphFont"/>
    <w:link w:val="Heading4"/>
    <w:uiPriority w:val="9"/>
    <w:semiHidden/>
    <w:rsid w:val="00D47D58"/>
    <w:rPr>
      <w:rFonts w:asciiTheme="majorHAnsi" w:eastAsiaTheme="majorEastAsia" w:hAnsiTheme="majorHAnsi" w:cstheme="majorBidi"/>
      <w:i/>
      <w:iCs/>
      <w:color w:val="2F5496" w:themeColor="accent1" w:themeShade="BF"/>
      <w:sz w:val="32"/>
    </w:rPr>
  </w:style>
  <w:style w:type="paragraph" w:customStyle="1" w:styleId="break-words">
    <w:name w:val="break-words"/>
    <w:basedOn w:val="Normal"/>
    <w:rsid w:val="00610779"/>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610779"/>
    <w:rPr>
      <w:b/>
      <w:bCs/>
    </w:rPr>
  </w:style>
  <w:style w:type="character" w:customStyle="1" w:styleId="font-mono">
    <w:name w:val="font-mono"/>
    <w:basedOn w:val="DefaultParagraphFont"/>
    <w:rsid w:val="00610779"/>
  </w:style>
  <w:style w:type="character" w:customStyle="1" w:styleId="hidden">
    <w:name w:val="hidden"/>
    <w:basedOn w:val="DefaultParagraphFont"/>
    <w:rsid w:val="00610779"/>
  </w:style>
  <w:style w:type="character" w:styleId="HTMLCode">
    <w:name w:val="HTML Code"/>
    <w:basedOn w:val="DefaultParagraphFont"/>
    <w:uiPriority w:val="99"/>
    <w:semiHidden/>
    <w:unhideWhenUsed/>
    <w:rsid w:val="006107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3894">
      <w:bodyDiv w:val="1"/>
      <w:marLeft w:val="0"/>
      <w:marRight w:val="0"/>
      <w:marTop w:val="0"/>
      <w:marBottom w:val="0"/>
      <w:divBdr>
        <w:top w:val="none" w:sz="0" w:space="0" w:color="auto"/>
        <w:left w:val="none" w:sz="0" w:space="0" w:color="auto"/>
        <w:bottom w:val="none" w:sz="0" w:space="0" w:color="auto"/>
        <w:right w:val="none" w:sz="0" w:space="0" w:color="auto"/>
      </w:divBdr>
    </w:div>
    <w:div w:id="171573376">
      <w:bodyDiv w:val="1"/>
      <w:marLeft w:val="0"/>
      <w:marRight w:val="0"/>
      <w:marTop w:val="0"/>
      <w:marBottom w:val="0"/>
      <w:divBdr>
        <w:top w:val="none" w:sz="0" w:space="0" w:color="auto"/>
        <w:left w:val="none" w:sz="0" w:space="0" w:color="auto"/>
        <w:bottom w:val="none" w:sz="0" w:space="0" w:color="auto"/>
        <w:right w:val="none" w:sz="0" w:space="0" w:color="auto"/>
      </w:divBdr>
    </w:div>
    <w:div w:id="337924012">
      <w:bodyDiv w:val="1"/>
      <w:marLeft w:val="0"/>
      <w:marRight w:val="0"/>
      <w:marTop w:val="0"/>
      <w:marBottom w:val="0"/>
      <w:divBdr>
        <w:top w:val="none" w:sz="0" w:space="0" w:color="auto"/>
        <w:left w:val="none" w:sz="0" w:space="0" w:color="auto"/>
        <w:bottom w:val="none" w:sz="0" w:space="0" w:color="auto"/>
        <w:right w:val="none" w:sz="0" w:space="0" w:color="auto"/>
      </w:divBdr>
    </w:div>
    <w:div w:id="339547311">
      <w:bodyDiv w:val="1"/>
      <w:marLeft w:val="0"/>
      <w:marRight w:val="0"/>
      <w:marTop w:val="0"/>
      <w:marBottom w:val="0"/>
      <w:divBdr>
        <w:top w:val="none" w:sz="0" w:space="0" w:color="auto"/>
        <w:left w:val="none" w:sz="0" w:space="0" w:color="auto"/>
        <w:bottom w:val="none" w:sz="0" w:space="0" w:color="auto"/>
        <w:right w:val="none" w:sz="0" w:space="0" w:color="auto"/>
      </w:divBdr>
    </w:div>
    <w:div w:id="380524743">
      <w:bodyDiv w:val="1"/>
      <w:marLeft w:val="0"/>
      <w:marRight w:val="0"/>
      <w:marTop w:val="0"/>
      <w:marBottom w:val="0"/>
      <w:divBdr>
        <w:top w:val="none" w:sz="0" w:space="0" w:color="auto"/>
        <w:left w:val="none" w:sz="0" w:space="0" w:color="auto"/>
        <w:bottom w:val="none" w:sz="0" w:space="0" w:color="auto"/>
        <w:right w:val="none" w:sz="0" w:space="0" w:color="auto"/>
      </w:divBdr>
    </w:div>
    <w:div w:id="429395592">
      <w:bodyDiv w:val="1"/>
      <w:marLeft w:val="0"/>
      <w:marRight w:val="0"/>
      <w:marTop w:val="0"/>
      <w:marBottom w:val="0"/>
      <w:divBdr>
        <w:top w:val="none" w:sz="0" w:space="0" w:color="auto"/>
        <w:left w:val="none" w:sz="0" w:space="0" w:color="auto"/>
        <w:bottom w:val="none" w:sz="0" w:space="0" w:color="auto"/>
        <w:right w:val="none" w:sz="0" w:space="0" w:color="auto"/>
      </w:divBdr>
    </w:div>
    <w:div w:id="517892063">
      <w:bodyDiv w:val="1"/>
      <w:marLeft w:val="0"/>
      <w:marRight w:val="0"/>
      <w:marTop w:val="0"/>
      <w:marBottom w:val="0"/>
      <w:divBdr>
        <w:top w:val="none" w:sz="0" w:space="0" w:color="auto"/>
        <w:left w:val="none" w:sz="0" w:space="0" w:color="auto"/>
        <w:bottom w:val="none" w:sz="0" w:space="0" w:color="auto"/>
        <w:right w:val="none" w:sz="0" w:space="0" w:color="auto"/>
      </w:divBdr>
    </w:div>
    <w:div w:id="569190658">
      <w:bodyDiv w:val="1"/>
      <w:marLeft w:val="0"/>
      <w:marRight w:val="0"/>
      <w:marTop w:val="0"/>
      <w:marBottom w:val="0"/>
      <w:divBdr>
        <w:top w:val="none" w:sz="0" w:space="0" w:color="auto"/>
        <w:left w:val="none" w:sz="0" w:space="0" w:color="auto"/>
        <w:bottom w:val="none" w:sz="0" w:space="0" w:color="auto"/>
        <w:right w:val="none" w:sz="0" w:space="0" w:color="auto"/>
      </w:divBdr>
    </w:div>
    <w:div w:id="620696572">
      <w:bodyDiv w:val="1"/>
      <w:marLeft w:val="0"/>
      <w:marRight w:val="0"/>
      <w:marTop w:val="0"/>
      <w:marBottom w:val="0"/>
      <w:divBdr>
        <w:top w:val="none" w:sz="0" w:space="0" w:color="auto"/>
        <w:left w:val="none" w:sz="0" w:space="0" w:color="auto"/>
        <w:bottom w:val="none" w:sz="0" w:space="0" w:color="auto"/>
        <w:right w:val="none" w:sz="0" w:space="0" w:color="auto"/>
      </w:divBdr>
      <w:divsChild>
        <w:div w:id="874805588">
          <w:marLeft w:val="0"/>
          <w:marRight w:val="0"/>
          <w:marTop w:val="0"/>
          <w:marBottom w:val="0"/>
          <w:divBdr>
            <w:top w:val="none" w:sz="0" w:space="0" w:color="auto"/>
            <w:left w:val="none" w:sz="0" w:space="0" w:color="auto"/>
            <w:bottom w:val="none" w:sz="0" w:space="0" w:color="auto"/>
            <w:right w:val="none" w:sz="0" w:space="0" w:color="auto"/>
          </w:divBdr>
          <w:divsChild>
            <w:div w:id="1106384353">
              <w:marLeft w:val="0"/>
              <w:marRight w:val="0"/>
              <w:marTop w:val="0"/>
              <w:marBottom w:val="0"/>
              <w:divBdr>
                <w:top w:val="none" w:sz="0" w:space="0" w:color="auto"/>
                <w:left w:val="none" w:sz="0" w:space="0" w:color="auto"/>
                <w:bottom w:val="none" w:sz="0" w:space="0" w:color="auto"/>
                <w:right w:val="none" w:sz="0" w:space="0" w:color="auto"/>
              </w:divBdr>
              <w:divsChild>
                <w:div w:id="1289120480">
                  <w:marLeft w:val="0"/>
                  <w:marRight w:val="0"/>
                  <w:marTop w:val="0"/>
                  <w:marBottom w:val="0"/>
                  <w:divBdr>
                    <w:top w:val="none" w:sz="0" w:space="0" w:color="auto"/>
                    <w:left w:val="none" w:sz="0" w:space="0" w:color="auto"/>
                    <w:bottom w:val="none" w:sz="0" w:space="0" w:color="auto"/>
                    <w:right w:val="none" w:sz="0" w:space="0" w:color="auto"/>
                  </w:divBdr>
                  <w:divsChild>
                    <w:div w:id="1476794598">
                      <w:marLeft w:val="0"/>
                      <w:marRight w:val="0"/>
                      <w:marTop w:val="0"/>
                      <w:marBottom w:val="0"/>
                      <w:divBdr>
                        <w:top w:val="none" w:sz="0" w:space="0" w:color="auto"/>
                        <w:left w:val="none" w:sz="0" w:space="0" w:color="auto"/>
                        <w:bottom w:val="none" w:sz="0" w:space="0" w:color="auto"/>
                        <w:right w:val="none" w:sz="0" w:space="0" w:color="auto"/>
                      </w:divBdr>
                    </w:div>
                    <w:div w:id="662927823">
                      <w:marLeft w:val="0"/>
                      <w:marRight w:val="0"/>
                      <w:marTop w:val="0"/>
                      <w:marBottom w:val="0"/>
                      <w:divBdr>
                        <w:top w:val="none" w:sz="0" w:space="0" w:color="auto"/>
                        <w:left w:val="none" w:sz="0" w:space="0" w:color="auto"/>
                        <w:bottom w:val="none" w:sz="0" w:space="0" w:color="auto"/>
                        <w:right w:val="none" w:sz="0" w:space="0" w:color="auto"/>
                      </w:divBdr>
                      <w:divsChild>
                        <w:div w:id="865145261">
                          <w:marLeft w:val="0"/>
                          <w:marRight w:val="0"/>
                          <w:marTop w:val="0"/>
                          <w:marBottom w:val="0"/>
                          <w:divBdr>
                            <w:top w:val="none" w:sz="0" w:space="0" w:color="auto"/>
                            <w:left w:val="none" w:sz="0" w:space="0" w:color="auto"/>
                            <w:bottom w:val="none" w:sz="0" w:space="0" w:color="auto"/>
                            <w:right w:val="none" w:sz="0" w:space="0" w:color="auto"/>
                          </w:divBdr>
                        </w:div>
                      </w:divsChild>
                    </w:div>
                    <w:div w:id="3767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2032">
              <w:marLeft w:val="0"/>
              <w:marRight w:val="0"/>
              <w:marTop w:val="0"/>
              <w:marBottom w:val="0"/>
              <w:divBdr>
                <w:top w:val="none" w:sz="0" w:space="0" w:color="auto"/>
                <w:left w:val="none" w:sz="0" w:space="0" w:color="auto"/>
                <w:bottom w:val="none" w:sz="0" w:space="0" w:color="auto"/>
                <w:right w:val="none" w:sz="0" w:space="0" w:color="auto"/>
              </w:divBdr>
              <w:divsChild>
                <w:div w:id="1040202390">
                  <w:marLeft w:val="0"/>
                  <w:marRight w:val="0"/>
                  <w:marTop w:val="0"/>
                  <w:marBottom w:val="0"/>
                  <w:divBdr>
                    <w:top w:val="none" w:sz="0" w:space="0" w:color="auto"/>
                    <w:left w:val="none" w:sz="0" w:space="0" w:color="auto"/>
                    <w:bottom w:val="none" w:sz="0" w:space="0" w:color="auto"/>
                    <w:right w:val="none" w:sz="0" w:space="0" w:color="auto"/>
                  </w:divBdr>
                  <w:divsChild>
                    <w:div w:id="1635867206">
                      <w:marLeft w:val="0"/>
                      <w:marRight w:val="0"/>
                      <w:marTop w:val="0"/>
                      <w:marBottom w:val="0"/>
                      <w:divBdr>
                        <w:top w:val="none" w:sz="0" w:space="0" w:color="auto"/>
                        <w:left w:val="none" w:sz="0" w:space="0" w:color="auto"/>
                        <w:bottom w:val="none" w:sz="0" w:space="0" w:color="auto"/>
                        <w:right w:val="none" w:sz="0" w:space="0" w:color="auto"/>
                      </w:divBdr>
                    </w:div>
                    <w:div w:id="273514178">
                      <w:marLeft w:val="0"/>
                      <w:marRight w:val="0"/>
                      <w:marTop w:val="0"/>
                      <w:marBottom w:val="0"/>
                      <w:divBdr>
                        <w:top w:val="none" w:sz="0" w:space="0" w:color="auto"/>
                        <w:left w:val="none" w:sz="0" w:space="0" w:color="auto"/>
                        <w:bottom w:val="none" w:sz="0" w:space="0" w:color="auto"/>
                        <w:right w:val="none" w:sz="0" w:space="0" w:color="auto"/>
                      </w:divBdr>
                      <w:divsChild>
                        <w:div w:id="1623534312">
                          <w:marLeft w:val="0"/>
                          <w:marRight w:val="0"/>
                          <w:marTop w:val="0"/>
                          <w:marBottom w:val="0"/>
                          <w:divBdr>
                            <w:top w:val="none" w:sz="0" w:space="0" w:color="auto"/>
                            <w:left w:val="none" w:sz="0" w:space="0" w:color="auto"/>
                            <w:bottom w:val="none" w:sz="0" w:space="0" w:color="auto"/>
                            <w:right w:val="none" w:sz="0" w:space="0" w:color="auto"/>
                          </w:divBdr>
                        </w:div>
                      </w:divsChild>
                    </w:div>
                    <w:div w:id="2022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8788">
              <w:marLeft w:val="0"/>
              <w:marRight w:val="0"/>
              <w:marTop w:val="0"/>
              <w:marBottom w:val="0"/>
              <w:divBdr>
                <w:top w:val="none" w:sz="0" w:space="0" w:color="auto"/>
                <w:left w:val="none" w:sz="0" w:space="0" w:color="auto"/>
                <w:bottom w:val="none" w:sz="0" w:space="0" w:color="auto"/>
                <w:right w:val="none" w:sz="0" w:space="0" w:color="auto"/>
              </w:divBdr>
              <w:divsChild>
                <w:div w:id="493188145">
                  <w:marLeft w:val="0"/>
                  <w:marRight w:val="0"/>
                  <w:marTop w:val="0"/>
                  <w:marBottom w:val="0"/>
                  <w:divBdr>
                    <w:top w:val="none" w:sz="0" w:space="0" w:color="auto"/>
                    <w:left w:val="none" w:sz="0" w:space="0" w:color="auto"/>
                    <w:bottom w:val="none" w:sz="0" w:space="0" w:color="auto"/>
                    <w:right w:val="none" w:sz="0" w:space="0" w:color="auto"/>
                  </w:divBdr>
                  <w:divsChild>
                    <w:div w:id="697777763">
                      <w:marLeft w:val="0"/>
                      <w:marRight w:val="0"/>
                      <w:marTop w:val="0"/>
                      <w:marBottom w:val="0"/>
                      <w:divBdr>
                        <w:top w:val="none" w:sz="0" w:space="0" w:color="auto"/>
                        <w:left w:val="none" w:sz="0" w:space="0" w:color="auto"/>
                        <w:bottom w:val="none" w:sz="0" w:space="0" w:color="auto"/>
                        <w:right w:val="none" w:sz="0" w:space="0" w:color="auto"/>
                      </w:divBdr>
                    </w:div>
                    <w:div w:id="681783971">
                      <w:marLeft w:val="0"/>
                      <w:marRight w:val="0"/>
                      <w:marTop w:val="0"/>
                      <w:marBottom w:val="0"/>
                      <w:divBdr>
                        <w:top w:val="none" w:sz="0" w:space="0" w:color="auto"/>
                        <w:left w:val="none" w:sz="0" w:space="0" w:color="auto"/>
                        <w:bottom w:val="none" w:sz="0" w:space="0" w:color="auto"/>
                        <w:right w:val="none" w:sz="0" w:space="0" w:color="auto"/>
                      </w:divBdr>
                      <w:divsChild>
                        <w:div w:id="68887052">
                          <w:marLeft w:val="0"/>
                          <w:marRight w:val="0"/>
                          <w:marTop w:val="0"/>
                          <w:marBottom w:val="0"/>
                          <w:divBdr>
                            <w:top w:val="none" w:sz="0" w:space="0" w:color="auto"/>
                            <w:left w:val="none" w:sz="0" w:space="0" w:color="auto"/>
                            <w:bottom w:val="none" w:sz="0" w:space="0" w:color="auto"/>
                            <w:right w:val="none" w:sz="0" w:space="0" w:color="auto"/>
                          </w:divBdr>
                        </w:div>
                      </w:divsChild>
                    </w:div>
                    <w:div w:id="8135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6905">
              <w:marLeft w:val="0"/>
              <w:marRight w:val="0"/>
              <w:marTop w:val="0"/>
              <w:marBottom w:val="0"/>
              <w:divBdr>
                <w:top w:val="none" w:sz="0" w:space="0" w:color="auto"/>
                <w:left w:val="none" w:sz="0" w:space="0" w:color="auto"/>
                <w:bottom w:val="none" w:sz="0" w:space="0" w:color="auto"/>
                <w:right w:val="none" w:sz="0" w:space="0" w:color="auto"/>
              </w:divBdr>
              <w:divsChild>
                <w:div w:id="1648121126">
                  <w:marLeft w:val="0"/>
                  <w:marRight w:val="0"/>
                  <w:marTop w:val="0"/>
                  <w:marBottom w:val="0"/>
                  <w:divBdr>
                    <w:top w:val="none" w:sz="0" w:space="0" w:color="auto"/>
                    <w:left w:val="none" w:sz="0" w:space="0" w:color="auto"/>
                    <w:bottom w:val="none" w:sz="0" w:space="0" w:color="auto"/>
                    <w:right w:val="none" w:sz="0" w:space="0" w:color="auto"/>
                  </w:divBdr>
                  <w:divsChild>
                    <w:div w:id="201328187">
                      <w:marLeft w:val="0"/>
                      <w:marRight w:val="0"/>
                      <w:marTop w:val="0"/>
                      <w:marBottom w:val="0"/>
                      <w:divBdr>
                        <w:top w:val="none" w:sz="0" w:space="0" w:color="auto"/>
                        <w:left w:val="none" w:sz="0" w:space="0" w:color="auto"/>
                        <w:bottom w:val="none" w:sz="0" w:space="0" w:color="auto"/>
                        <w:right w:val="none" w:sz="0" w:space="0" w:color="auto"/>
                      </w:divBdr>
                    </w:div>
                    <w:div w:id="833957221">
                      <w:marLeft w:val="0"/>
                      <w:marRight w:val="0"/>
                      <w:marTop w:val="0"/>
                      <w:marBottom w:val="0"/>
                      <w:divBdr>
                        <w:top w:val="none" w:sz="0" w:space="0" w:color="auto"/>
                        <w:left w:val="none" w:sz="0" w:space="0" w:color="auto"/>
                        <w:bottom w:val="none" w:sz="0" w:space="0" w:color="auto"/>
                        <w:right w:val="none" w:sz="0" w:space="0" w:color="auto"/>
                      </w:divBdr>
                      <w:divsChild>
                        <w:div w:id="351296653">
                          <w:marLeft w:val="0"/>
                          <w:marRight w:val="0"/>
                          <w:marTop w:val="0"/>
                          <w:marBottom w:val="0"/>
                          <w:divBdr>
                            <w:top w:val="none" w:sz="0" w:space="0" w:color="auto"/>
                            <w:left w:val="none" w:sz="0" w:space="0" w:color="auto"/>
                            <w:bottom w:val="none" w:sz="0" w:space="0" w:color="auto"/>
                            <w:right w:val="none" w:sz="0" w:space="0" w:color="auto"/>
                          </w:divBdr>
                        </w:div>
                      </w:divsChild>
                    </w:div>
                    <w:div w:id="5540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9488">
      <w:bodyDiv w:val="1"/>
      <w:marLeft w:val="0"/>
      <w:marRight w:val="0"/>
      <w:marTop w:val="0"/>
      <w:marBottom w:val="0"/>
      <w:divBdr>
        <w:top w:val="none" w:sz="0" w:space="0" w:color="auto"/>
        <w:left w:val="none" w:sz="0" w:space="0" w:color="auto"/>
        <w:bottom w:val="none" w:sz="0" w:space="0" w:color="auto"/>
        <w:right w:val="none" w:sz="0" w:space="0" w:color="auto"/>
      </w:divBdr>
      <w:divsChild>
        <w:div w:id="1101489714">
          <w:marLeft w:val="0"/>
          <w:marRight w:val="0"/>
          <w:marTop w:val="0"/>
          <w:marBottom w:val="0"/>
          <w:divBdr>
            <w:top w:val="none" w:sz="0" w:space="0" w:color="auto"/>
            <w:left w:val="none" w:sz="0" w:space="0" w:color="auto"/>
            <w:bottom w:val="none" w:sz="0" w:space="0" w:color="auto"/>
            <w:right w:val="none" w:sz="0" w:space="0" w:color="auto"/>
          </w:divBdr>
          <w:divsChild>
            <w:div w:id="1277105762">
              <w:marLeft w:val="0"/>
              <w:marRight w:val="0"/>
              <w:marTop w:val="0"/>
              <w:marBottom w:val="0"/>
              <w:divBdr>
                <w:top w:val="none" w:sz="0" w:space="0" w:color="auto"/>
                <w:left w:val="none" w:sz="0" w:space="0" w:color="auto"/>
                <w:bottom w:val="none" w:sz="0" w:space="0" w:color="auto"/>
                <w:right w:val="none" w:sz="0" w:space="0" w:color="auto"/>
              </w:divBdr>
              <w:divsChild>
                <w:div w:id="220142983">
                  <w:marLeft w:val="0"/>
                  <w:marRight w:val="0"/>
                  <w:marTop w:val="0"/>
                  <w:marBottom w:val="0"/>
                  <w:divBdr>
                    <w:top w:val="none" w:sz="0" w:space="0" w:color="auto"/>
                    <w:left w:val="none" w:sz="0" w:space="0" w:color="auto"/>
                    <w:bottom w:val="none" w:sz="0" w:space="0" w:color="auto"/>
                    <w:right w:val="none" w:sz="0" w:space="0" w:color="auto"/>
                  </w:divBdr>
                  <w:divsChild>
                    <w:div w:id="1731883690">
                      <w:marLeft w:val="0"/>
                      <w:marRight w:val="0"/>
                      <w:marTop w:val="0"/>
                      <w:marBottom w:val="0"/>
                      <w:divBdr>
                        <w:top w:val="none" w:sz="0" w:space="0" w:color="auto"/>
                        <w:left w:val="none" w:sz="0" w:space="0" w:color="auto"/>
                        <w:bottom w:val="none" w:sz="0" w:space="0" w:color="auto"/>
                        <w:right w:val="none" w:sz="0" w:space="0" w:color="auto"/>
                      </w:divBdr>
                    </w:div>
                    <w:div w:id="1154026841">
                      <w:marLeft w:val="0"/>
                      <w:marRight w:val="0"/>
                      <w:marTop w:val="0"/>
                      <w:marBottom w:val="0"/>
                      <w:divBdr>
                        <w:top w:val="none" w:sz="0" w:space="0" w:color="auto"/>
                        <w:left w:val="none" w:sz="0" w:space="0" w:color="auto"/>
                        <w:bottom w:val="none" w:sz="0" w:space="0" w:color="auto"/>
                        <w:right w:val="none" w:sz="0" w:space="0" w:color="auto"/>
                      </w:divBdr>
                      <w:divsChild>
                        <w:div w:id="102699588">
                          <w:marLeft w:val="0"/>
                          <w:marRight w:val="0"/>
                          <w:marTop w:val="0"/>
                          <w:marBottom w:val="0"/>
                          <w:divBdr>
                            <w:top w:val="none" w:sz="0" w:space="0" w:color="auto"/>
                            <w:left w:val="none" w:sz="0" w:space="0" w:color="auto"/>
                            <w:bottom w:val="none" w:sz="0" w:space="0" w:color="auto"/>
                            <w:right w:val="none" w:sz="0" w:space="0" w:color="auto"/>
                          </w:divBdr>
                        </w:div>
                      </w:divsChild>
                    </w:div>
                    <w:div w:id="7459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9247">
              <w:marLeft w:val="0"/>
              <w:marRight w:val="0"/>
              <w:marTop w:val="0"/>
              <w:marBottom w:val="0"/>
              <w:divBdr>
                <w:top w:val="none" w:sz="0" w:space="0" w:color="auto"/>
                <w:left w:val="none" w:sz="0" w:space="0" w:color="auto"/>
                <w:bottom w:val="none" w:sz="0" w:space="0" w:color="auto"/>
                <w:right w:val="none" w:sz="0" w:space="0" w:color="auto"/>
              </w:divBdr>
              <w:divsChild>
                <w:div w:id="1171067244">
                  <w:marLeft w:val="0"/>
                  <w:marRight w:val="0"/>
                  <w:marTop w:val="0"/>
                  <w:marBottom w:val="0"/>
                  <w:divBdr>
                    <w:top w:val="none" w:sz="0" w:space="0" w:color="auto"/>
                    <w:left w:val="none" w:sz="0" w:space="0" w:color="auto"/>
                    <w:bottom w:val="none" w:sz="0" w:space="0" w:color="auto"/>
                    <w:right w:val="none" w:sz="0" w:space="0" w:color="auto"/>
                  </w:divBdr>
                  <w:divsChild>
                    <w:div w:id="919295363">
                      <w:marLeft w:val="0"/>
                      <w:marRight w:val="0"/>
                      <w:marTop w:val="0"/>
                      <w:marBottom w:val="0"/>
                      <w:divBdr>
                        <w:top w:val="none" w:sz="0" w:space="0" w:color="auto"/>
                        <w:left w:val="none" w:sz="0" w:space="0" w:color="auto"/>
                        <w:bottom w:val="none" w:sz="0" w:space="0" w:color="auto"/>
                        <w:right w:val="none" w:sz="0" w:space="0" w:color="auto"/>
                      </w:divBdr>
                    </w:div>
                    <w:div w:id="1393233076">
                      <w:marLeft w:val="0"/>
                      <w:marRight w:val="0"/>
                      <w:marTop w:val="0"/>
                      <w:marBottom w:val="0"/>
                      <w:divBdr>
                        <w:top w:val="none" w:sz="0" w:space="0" w:color="auto"/>
                        <w:left w:val="none" w:sz="0" w:space="0" w:color="auto"/>
                        <w:bottom w:val="none" w:sz="0" w:space="0" w:color="auto"/>
                        <w:right w:val="none" w:sz="0" w:space="0" w:color="auto"/>
                      </w:divBdr>
                      <w:divsChild>
                        <w:div w:id="366487303">
                          <w:marLeft w:val="0"/>
                          <w:marRight w:val="0"/>
                          <w:marTop w:val="0"/>
                          <w:marBottom w:val="0"/>
                          <w:divBdr>
                            <w:top w:val="none" w:sz="0" w:space="0" w:color="auto"/>
                            <w:left w:val="none" w:sz="0" w:space="0" w:color="auto"/>
                            <w:bottom w:val="none" w:sz="0" w:space="0" w:color="auto"/>
                            <w:right w:val="none" w:sz="0" w:space="0" w:color="auto"/>
                          </w:divBdr>
                        </w:div>
                      </w:divsChild>
                    </w:div>
                    <w:div w:id="19502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026">
              <w:marLeft w:val="0"/>
              <w:marRight w:val="0"/>
              <w:marTop w:val="0"/>
              <w:marBottom w:val="0"/>
              <w:divBdr>
                <w:top w:val="none" w:sz="0" w:space="0" w:color="auto"/>
                <w:left w:val="none" w:sz="0" w:space="0" w:color="auto"/>
                <w:bottom w:val="none" w:sz="0" w:space="0" w:color="auto"/>
                <w:right w:val="none" w:sz="0" w:space="0" w:color="auto"/>
              </w:divBdr>
              <w:divsChild>
                <w:div w:id="1356074629">
                  <w:marLeft w:val="0"/>
                  <w:marRight w:val="0"/>
                  <w:marTop w:val="0"/>
                  <w:marBottom w:val="0"/>
                  <w:divBdr>
                    <w:top w:val="none" w:sz="0" w:space="0" w:color="auto"/>
                    <w:left w:val="none" w:sz="0" w:space="0" w:color="auto"/>
                    <w:bottom w:val="none" w:sz="0" w:space="0" w:color="auto"/>
                    <w:right w:val="none" w:sz="0" w:space="0" w:color="auto"/>
                  </w:divBdr>
                  <w:divsChild>
                    <w:div w:id="530414867">
                      <w:marLeft w:val="0"/>
                      <w:marRight w:val="0"/>
                      <w:marTop w:val="0"/>
                      <w:marBottom w:val="0"/>
                      <w:divBdr>
                        <w:top w:val="none" w:sz="0" w:space="0" w:color="auto"/>
                        <w:left w:val="none" w:sz="0" w:space="0" w:color="auto"/>
                        <w:bottom w:val="none" w:sz="0" w:space="0" w:color="auto"/>
                        <w:right w:val="none" w:sz="0" w:space="0" w:color="auto"/>
                      </w:divBdr>
                    </w:div>
                    <w:div w:id="371346006">
                      <w:marLeft w:val="0"/>
                      <w:marRight w:val="0"/>
                      <w:marTop w:val="0"/>
                      <w:marBottom w:val="0"/>
                      <w:divBdr>
                        <w:top w:val="none" w:sz="0" w:space="0" w:color="auto"/>
                        <w:left w:val="none" w:sz="0" w:space="0" w:color="auto"/>
                        <w:bottom w:val="none" w:sz="0" w:space="0" w:color="auto"/>
                        <w:right w:val="none" w:sz="0" w:space="0" w:color="auto"/>
                      </w:divBdr>
                      <w:divsChild>
                        <w:div w:id="1591813733">
                          <w:marLeft w:val="0"/>
                          <w:marRight w:val="0"/>
                          <w:marTop w:val="0"/>
                          <w:marBottom w:val="0"/>
                          <w:divBdr>
                            <w:top w:val="none" w:sz="0" w:space="0" w:color="auto"/>
                            <w:left w:val="none" w:sz="0" w:space="0" w:color="auto"/>
                            <w:bottom w:val="none" w:sz="0" w:space="0" w:color="auto"/>
                            <w:right w:val="none" w:sz="0" w:space="0" w:color="auto"/>
                          </w:divBdr>
                        </w:div>
                      </w:divsChild>
                    </w:div>
                    <w:div w:id="19170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147">
              <w:marLeft w:val="0"/>
              <w:marRight w:val="0"/>
              <w:marTop w:val="0"/>
              <w:marBottom w:val="0"/>
              <w:divBdr>
                <w:top w:val="none" w:sz="0" w:space="0" w:color="auto"/>
                <w:left w:val="none" w:sz="0" w:space="0" w:color="auto"/>
                <w:bottom w:val="none" w:sz="0" w:space="0" w:color="auto"/>
                <w:right w:val="none" w:sz="0" w:space="0" w:color="auto"/>
              </w:divBdr>
              <w:divsChild>
                <w:div w:id="775488978">
                  <w:marLeft w:val="0"/>
                  <w:marRight w:val="0"/>
                  <w:marTop w:val="0"/>
                  <w:marBottom w:val="0"/>
                  <w:divBdr>
                    <w:top w:val="none" w:sz="0" w:space="0" w:color="auto"/>
                    <w:left w:val="none" w:sz="0" w:space="0" w:color="auto"/>
                    <w:bottom w:val="none" w:sz="0" w:space="0" w:color="auto"/>
                    <w:right w:val="none" w:sz="0" w:space="0" w:color="auto"/>
                  </w:divBdr>
                  <w:divsChild>
                    <w:div w:id="1438601928">
                      <w:marLeft w:val="0"/>
                      <w:marRight w:val="0"/>
                      <w:marTop w:val="0"/>
                      <w:marBottom w:val="0"/>
                      <w:divBdr>
                        <w:top w:val="none" w:sz="0" w:space="0" w:color="auto"/>
                        <w:left w:val="none" w:sz="0" w:space="0" w:color="auto"/>
                        <w:bottom w:val="none" w:sz="0" w:space="0" w:color="auto"/>
                        <w:right w:val="none" w:sz="0" w:space="0" w:color="auto"/>
                      </w:divBdr>
                    </w:div>
                    <w:div w:id="1856916802">
                      <w:marLeft w:val="0"/>
                      <w:marRight w:val="0"/>
                      <w:marTop w:val="0"/>
                      <w:marBottom w:val="0"/>
                      <w:divBdr>
                        <w:top w:val="none" w:sz="0" w:space="0" w:color="auto"/>
                        <w:left w:val="none" w:sz="0" w:space="0" w:color="auto"/>
                        <w:bottom w:val="none" w:sz="0" w:space="0" w:color="auto"/>
                        <w:right w:val="none" w:sz="0" w:space="0" w:color="auto"/>
                      </w:divBdr>
                      <w:divsChild>
                        <w:div w:id="1975211414">
                          <w:marLeft w:val="0"/>
                          <w:marRight w:val="0"/>
                          <w:marTop w:val="0"/>
                          <w:marBottom w:val="0"/>
                          <w:divBdr>
                            <w:top w:val="none" w:sz="0" w:space="0" w:color="auto"/>
                            <w:left w:val="none" w:sz="0" w:space="0" w:color="auto"/>
                            <w:bottom w:val="none" w:sz="0" w:space="0" w:color="auto"/>
                            <w:right w:val="none" w:sz="0" w:space="0" w:color="auto"/>
                          </w:divBdr>
                        </w:div>
                      </w:divsChild>
                    </w:div>
                    <w:div w:id="21404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7187">
              <w:marLeft w:val="0"/>
              <w:marRight w:val="0"/>
              <w:marTop w:val="0"/>
              <w:marBottom w:val="0"/>
              <w:divBdr>
                <w:top w:val="none" w:sz="0" w:space="0" w:color="auto"/>
                <w:left w:val="none" w:sz="0" w:space="0" w:color="auto"/>
                <w:bottom w:val="none" w:sz="0" w:space="0" w:color="auto"/>
                <w:right w:val="none" w:sz="0" w:space="0" w:color="auto"/>
              </w:divBdr>
              <w:divsChild>
                <w:div w:id="1901625064">
                  <w:marLeft w:val="0"/>
                  <w:marRight w:val="0"/>
                  <w:marTop w:val="0"/>
                  <w:marBottom w:val="0"/>
                  <w:divBdr>
                    <w:top w:val="none" w:sz="0" w:space="0" w:color="auto"/>
                    <w:left w:val="none" w:sz="0" w:space="0" w:color="auto"/>
                    <w:bottom w:val="none" w:sz="0" w:space="0" w:color="auto"/>
                    <w:right w:val="none" w:sz="0" w:space="0" w:color="auto"/>
                  </w:divBdr>
                  <w:divsChild>
                    <w:div w:id="1102992473">
                      <w:marLeft w:val="0"/>
                      <w:marRight w:val="0"/>
                      <w:marTop w:val="0"/>
                      <w:marBottom w:val="0"/>
                      <w:divBdr>
                        <w:top w:val="none" w:sz="0" w:space="0" w:color="auto"/>
                        <w:left w:val="none" w:sz="0" w:space="0" w:color="auto"/>
                        <w:bottom w:val="none" w:sz="0" w:space="0" w:color="auto"/>
                        <w:right w:val="none" w:sz="0" w:space="0" w:color="auto"/>
                      </w:divBdr>
                    </w:div>
                    <w:div w:id="680276839">
                      <w:marLeft w:val="0"/>
                      <w:marRight w:val="0"/>
                      <w:marTop w:val="0"/>
                      <w:marBottom w:val="0"/>
                      <w:divBdr>
                        <w:top w:val="none" w:sz="0" w:space="0" w:color="auto"/>
                        <w:left w:val="none" w:sz="0" w:space="0" w:color="auto"/>
                        <w:bottom w:val="none" w:sz="0" w:space="0" w:color="auto"/>
                        <w:right w:val="none" w:sz="0" w:space="0" w:color="auto"/>
                      </w:divBdr>
                      <w:divsChild>
                        <w:div w:id="127163519">
                          <w:marLeft w:val="0"/>
                          <w:marRight w:val="0"/>
                          <w:marTop w:val="0"/>
                          <w:marBottom w:val="0"/>
                          <w:divBdr>
                            <w:top w:val="none" w:sz="0" w:space="0" w:color="auto"/>
                            <w:left w:val="none" w:sz="0" w:space="0" w:color="auto"/>
                            <w:bottom w:val="none" w:sz="0" w:space="0" w:color="auto"/>
                            <w:right w:val="none" w:sz="0" w:space="0" w:color="auto"/>
                          </w:divBdr>
                        </w:div>
                      </w:divsChild>
                    </w:div>
                    <w:div w:id="524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438">
      <w:bodyDiv w:val="1"/>
      <w:marLeft w:val="0"/>
      <w:marRight w:val="0"/>
      <w:marTop w:val="0"/>
      <w:marBottom w:val="0"/>
      <w:divBdr>
        <w:top w:val="none" w:sz="0" w:space="0" w:color="auto"/>
        <w:left w:val="none" w:sz="0" w:space="0" w:color="auto"/>
        <w:bottom w:val="none" w:sz="0" w:space="0" w:color="auto"/>
        <w:right w:val="none" w:sz="0" w:space="0" w:color="auto"/>
      </w:divBdr>
    </w:div>
    <w:div w:id="863056189">
      <w:bodyDiv w:val="1"/>
      <w:marLeft w:val="0"/>
      <w:marRight w:val="0"/>
      <w:marTop w:val="0"/>
      <w:marBottom w:val="0"/>
      <w:divBdr>
        <w:top w:val="none" w:sz="0" w:space="0" w:color="auto"/>
        <w:left w:val="none" w:sz="0" w:space="0" w:color="auto"/>
        <w:bottom w:val="none" w:sz="0" w:space="0" w:color="auto"/>
        <w:right w:val="none" w:sz="0" w:space="0" w:color="auto"/>
      </w:divBdr>
    </w:div>
    <w:div w:id="865562572">
      <w:bodyDiv w:val="1"/>
      <w:marLeft w:val="0"/>
      <w:marRight w:val="0"/>
      <w:marTop w:val="0"/>
      <w:marBottom w:val="0"/>
      <w:divBdr>
        <w:top w:val="none" w:sz="0" w:space="0" w:color="auto"/>
        <w:left w:val="none" w:sz="0" w:space="0" w:color="auto"/>
        <w:bottom w:val="none" w:sz="0" w:space="0" w:color="auto"/>
        <w:right w:val="none" w:sz="0" w:space="0" w:color="auto"/>
      </w:divBdr>
    </w:div>
    <w:div w:id="905921160">
      <w:bodyDiv w:val="1"/>
      <w:marLeft w:val="0"/>
      <w:marRight w:val="0"/>
      <w:marTop w:val="0"/>
      <w:marBottom w:val="0"/>
      <w:divBdr>
        <w:top w:val="none" w:sz="0" w:space="0" w:color="auto"/>
        <w:left w:val="none" w:sz="0" w:space="0" w:color="auto"/>
        <w:bottom w:val="none" w:sz="0" w:space="0" w:color="auto"/>
        <w:right w:val="none" w:sz="0" w:space="0" w:color="auto"/>
      </w:divBdr>
    </w:div>
    <w:div w:id="993948633">
      <w:bodyDiv w:val="1"/>
      <w:marLeft w:val="0"/>
      <w:marRight w:val="0"/>
      <w:marTop w:val="0"/>
      <w:marBottom w:val="0"/>
      <w:divBdr>
        <w:top w:val="none" w:sz="0" w:space="0" w:color="auto"/>
        <w:left w:val="none" w:sz="0" w:space="0" w:color="auto"/>
        <w:bottom w:val="none" w:sz="0" w:space="0" w:color="auto"/>
        <w:right w:val="none" w:sz="0" w:space="0" w:color="auto"/>
      </w:divBdr>
    </w:div>
    <w:div w:id="1196651091">
      <w:bodyDiv w:val="1"/>
      <w:marLeft w:val="0"/>
      <w:marRight w:val="0"/>
      <w:marTop w:val="0"/>
      <w:marBottom w:val="0"/>
      <w:divBdr>
        <w:top w:val="none" w:sz="0" w:space="0" w:color="auto"/>
        <w:left w:val="none" w:sz="0" w:space="0" w:color="auto"/>
        <w:bottom w:val="none" w:sz="0" w:space="0" w:color="auto"/>
        <w:right w:val="none" w:sz="0" w:space="0" w:color="auto"/>
      </w:divBdr>
    </w:div>
    <w:div w:id="1249653000">
      <w:bodyDiv w:val="1"/>
      <w:marLeft w:val="0"/>
      <w:marRight w:val="0"/>
      <w:marTop w:val="0"/>
      <w:marBottom w:val="0"/>
      <w:divBdr>
        <w:top w:val="none" w:sz="0" w:space="0" w:color="auto"/>
        <w:left w:val="none" w:sz="0" w:space="0" w:color="auto"/>
        <w:bottom w:val="none" w:sz="0" w:space="0" w:color="auto"/>
        <w:right w:val="none" w:sz="0" w:space="0" w:color="auto"/>
      </w:divBdr>
    </w:div>
    <w:div w:id="1266185152">
      <w:bodyDiv w:val="1"/>
      <w:marLeft w:val="0"/>
      <w:marRight w:val="0"/>
      <w:marTop w:val="0"/>
      <w:marBottom w:val="0"/>
      <w:divBdr>
        <w:top w:val="none" w:sz="0" w:space="0" w:color="auto"/>
        <w:left w:val="none" w:sz="0" w:space="0" w:color="auto"/>
        <w:bottom w:val="none" w:sz="0" w:space="0" w:color="auto"/>
        <w:right w:val="none" w:sz="0" w:space="0" w:color="auto"/>
      </w:divBdr>
    </w:div>
    <w:div w:id="1454440692">
      <w:bodyDiv w:val="1"/>
      <w:marLeft w:val="0"/>
      <w:marRight w:val="0"/>
      <w:marTop w:val="0"/>
      <w:marBottom w:val="0"/>
      <w:divBdr>
        <w:top w:val="none" w:sz="0" w:space="0" w:color="auto"/>
        <w:left w:val="none" w:sz="0" w:space="0" w:color="auto"/>
        <w:bottom w:val="none" w:sz="0" w:space="0" w:color="auto"/>
        <w:right w:val="none" w:sz="0" w:space="0" w:color="auto"/>
      </w:divBdr>
    </w:div>
    <w:div w:id="1454985519">
      <w:bodyDiv w:val="1"/>
      <w:marLeft w:val="0"/>
      <w:marRight w:val="0"/>
      <w:marTop w:val="0"/>
      <w:marBottom w:val="0"/>
      <w:divBdr>
        <w:top w:val="none" w:sz="0" w:space="0" w:color="auto"/>
        <w:left w:val="none" w:sz="0" w:space="0" w:color="auto"/>
        <w:bottom w:val="none" w:sz="0" w:space="0" w:color="auto"/>
        <w:right w:val="none" w:sz="0" w:space="0" w:color="auto"/>
      </w:divBdr>
    </w:div>
    <w:div w:id="1482191806">
      <w:bodyDiv w:val="1"/>
      <w:marLeft w:val="0"/>
      <w:marRight w:val="0"/>
      <w:marTop w:val="0"/>
      <w:marBottom w:val="0"/>
      <w:divBdr>
        <w:top w:val="none" w:sz="0" w:space="0" w:color="auto"/>
        <w:left w:val="none" w:sz="0" w:space="0" w:color="auto"/>
        <w:bottom w:val="none" w:sz="0" w:space="0" w:color="auto"/>
        <w:right w:val="none" w:sz="0" w:space="0" w:color="auto"/>
      </w:divBdr>
      <w:divsChild>
        <w:div w:id="227614314">
          <w:marLeft w:val="0"/>
          <w:marRight w:val="0"/>
          <w:marTop w:val="0"/>
          <w:marBottom w:val="0"/>
          <w:divBdr>
            <w:top w:val="none" w:sz="0" w:space="0" w:color="auto"/>
            <w:left w:val="none" w:sz="0" w:space="0" w:color="auto"/>
            <w:bottom w:val="none" w:sz="0" w:space="0" w:color="auto"/>
            <w:right w:val="none" w:sz="0" w:space="0" w:color="auto"/>
          </w:divBdr>
          <w:divsChild>
            <w:div w:id="1129859639">
              <w:marLeft w:val="0"/>
              <w:marRight w:val="0"/>
              <w:marTop w:val="0"/>
              <w:marBottom w:val="0"/>
              <w:divBdr>
                <w:top w:val="none" w:sz="0" w:space="0" w:color="auto"/>
                <w:left w:val="none" w:sz="0" w:space="0" w:color="auto"/>
                <w:bottom w:val="none" w:sz="0" w:space="0" w:color="auto"/>
                <w:right w:val="none" w:sz="0" w:space="0" w:color="auto"/>
              </w:divBdr>
              <w:divsChild>
                <w:div w:id="1467773328">
                  <w:marLeft w:val="0"/>
                  <w:marRight w:val="0"/>
                  <w:marTop w:val="0"/>
                  <w:marBottom w:val="0"/>
                  <w:divBdr>
                    <w:top w:val="none" w:sz="0" w:space="0" w:color="auto"/>
                    <w:left w:val="none" w:sz="0" w:space="0" w:color="auto"/>
                    <w:bottom w:val="none" w:sz="0" w:space="0" w:color="auto"/>
                    <w:right w:val="none" w:sz="0" w:space="0" w:color="auto"/>
                  </w:divBdr>
                  <w:divsChild>
                    <w:div w:id="290281343">
                      <w:marLeft w:val="0"/>
                      <w:marRight w:val="0"/>
                      <w:marTop w:val="0"/>
                      <w:marBottom w:val="0"/>
                      <w:divBdr>
                        <w:top w:val="none" w:sz="0" w:space="0" w:color="auto"/>
                        <w:left w:val="none" w:sz="0" w:space="0" w:color="auto"/>
                        <w:bottom w:val="none" w:sz="0" w:space="0" w:color="auto"/>
                        <w:right w:val="none" w:sz="0" w:space="0" w:color="auto"/>
                      </w:divBdr>
                    </w:div>
                    <w:div w:id="1177889087">
                      <w:marLeft w:val="0"/>
                      <w:marRight w:val="0"/>
                      <w:marTop w:val="0"/>
                      <w:marBottom w:val="0"/>
                      <w:divBdr>
                        <w:top w:val="none" w:sz="0" w:space="0" w:color="auto"/>
                        <w:left w:val="none" w:sz="0" w:space="0" w:color="auto"/>
                        <w:bottom w:val="none" w:sz="0" w:space="0" w:color="auto"/>
                        <w:right w:val="none" w:sz="0" w:space="0" w:color="auto"/>
                      </w:divBdr>
                      <w:divsChild>
                        <w:div w:id="1162113497">
                          <w:marLeft w:val="0"/>
                          <w:marRight w:val="0"/>
                          <w:marTop w:val="0"/>
                          <w:marBottom w:val="0"/>
                          <w:divBdr>
                            <w:top w:val="none" w:sz="0" w:space="0" w:color="auto"/>
                            <w:left w:val="none" w:sz="0" w:space="0" w:color="auto"/>
                            <w:bottom w:val="none" w:sz="0" w:space="0" w:color="auto"/>
                            <w:right w:val="none" w:sz="0" w:space="0" w:color="auto"/>
                          </w:divBdr>
                        </w:div>
                      </w:divsChild>
                    </w:div>
                    <w:div w:id="19742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1261">
              <w:marLeft w:val="0"/>
              <w:marRight w:val="0"/>
              <w:marTop w:val="0"/>
              <w:marBottom w:val="0"/>
              <w:divBdr>
                <w:top w:val="none" w:sz="0" w:space="0" w:color="auto"/>
                <w:left w:val="none" w:sz="0" w:space="0" w:color="auto"/>
                <w:bottom w:val="none" w:sz="0" w:space="0" w:color="auto"/>
                <w:right w:val="none" w:sz="0" w:space="0" w:color="auto"/>
              </w:divBdr>
              <w:divsChild>
                <w:div w:id="658772653">
                  <w:marLeft w:val="0"/>
                  <w:marRight w:val="0"/>
                  <w:marTop w:val="0"/>
                  <w:marBottom w:val="0"/>
                  <w:divBdr>
                    <w:top w:val="none" w:sz="0" w:space="0" w:color="auto"/>
                    <w:left w:val="none" w:sz="0" w:space="0" w:color="auto"/>
                    <w:bottom w:val="none" w:sz="0" w:space="0" w:color="auto"/>
                    <w:right w:val="none" w:sz="0" w:space="0" w:color="auto"/>
                  </w:divBdr>
                  <w:divsChild>
                    <w:div w:id="1119761756">
                      <w:marLeft w:val="0"/>
                      <w:marRight w:val="0"/>
                      <w:marTop w:val="0"/>
                      <w:marBottom w:val="0"/>
                      <w:divBdr>
                        <w:top w:val="none" w:sz="0" w:space="0" w:color="auto"/>
                        <w:left w:val="none" w:sz="0" w:space="0" w:color="auto"/>
                        <w:bottom w:val="none" w:sz="0" w:space="0" w:color="auto"/>
                        <w:right w:val="none" w:sz="0" w:space="0" w:color="auto"/>
                      </w:divBdr>
                    </w:div>
                    <w:div w:id="123668145">
                      <w:marLeft w:val="0"/>
                      <w:marRight w:val="0"/>
                      <w:marTop w:val="0"/>
                      <w:marBottom w:val="0"/>
                      <w:divBdr>
                        <w:top w:val="none" w:sz="0" w:space="0" w:color="auto"/>
                        <w:left w:val="none" w:sz="0" w:space="0" w:color="auto"/>
                        <w:bottom w:val="none" w:sz="0" w:space="0" w:color="auto"/>
                        <w:right w:val="none" w:sz="0" w:space="0" w:color="auto"/>
                      </w:divBdr>
                      <w:divsChild>
                        <w:div w:id="374894026">
                          <w:marLeft w:val="0"/>
                          <w:marRight w:val="0"/>
                          <w:marTop w:val="0"/>
                          <w:marBottom w:val="0"/>
                          <w:divBdr>
                            <w:top w:val="none" w:sz="0" w:space="0" w:color="auto"/>
                            <w:left w:val="none" w:sz="0" w:space="0" w:color="auto"/>
                            <w:bottom w:val="none" w:sz="0" w:space="0" w:color="auto"/>
                            <w:right w:val="none" w:sz="0" w:space="0" w:color="auto"/>
                          </w:divBdr>
                        </w:div>
                      </w:divsChild>
                    </w:div>
                    <w:div w:id="13383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398">
              <w:marLeft w:val="0"/>
              <w:marRight w:val="0"/>
              <w:marTop w:val="0"/>
              <w:marBottom w:val="0"/>
              <w:divBdr>
                <w:top w:val="none" w:sz="0" w:space="0" w:color="auto"/>
                <w:left w:val="none" w:sz="0" w:space="0" w:color="auto"/>
                <w:bottom w:val="none" w:sz="0" w:space="0" w:color="auto"/>
                <w:right w:val="none" w:sz="0" w:space="0" w:color="auto"/>
              </w:divBdr>
              <w:divsChild>
                <w:div w:id="297296099">
                  <w:marLeft w:val="0"/>
                  <w:marRight w:val="0"/>
                  <w:marTop w:val="0"/>
                  <w:marBottom w:val="0"/>
                  <w:divBdr>
                    <w:top w:val="none" w:sz="0" w:space="0" w:color="auto"/>
                    <w:left w:val="none" w:sz="0" w:space="0" w:color="auto"/>
                    <w:bottom w:val="none" w:sz="0" w:space="0" w:color="auto"/>
                    <w:right w:val="none" w:sz="0" w:space="0" w:color="auto"/>
                  </w:divBdr>
                  <w:divsChild>
                    <w:div w:id="444814509">
                      <w:marLeft w:val="0"/>
                      <w:marRight w:val="0"/>
                      <w:marTop w:val="0"/>
                      <w:marBottom w:val="0"/>
                      <w:divBdr>
                        <w:top w:val="none" w:sz="0" w:space="0" w:color="auto"/>
                        <w:left w:val="none" w:sz="0" w:space="0" w:color="auto"/>
                        <w:bottom w:val="none" w:sz="0" w:space="0" w:color="auto"/>
                        <w:right w:val="none" w:sz="0" w:space="0" w:color="auto"/>
                      </w:divBdr>
                    </w:div>
                    <w:div w:id="842091778">
                      <w:marLeft w:val="0"/>
                      <w:marRight w:val="0"/>
                      <w:marTop w:val="0"/>
                      <w:marBottom w:val="0"/>
                      <w:divBdr>
                        <w:top w:val="none" w:sz="0" w:space="0" w:color="auto"/>
                        <w:left w:val="none" w:sz="0" w:space="0" w:color="auto"/>
                        <w:bottom w:val="none" w:sz="0" w:space="0" w:color="auto"/>
                        <w:right w:val="none" w:sz="0" w:space="0" w:color="auto"/>
                      </w:divBdr>
                      <w:divsChild>
                        <w:div w:id="532304856">
                          <w:marLeft w:val="0"/>
                          <w:marRight w:val="0"/>
                          <w:marTop w:val="0"/>
                          <w:marBottom w:val="0"/>
                          <w:divBdr>
                            <w:top w:val="none" w:sz="0" w:space="0" w:color="auto"/>
                            <w:left w:val="none" w:sz="0" w:space="0" w:color="auto"/>
                            <w:bottom w:val="none" w:sz="0" w:space="0" w:color="auto"/>
                            <w:right w:val="none" w:sz="0" w:space="0" w:color="auto"/>
                          </w:divBdr>
                        </w:div>
                      </w:divsChild>
                    </w:div>
                    <w:div w:id="1490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1788">
              <w:marLeft w:val="0"/>
              <w:marRight w:val="0"/>
              <w:marTop w:val="0"/>
              <w:marBottom w:val="0"/>
              <w:divBdr>
                <w:top w:val="none" w:sz="0" w:space="0" w:color="auto"/>
                <w:left w:val="none" w:sz="0" w:space="0" w:color="auto"/>
                <w:bottom w:val="none" w:sz="0" w:space="0" w:color="auto"/>
                <w:right w:val="none" w:sz="0" w:space="0" w:color="auto"/>
              </w:divBdr>
              <w:divsChild>
                <w:div w:id="1351570369">
                  <w:marLeft w:val="0"/>
                  <w:marRight w:val="0"/>
                  <w:marTop w:val="0"/>
                  <w:marBottom w:val="0"/>
                  <w:divBdr>
                    <w:top w:val="none" w:sz="0" w:space="0" w:color="auto"/>
                    <w:left w:val="none" w:sz="0" w:space="0" w:color="auto"/>
                    <w:bottom w:val="none" w:sz="0" w:space="0" w:color="auto"/>
                    <w:right w:val="none" w:sz="0" w:space="0" w:color="auto"/>
                  </w:divBdr>
                  <w:divsChild>
                    <w:div w:id="1946844781">
                      <w:marLeft w:val="0"/>
                      <w:marRight w:val="0"/>
                      <w:marTop w:val="0"/>
                      <w:marBottom w:val="0"/>
                      <w:divBdr>
                        <w:top w:val="none" w:sz="0" w:space="0" w:color="auto"/>
                        <w:left w:val="none" w:sz="0" w:space="0" w:color="auto"/>
                        <w:bottom w:val="none" w:sz="0" w:space="0" w:color="auto"/>
                        <w:right w:val="none" w:sz="0" w:space="0" w:color="auto"/>
                      </w:divBdr>
                    </w:div>
                    <w:div w:id="966664059">
                      <w:marLeft w:val="0"/>
                      <w:marRight w:val="0"/>
                      <w:marTop w:val="0"/>
                      <w:marBottom w:val="0"/>
                      <w:divBdr>
                        <w:top w:val="none" w:sz="0" w:space="0" w:color="auto"/>
                        <w:left w:val="none" w:sz="0" w:space="0" w:color="auto"/>
                        <w:bottom w:val="none" w:sz="0" w:space="0" w:color="auto"/>
                        <w:right w:val="none" w:sz="0" w:space="0" w:color="auto"/>
                      </w:divBdr>
                      <w:divsChild>
                        <w:div w:id="1177766462">
                          <w:marLeft w:val="0"/>
                          <w:marRight w:val="0"/>
                          <w:marTop w:val="0"/>
                          <w:marBottom w:val="0"/>
                          <w:divBdr>
                            <w:top w:val="none" w:sz="0" w:space="0" w:color="auto"/>
                            <w:left w:val="none" w:sz="0" w:space="0" w:color="auto"/>
                            <w:bottom w:val="none" w:sz="0" w:space="0" w:color="auto"/>
                            <w:right w:val="none" w:sz="0" w:space="0" w:color="auto"/>
                          </w:divBdr>
                        </w:div>
                      </w:divsChild>
                    </w:div>
                    <w:div w:id="10866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0386">
              <w:marLeft w:val="0"/>
              <w:marRight w:val="0"/>
              <w:marTop w:val="0"/>
              <w:marBottom w:val="0"/>
              <w:divBdr>
                <w:top w:val="none" w:sz="0" w:space="0" w:color="auto"/>
                <w:left w:val="none" w:sz="0" w:space="0" w:color="auto"/>
                <w:bottom w:val="none" w:sz="0" w:space="0" w:color="auto"/>
                <w:right w:val="none" w:sz="0" w:space="0" w:color="auto"/>
              </w:divBdr>
              <w:divsChild>
                <w:div w:id="317732988">
                  <w:marLeft w:val="0"/>
                  <w:marRight w:val="0"/>
                  <w:marTop w:val="0"/>
                  <w:marBottom w:val="0"/>
                  <w:divBdr>
                    <w:top w:val="none" w:sz="0" w:space="0" w:color="auto"/>
                    <w:left w:val="none" w:sz="0" w:space="0" w:color="auto"/>
                    <w:bottom w:val="none" w:sz="0" w:space="0" w:color="auto"/>
                    <w:right w:val="none" w:sz="0" w:space="0" w:color="auto"/>
                  </w:divBdr>
                  <w:divsChild>
                    <w:div w:id="1924140328">
                      <w:marLeft w:val="0"/>
                      <w:marRight w:val="0"/>
                      <w:marTop w:val="0"/>
                      <w:marBottom w:val="0"/>
                      <w:divBdr>
                        <w:top w:val="none" w:sz="0" w:space="0" w:color="auto"/>
                        <w:left w:val="none" w:sz="0" w:space="0" w:color="auto"/>
                        <w:bottom w:val="none" w:sz="0" w:space="0" w:color="auto"/>
                        <w:right w:val="none" w:sz="0" w:space="0" w:color="auto"/>
                      </w:divBdr>
                    </w:div>
                    <w:div w:id="1807114488">
                      <w:marLeft w:val="0"/>
                      <w:marRight w:val="0"/>
                      <w:marTop w:val="0"/>
                      <w:marBottom w:val="0"/>
                      <w:divBdr>
                        <w:top w:val="none" w:sz="0" w:space="0" w:color="auto"/>
                        <w:left w:val="none" w:sz="0" w:space="0" w:color="auto"/>
                        <w:bottom w:val="none" w:sz="0" w:space="0" w:color="auto"/>
                        <w:right w:val="none" w:sz="0" w:space="0" w:color="auto"/>
                      </w:divBdr>
                      <w:divsChild>
                        <w:div w:id="1199901703">
                          <w:marLeft w:val="0"/>
                          <w:marRight w:val="0"/>
                          <w:marTop w:val="0"/>
                          <w:marBottom w:val="0"/>
                          <w:divBdr>
                            <w:top w:val="none" w:sz="0" w:space="0" w:color="auto"/>
                            <w:left w:val="none" w:sz="0" w:space="0" w:color="auto"/>
                            <w:bottom w:val="none" w:sz="0" w:space="0" w:color="auto"/>
                            <w:right w:val="none" w:sz="0" w:space="0" w:color="auto"/>
                          </w:divBdr>
                        </w:div>
                      </w:divsChild>
                    </w:div>
                    <w:div w:id="5411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17458">
      <w:bodyDiv w:val="1"/>
      <w:marLeft w:val="0"/>
      <w:marRight w:val="0"/>
      <w:marTop w:val="0"/>
      <w:marBottom w:val="0"/>
      <w:divBdr>
        <w:top w:val="none" w:sz="0" w:space="0" w:color="auto"/>
        <w:left w:val="none" w:sz="0" w:space="0" w:color="auto"/>
        <w:bottom w:val="none" w:sz="0" w:space="0" w:color="auto"/>
        <w:right w:val="none" w:sz="0" w:space="0" w:color="auto"/>
      </w:divBdr>
    </w:div>
    <w:div w:id="2096631281">
      <w:bodyDiv w:val="1"/>
      <w:marLeft w:val="0"/>
      <w:marRight w:val="0"/>
      <w:marTop w:val="0"/>
      <w:marBottom w:val="0"/>
      <w:divBdr>
        <w:top w:val="none" w:sz="0" w:space="0" w:color="auto"/>
        <w:left w:val="none" w:sz="0" w:space="0" w:color="auto"/>
        <w:bottom w:val="none" w:sz="0" w:space="0" w:color="auto"/>
        <w:right w:val="none" w:sz="0" w:space="0" w:color="auto"/>
      </w:divBdr>
    </w:div>
    <w:div w:id="2142183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19</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Tiêu Thế</dc:creator>
  <cp:keywords/>
  <cp:lastModifiedBy>Bảo Tiêu Thế</cp:lastModifiedBy>
  <cp:revision>28</cp:revision>
  <dcterms:created xsi:type="dcterms:W3CDTF">2025-04-25T06:40:00Z</dcterms:created>
  <dcterms:modified xsi:type="dcterms:W3CDTF">2025-05-02T15:11:00Z</dcterms:modified>
</cp:coreProperties>
</file>