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object w:dxaOrig="5400" w:dyaOrig="5400">
          <v:rect xmlns:o="urn:schemas-microsoft-com:office:office" xmlns:v="urn:schemas-microsoft-com:vml" id="rectole0000000000" style="width:270.000000pt;height:27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[Full Legal Name____________________________________]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[Full Street Address__________________________________]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[City, State, Zip Code_____________________________________]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[Phone Number___________________________________]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[Renter's Email Address (Optional)________________________________]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[Date__________________]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**SENT VIA CERTIFIED MAIL AND RETURN RECEIPT REQUESTED**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(Certified Mail Tracking No.: [____________________________________])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FOX COLLECTION CENTER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454 Moss Trail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Goodlettsville, TN 37072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**SUBJECT: FORMAL NOTICE TO CEASE AND DESIST ALL COMMUNICATION</w:t>
      </w: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—FDCPA VIOLATION WARNING**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**ACCOUNT NO.: [_______________________________________]**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***IF APPLICABLE***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To Whom It May Concern: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This letter constitutes a **Formal Written Notice and Demand**, executed under the authority of my statutory rights afforded by the **Fair Debt Collection Practices Act (FDCPA), specifically 15 U.S.C. </w:t>
      </w: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§ 1692c(c)**.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You are hereby commanded to immediately, permanently, and irrevocably **CEASE AND DESIST ALL FURTHER COMMUNICATION** with me regarding the alleged debt associated with the above-referenced account. This demand extends to, but is not limited to, the following forms of contact: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   Telephone calls (to home, cell, or place of employment)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   Written correspondence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   Text messages or electronic mail (email)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   Communication with any third party, except as expressly permitted by law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**WARNING OF NON-COMPLIANCE**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Be advised that any contact or communication from your company, your agents, or any entity acting on your behalf, subsequent to your receipt of this notice, shall be considered a direct and willful **violation of the FDCPA**.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The only exceptions to this cessation of contact are strictly limited to a single communication for the purpose of: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1.  Advising me that collection efforts regarding this specific debt are being terminated; or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2.  Notifying me that you, or the creditor, intend to invoke a specified legal remedy.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Failure to comply fully with this directive will result in the immediate filing of a formal complaint with the **Consumer Financial Protection Bureau (CFPB)** and the **Federal Trade Commission (FTC)**, and I will vigorously pursue all available legal and civil remedies, which may include the recovery of statutory damages, actual damages, and attorney's fees.</w:t>
      </w: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Your immediate compliance with this legal directive is required.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Sincerely,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_________________________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[Full Legal Name]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  <w:t xml:space="preserve">**Enclosure:** Copy of your last collection notice (Recommended for documentation)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666666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