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96D" w:rsidRPr="003F296D" w:rsidRDefault="003F296D">
      <w:pPr>
        <w:rPr>
          <w:b/>
        </w:rPr>
      </w:pPr>
      <w:r>
        <w:rPr>
          <w:b/>
        </w:rPr>
        <w:t>Vorstellung</w:t>
      </w:r>
    </w:p>
    <w:p w:rsidR="003F296D" w:rsidRDefault="003F296D">
      <w:proofErr w:type="spellStart"/>
      <w:r>
        <w:t>Enter</w:t>
      </w:r>
      <w:proofErr w:type="spellEnd"/>
      <w:r>
        <w:t xml:space="preserve"> </w:t>
      </w:r>
      <w:r w:rsidR="009D6A02">
        <w:t>entstand</w:t>
      </w:r>
      <w:r>
        <w:t xml:space="preserve"> als Felix Kunz und Peter </w:t>
      </w:r>
      <w:proofErr w:type="spellStart"/>
      <w:r>
        <w:t>Regenass</w:t>
      </w:r>
      <w:proofErr w:type="spellEnd"/>
      <w:r>
        <w:t xml:space="preserve"> die technische Entwicklung miterlebten. Fasziniert vom Erfindungsreichtum und der rasanten </w:t>
      </w:r>
      <w:r w:rsidR="009D6A02">
        <w:t>Entwicklung</w:t>
      </w:r>
      <w:r>
        <w:t xml:space="preserve"> haben sie versucht  einzelne Zeitzeugen fest zu halten</w:t>
      </w:r>
      <w:r w:rsidR="00EF2339">
        <w:t xml:space="preserve">. Was das Museum von anderen Technik </w:t>
      </w:r>
      <w:r w:rsidR="009D6A02">
        <w:t>Museen</w:t>
      </w:r>
      <w:r w:rsidR="00EF2339">
        <w:t xml:space="preserve"> unterscheidet ist, dass viel Wert darauf gelegt wird, dass die Computer funktionieren.</w:t>
      </w:r>
    </w:p>
    <w:p w:rsidR="003F296D" w:rsidRDefault="003F296D">
      <w:pPr>
        <w:rPr>
          <w:b/>
        </w:rPr>
      </w:pPr>
      <w:r>
        <w:rPr>
          <w:b/>
        </w:rPr>
        <w:t>Sammlung</w:t>
      </w:r>
    </w:p>
    <w:p w:rsidR="00EF2339" w:rsidRDefault="003F296D">
      <w:r>
        <w:t xml:space="preserve">Die Sammlung ist in über 30 Jahren </w:t>
      </w:r>
      <w:proofErr w:type="spellStart"/>
      <w:r>
        <w:t>arbeit</w:t>
      </w:r>
      <w:proofErr w:type="spellEnd"/>
      <w:r>
        <w:t xml:space="preserve"> entstanden</w:t>
      </w:r>
      <w:r w:rsidR="00EF2339">
        <w:t>. Geografisch liegt der Focus auf Hersteller aus der Schweiz. Nur dank Spenden kann das Museum existieren.</w:t>
      </w:r>
    </w:p>
    <w:p w:rsidR="009D6A02" w:rsidRDefault="009D6A02"/>
    <w:p w:rsidR="009D6A02" w:rsidRPr="003F296D" w:rsidRDefault="009D6A02"/>
    <w:p w:rsidR="00EF2339" w:rsidRDefault="00EF2339">
      <w:pPr>
        <w:rPr>
          <w:b/>
        </w:rPr>
      </w:pPr>
      <w:r>
        <w:rPr>
          <w:b/>
        </w:rPr>
        <w:t>Felix Kunz</w:t>
      </w:r>
    </w:p>
    <w:p w:rsidR="00EF2339" w:rsidRDefault="007901C8">
      <w:r>
        <w:t xml:space="preserve">Das Museum geht auf die Sammlung von Felix Kunz zurück der während 30 Jahren Computer sammelte. Etwa 5000 Objekte wurden bis 2011 im </w:t>
      </w:r>
      <w:proofErr w:type="spellStart"/>
      <w:r>
        <w:t>Lisc</w:t>
      </w:r>
      <w:bookmarkStart w:id="0" w:name="_GoBack"/>
      <w:bookmarkEnd w:id="0"/>
      <w:r>
        <w:t>herhof</w:t>
      </w:r>
      <w:proofErr w:type="spellEnd"/>
      <w:r>
        <w:t xml:space="preserve"> gelagert einem Bauernhaus, mit der Fläche von 600m</w:t>
      </w:r>
      <w:r>
        <w:rPr>
          <w:vertAlign w:val="superscript"/>
        </w:rPr>
        <w:t>2</w:t>
      </w:r>
      <w:r>
        <w:t xml:space="preserve"> gelagert. Als </w:t>
      </w:r>
      <w:proofErr w:type="spellStart"/>
      <w:r>
        <w:t>de</w:t>
      </w:r>
      <w:proofErr w:type="spellEnd"/>
      <w:r>
        <w:t xml:space="preserve"> Sammlung zu gross wurde 2010 gründete Felix mit </w:t>
      </w:r>
      <w:r w:rsidRPr="007901C8">
        <w:t>Monique</w:t>
      </w:r>
      <w:r>
        <w:t xml:space="preserve"> und Peter </w:t>
      </w:r>
      <w:proofErr w:type="spellStart"/>
      <w:r>
        <w:t>Regenass</w:t>
      </w:r>
      <w:proofErr w:type="spellEnd"/>
      <w:r>
        <w:t xml:space="preserve"> eine Stiftung. Der Sammler </w:t>
      </w:r>
      <w:proofErr w:type="spellStart"/>
      <w:r>
        <w:t>Regenass</w:t>
      </w:r>
      <w:proofErr w:type="spellEnd"/>
      <w:r>
        <w:t xml:space="preserve"> steuerte 300 Rechenmaschinen bei. Ende 2011 wurde das Getränkedepot am Bahnhof Solothurn mit 2000m</w:t>
      </w:r>
      <w:r>
        <w:rPr>
          <w:vertAlign w:val="superscript"/>
        </w:rPr>
        <w:t>2</w:t>
      </w:r>
      <w:r>
        <w:t xml:space="preserve"> gegen das Museum getauscht.</w:t>
      </w:r>
    </w:p>
    <w:p w:rsidR="007901C8" w:rsidRDefault="007901C8">
      <w:pPr>
        <w:rPr>
          <w:b/>
        </w:rPr>
      </w:pPr>
      <w:r>
        <w:rPr>
          <w:b/>
        </w:rPr>
        <w:t>Momentan</w:t>
      </w:r>
    </w:p>
    <w:p w:rsidR="007901C8" w:rsidRDefault="007901C8">
      <w:r>
        <w:t xml:space="preserve">Momentan hat die Ausstellung über 20000 Ausstellungsstücke aus der Computer </w:t>
      </w:r>
      <w:proofErr w:type="spellStart"/>
      <w:r>
        <w:t>geschichte</w:t>
      </w:r>
      <w:proofErr w:type="spellEnd"/>
      <w:r>
        <w:t xml:space="preserve"> und Unterhaltungselektronik</w:t>
      </w:r>
    </w:p>
    <w:p w:rsidR="00FC2FA9" w:rsidRDefault="00FC2FA9" w:rsidP="00FC2FA9">
      <w:r>
        <w:t>Radio</w:t>
      </w:r>
    </w:p>
    <w:p w:rsidR="00FC2FA9" w:rsidRDefault="00FC2FA9" w:rsidP="00FC2FA9">
      <w:r>
        <w:t>TV</w:t>
      </w:r>
    </w:p>
    <w:p w:rsidR="00FC2FA9" w:rsidRDefault="00FC2FA9" w:rsidP="00FC2FA9">
      <w:r>
        <w:t>Video</w:t>
      </w:r>
    </w:p>
    <w:p w:rsidR="00FC2FA9" w:rsidRDefault="00FC2FA9" w:rsidP="00FC2FA9">
      <w:r>
        <w:t>Phonograph</w:t>
      </w:r>
    </w:p>
    <w:p w:rsidR="00FC2FA9" w:rsidRDefault="00FC2FA9" w:rsidP="00FC2FA9">
      <w:r>
        <w:t>Plattenspieler</w:t>
      </w:r>
    </w:p>
    <w:p w:rsidR="00FC2FA9" w:rsidRDefault="00FC2FA9" w:rsidP="00FC2FA9">
      <w:r>
        <w:t>Recorder</w:t>
      </w:r>
    </w:p>
    <w:p w:rsidR="00FC2FA9" w:rsidRDefault="00FC2FA9" w:rsidP="00FC2FA9">
      <w:proofErr w:type="spellStart"/>
      <w:r>
        <w:t>Studiotechnick</w:t>
      </w:r>
      <w:proofErr w:type="spellEnd"/>
    </w:p>
    <w:p w:rsidR="00FC2FA9" w:rsidRDefault="00FC2FA9" w:rsidP="00FC2FA9">
      <w:r>
        <w:t>Rechenmaschinen</w:t>
      </w:r>
    </w:p>
    <w:p w:rsidR="00FC2FA9" w:rsidRDefault="00FC2FA9" w:rsidP="00FC2FA9">
      <w:r>
        <w:t>Computerhardware</w:t>
      </w:r>
    </w:p>
    <w:p w:rsidR="00FC2FA9" w:rsidRDefault="00FC2FA9" w:rsidP="00FC2FA9">
      <w:r>
        <w:t>Computersoftware</w:t>
      </w:r>
    </w:p>
    <w:p w:rsidR="00FC2FA9" w:rsidRDefault="00FC2FA9" w:rsidP="00FC2FA9">
      <w:r>
        <w:t>Telekomunikation</w:t>
      </w:r>
    </w:p>
    <w:p w:rsidR="00FC2FA9" w:rsidRDefault="00FC2FA9" w:rsidP="00FC2FA9">
      <w:r>
        <w:t>Komponenten</w:t>
      </w:r>
    </w:p>
    <w:p w:rsidR="00FC2FA9" w:rsidRPr="00FC2FA9" w:rsidRDefault="00FC2FA9" w:rsidP="00FC2FA9">
      <w:pPr>
        <w:rPr>
          <w:b/>
        </w:rPr>
      </w:pPr>
      <w:r>
        <w:rPr>
          <w:b/>
        </w:rPr>
        <w:t xml:space="preserve">Wem </w:t>
      </w:r>
      <w:proofErr w:type="spellStart"/>
      <w:r>
        <w:rPr>
          <w:b/>
        </w:rPr>
        <w:t>gehörts</w:t>
      </w:r>
      <w:proofErr w:type="spellEnd"/>
    </w:p>
    <w:p w:rsidR="00FC2FA9" w:rsidRDefault="00FC2FA9">
      <w:r>
        <w:lastRenderedPageBreak/>
        <w:t>Computer &amp; Radiosammlung(F. Kunz)</w:t>
      </w:r>
    </w:p>
    <w:p w:rsidR="00FC2FA9" w:rsidRDefault="00FC2FA9">
      <w:r>
        <w:t xml:space="preserve">Rechenmaschinensammlung(P. </w:t>
      </w:r>
      <w:proofErr w:type="spellStart"/>
      <w:r>
        <w:t>Regenass</w:t>
      </w:r>
      <w:proofErr w:type="spellEnd"/>
      <w:r>
        <w:t>)</w:t>
      </w:r>
    </w:p>
    <w:p w:rsidR="00FC2FA9" w:rsidRDefault="00FC2FA9">
      <w:r>
        <w:t>Sammlung AV-</w:t>
      </w:r>
      <w:proofErr w:type="spellStart"/>
      <w:r>
        <w:t>History</w:t>
      </w:r>
      <w:proofErr w:type="spellEnd"/>
      <w:r>
        <w:t>(A. Knecht)</w:t>
      </w:r>
    </w:p>
    <w:p w:rsidR="00FC2FA9" w:rsidRDefault="00FC2FA9">
      <w:r>
        <w:t>Sammlung R. Weiss(R. Weiss)</w:t>
      </w:r>
    </w:p>
    <w:p w:rsidR="00FC2FA9" w:rsidRDefault="00FC2FA9">
      <w:r>
        <w:t>Stiftung SCGA(</w:t>
      </w:r>
      <w:proofErr w:type="spellStart"/>
      <w:r>
        <w:t>Th</w:t>
      </w:r>
      <w:proofErr w:type="spellEnd"/>
      <w:r>
        <w:t xml:space="preserve">. </w:t>
      </w:r>
      <w:proofErr w:type="spellStart"/>
      <w:r>
        <w:t>Klossner</w:t>
      </w:r>
      <w:proofErr w:type="spellEnd"/>
      <w:r>
        <w:t>)</w:t>
      </w:r>
    </w:p>
    <w:p w:rsidR="00FC2FA9" w:rsidRDefault="00FC2FA9">
      <w:r>
        <w:t>Sammlung des Radio Studio Basel(Radio Verein)</w:t>
      </w:r>
    </w:p>
    <w:p w:rsidR="00FC2FA9" w:rsidRDefault="00FC2FA9">
      <w:r>
        <w:t xml:space="preserve">Museum </w:t>
      </w:r>
      <w:proofErr w:type="spellStart"/>
      <w:r>
        <w:t>Audiorama</w:t>
      </w:r>
      <w:proofErr w:type="spellEnd"/>
      <w:r>
        <w:t xml:space="preserve">(Stift. </w:t>
      </w:r>
      <w:proofErr w:type="spellStart"/>
      <w:r>
        <w:t>Audiorama</w:t>
      </w:r>
      <w:proofErr w:type="spellEnd"/>
      <w:r>
        <w:t>)</w:t>
      </w:r>
    </w:p>
    <w:p w:rsidR="007901C8" w:rsidRDefault="00FC2FA9">
      <w:r>
        <w:t>Filmstudiosammlung (geplant)(P. Beck)</w:t>
      </w:r>
    </w:p>
    <w:p w:rsidR="00FC2FA9" w:rsidRDefault="00FC2FA9">
      <w:pPr>
        <w:rPr>
          <w:b/>
        </w:rPr>
      </w:pPr>
      <w:r>
        <w:rPr>
          <w:b/>
        </w:rPr>
        <w:t>Zukunft</w:t>
      </w:r>
    </w:p>
    <w:p w:rsidR="00FC2FA9" w:rsidRDefault="009D6A02">
      <w:r>
        <w:t>Das Museum hat grosses vor es will zu nationalen Plattform zum Erleben, Erforschen und Erhalten der Geschichte der Computer und der Unterhaltungselektronik.</w:t>
      </w:r>
    </w:p>
    <w:p w:rsidR="009D6A02" w:rsidRDefault="009D6A02">
      <w:r>
        <w:t xml:space="preserve">Das Museum soll das neue Museum </w:t>
      </w:r>
      <w:proofErr w:type="spellStart"/>
      <w:r>
        <w:t>Enter</w:t>
      </w:r>
      <w:proofErr w:type="spellEnd"/>
      <w:r>
        <w:t xml:space="preserve"> entstehen. Das Museum macht </w:t>
      </w:r>
      <w:proofErr w:type="spellStart"/>
      <w:r>
        <w:t>platz</w:t>
      </w:r>
      <w:proofErr w:type="spellEnd"/>
      <w:r>
        <w:t xml:space="preserve"> für die Bahn.</w:t>
      </w:r>
    </w:p>
    <w:p w:rsidR="009D6A02" w:rsidRDefault="009D6A02">
      <w:r>
        <w:t xml:space="preserve">2023 wird der Neubau fertig sein das Angebot wird ausgebaut im Bereich Vermittlung und </w:t>
      </w:r>
      <w:proofErr w:type="spellStart"/>
      <w:r>
        <w:t>Erlebniss</w:t>
      </w:r>
      <w:proofErr w:type="spellEnd"/>
      <w:r>
        <w:t xml:space="preserve"> der Betrieb wird </w:t>
      </w:r>
      <w:proofErr w:type="spellStart"/>
      <w:r>
        <w:t>preofessionalisiert</w:t>
      </w:r>
      <w:proofErr w:type="spellEnd"/>
      <w:r>
        <w:t>.</w:t>
      </w:r>
    </w:p>
    <w:p w:rsidR="009D6A02" w:rsidRDefault="009D6A02"/>
    <w:p w:rsidR="009D6A02" w:rsidRDefault="009D6A02">
      <w:r>
        <w:t xml:space="preserve">Liste der </w:t>
      </w:r>
      <w:proofErr w:type="spellStart"/>
      <w:r>
        <w:t>dinge</w:t>
      </w:r>
      <w:proofErr w:type="spellEnd"/>
      <w:r>
        <w:t xml:space="preserve"> die man ausbauen will: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→ Zeitgemässe Vermittlung für alle Altersgruppen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 xml:space="preserve">→ Jugendförderung mit </w:t>
      </w:r>
      <w:proofErr w:type="spellStart"/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inter</w:t>
      </w: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softHyphen/>
      </w:r>
      <w:proofErr w:type="spellEnd"/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 xml:space="preserve"> aktiven Angeboten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→ Schaffen von Erlebniswelten rund um die Exponate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→ Einbindung der Exponate in die Zeitgeschichte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→ Öffentliche Technikwerkstatt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→ Professioneller Museum Guide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→ Thematische Führungen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→ Öffentlich zugängliches Showlager (Paternoster</w:t>
      </w: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softHyphen/>
        <w:t xml:space="preserve"> Regal)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→ Zukünftig 6 Tage pro Woche geöffnet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→ Verdoppelung der Museumsfläche auf 4000 m2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→ Erhöhung der Besucherzahl auf 50 000 Personen pro Jahr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→ Nationales Archiv für technische Dokumentationen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 xml:space="preserve">→ </w:t>
      </w:r>
      <w:proofErr w:type="spellStart"/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Coworking</w:t>
      </w:r>
      <w:proofErr w:type="spellEnd"/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 xml:space="preserve">  und </w:t>
      </w:r>
      <w:proofErr w:type="spellStart"/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Startup</w:t>
      </w: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softHyphen/>
        <w:t>Space</w:t>
      </w:r>
      <w:proofErr w:type="spellEnd"/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 xml:space="preserve">→ Museumsbistro und </w:t>
      </w: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softHyphen/>
        <w:t>Shop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 xml:space="preserve">→ </w:t>
      </w:r>
      <w:proofErr w:type="spellStart"/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Vintage</w:t>
      </w:r>
      <w:proofErr w:type="spellEnd"/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softHyphen/>
        <w:t>-Technik-</w:t>
      </w: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softHyphen/>
        <w:t>Shop mit Ersatzteilen für fast alle Geräte der Unterhaltungselektronik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(Sonderkonditionen für Schüler und Studenten)</w:t>
      </w:r>
    </w:p>
    <w:p w:rsidR="009D6A02" w:rsidRPr="009D6A02" w:rsidRDefault="009D6A02" w:rsidP="009D6A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</w:pPr>
      <w:r w:rsidRPr="009D6A02">
        <w:rPr>
          <w:rFonts w:ascii="Helvetica" w:eastAsia="Times New Roman" w:hAnsi="Helvetica" w:cs="Helvetica"/>
          <w:color w:val="000000"/>
          <w:sz w:val="27"/>
          <w:szCs w:val="27"/>
          <w:lang w:eastAsia="de-CH"/>
        </w:rPr>
        <w:t>→ Langfristige Absicherung des Museums durch Stockwerkeigentum und finanzielle Eigenständigkeit</w:t>
      </w:r>
    </w:p>
    <w:p w:rsidR="009D6A02" w:rsidRPr="00FC2FA9" w:rsidRDefault="009D6A02"/>
    <w:sectPr w:rsidR="009D6A02" w:rsidRPr="00FC2F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96D"/>
    <w:rsid w:val="00300033"/>
    <w:rsid w:val="003F296D"/>
    <w:rsid w:val="00704BBB"/>
    <w:rsid w:val="007901C8"/>
    <w:rsid w:val="009D6A02"/>
    <w:rsid w:val="00B02093"/>
    <w:rsid w:val="00EF2339"/>
    <w:rsid w:val="00F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0000" w:themeColor="text1"/>
        <w:sz w:val="22"/>
        <w:szCs w:val="3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0000" w:themeColor="text1"/>
        <w:sz w:val="22"/>
        <w:szCs w:val="3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2412</Characters>
  <Application>Microsoft Office Word</Application>
  <DocSecurity>0</DocSecurity>
  <Lines>68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Lee</dc:creator>
  <cp:lastModifiedBy>Dennis Lee</cp:lastModifiedBy>
  <cp:revision>1</cp:revision>
  <dcterms:created xsi:type="dcterms:W3CDTF">2019-05-23T11:50:00Z</dcterms:created>
  <dcterms:modified xsi:type="dcterms:W3CDTF">2019-05-23T13:44:00Z</dcterms:modified>
</cp:coreProperties>
</file>