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A96B42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150</w:t>
          </w:r>
        </w:p>
        <w:tbl>
          <w:tblPr>
            <w:tblStyle w:val="Tabellenraster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130"/>
          </w:tblGrid>
          <w:tr w:rsidR="00CD18D6" w:rsidRPr="00CD18D6" w:rsidTr="00CE7806">
            <w:trPr>
              <w:trHeight w:val="484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A96B42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E-Business-Applikation anpassen</w:t>
                </w:r>
              </w:p>
            </w:tc>
          </w:tr>
          <w:tr w:rsidR="00CD18D6" w:rsidRPr="00CD18D6" w:rsidTr="00CE7806">
            <w:trPr>
              <w:trHeight w:val="510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7699E" w:rsidRDefault="0087699E" w:rsidP="006D3F53">
      <w:pPr>
        <w:pStyle w:val="KeinLeerraum"/>
        <w:spacing w:before="120"/>
        <w:rPr>
          <w:rFonts w:ascii="Mina" w:hAnsi="Mina" w:cs="Mina"/>
          <w:b/>
        </w:rPr>
      </w:pPr>
      <w:bookmarkStart w:id="0" w:name="_Toc526307496"/>
    </w:p>
    <w:p w:rsidR="0087699E" w:rsidRPr="00DA62E9" w:rsidRDefault="0087699E" w:rsidP="0087699E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Überschrift</w:t>
      </w:r>
    </w:p>
    <w:p w:rsidR="0099247C" w:rsidRPr="00DA62E9" w:rsidRDefault="0083432D" w:rsidP="0099247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Unter</w:t>
      </w:r>
      <w:r w:rsidR="0099247C" w:rsidRPr="0099247C">
        <w:rPr>
          <w:rFonts w:ascii="Arial" w:hAnsi="Arial" w:cs="Arial"/>
          <w:b/>
          <w:i/>
          <w:sz w:val="22"/>
          <w:szCs w:val="22"/>
        </w:rPr>
        <w:t>titel</w:t>
      </w:r>
      <w:r w:rsidR="0099247C">
        <w:rPr>
          <w:rFonts w:ascii="Arial" w:hAnsi="Arial" w:cs="Arial"/>
          <w:sz w:val="22"/>
          <w:szCs w:val="22"/>
        </w:rPr>
        <w:t>:</w:t>
      </w:r>
    </w:p>
    <w:p w:rsidR="0087699E" w:rsidRPr="00DA62E9" w:rsidRDefault="0087699E" w:rsidP="008769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 ist ein normaler Text</w:t>
      </w:r>
    </w:p>
    <w:p w:rsidR="0087699E" w:rsidRDefault="0087699E" w:rsidP="00327E24">
      <w:pPr>
        <w:pStyle w:val="KeinLeerraum"/>
        <w:numPr>
          <w:ilvl w:val="0"/>
          <w:numId w:val="21"/>
        </w:numPr>
      </w:pPr>
      <w:r>
        <w:t>Auflistung 1</w:t>
      </w:r>
    </w:p>
    <w:p w:rsidR="0087699E" w:rsidRDefault="0087699E" w:rsidP="00327E24">
      <w:pPr>
        <w:pStyle w:val="KeinLeerraum"/>
        <w:numPr>
          <w:ilvl w:val="1"/>
          <w:numId w:val="21"/>
        </w:numPr>
      </w:pPr>
      <w:r>
        <w:t>Auflistung 2</w:t>
      </w:r>
    </w:p>
    <w:p w:rsidR="0087699E" w:rsidRPr="00DA62E9" w:rsidRDefault="0073686B" w:rsidP="00327E24">
      <w:pPr>
        <w:pStyle w:val="KeinLeerraum"/>
        <w:numPr>
          <w:ilvl w:val="2"/>
          <w:numId w:val="21"/>
        </w:numPr>
      </w:pPr>
      <w:r>
        <w:t>Auflistung 3</w:t>
      </w:r>
    </w:p>
    <w:p w:rsidR="006D3F53" w:rsidRDefault="006D3F53" w:rsidP="006D3F53">
      <w:pPr>
        <w:jc w:val="both"/>
        <w:rPr>
          <w:rFonts w:ascii="Arial" w:hAnsi="Arial" w:cs="Arial"/>
          <w:sz w:val="22"/>
          <w:szCs w:val="22"/>
        </w:rPr>
      </w:pPr>
    </w:p>
    <w:p w:rsidR="008C2BF5" w:rsidRDefault="008C2BF5" w:rsidP="009B251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sz w:val="18"/>
          <w:szCs w:val="18"/>
        </w:rPr>
      </w:pPr>
    </w:p>
    <w:p w:rsidR="006D3F53" w:rsidRDefault="00250BC2" w:rsidP="009B251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Das da hier ist Code.</w:t>
      </w:r>
      <w:r w:rsidR="007469FF">
        <w:rPr>
          <w:rFonts w:ascii="Courier" w:hAnsi="Courier" w:cs="Arial"/>
          <w:sz w:val="18"/>
          <w:szCs w:val="18"/>
        </w:rPr>
        <w:t xml:space="preserve"> lol also nicht das da, aber in diesem Format</w:t>
      </w:r>
    </w:p>
    <w:p w:rsidR="00190895" w:rsidRDefault="00190895" w:rsidP="009B251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color w:val="7F7F7F" w:themeColor="text1" w:themeTint="80"/>
          <w:sz w:val="18"/>
          <w:szCs w:val="18"/>
        </w:rPr>
      </w:pP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// Komment</w:t>
      </w:r>
      <w:r w:rsidR="00695BE0">
        <w:rPr>
          <w:rFonts w:ascii="Courier" w:hAnsi="Courier" w:cs="Arial"/>
          <w:color w:val="7F7F7F" w:themeColor="text1" w:themeTint="80"/>
          <w:sz w:val="18"/>
          <w:szCs w:val="18"/>
        </w:rPr>
        <w:t>a</w:t>
      </w: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r</w:t>
      </w:r>
    </w:p>
    <w:p w:rsidR="008C2BF5" w:rsidRPr="00190895" w:rsidRDefault="008C2BF5" w:rsidP="009B251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b/>
          <w:color w:val="7F7F7F" w:themeColor="text1" w:themeTint="80"/>
          <w:sz w:val="18"/>
          <w:szCs w:val="18"/>
        </w:rPr>
      </w:pPr>
    </w:p>
    <w:p w:rsidR="00E7354F" w:rsidRDefault="00E7354F">
      <w:pPr>
        <w:rPr>
          <w:rFonts w:ascii="Arial" w:hAnsi="Arial" w:cs="Arial"/>
          <w:sz w:val="22"/>
          <w:szCs w:val="22"/>
        </w:rPr>
      </w:pPr>
    </w:p>
    <w:p w:rsidR="00375D60" w:rsidRDefault="00E7354F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 w:rsidR="00375D60">
        <w:rPr>
          <w:rFonts w:ascii="Arial" w:hAnsi="Arial" w:cs="Arial"/>
          <w:sz w:val="22"/>
          <w:szCs w:val="22"/>
        </w:rPr>
        <w:t>das ist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das ist nicht gut</w:t>
      </w:r>
      <w:r w:rsidR="00830F41">
        <w:rPr>
          <w:rFonts w:ascii="Arial" w:hAnsi="Arial" w:cs="Arial"/>
          <w:sz w:val="22"/>
          <w:szCs w:val="22"/>
        </w:rPr>
        <w:t xml:space="preserve"> 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375D60" w:rsidRDefault="00375D60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9B251D" w:rsidRDefault="006F7C37" w:rsidP="006F7C37">
      <w:pPr>
        <w:rPr>
          <w:rFonts w:ascii="Arial" w:hAnsi="Arial" w:cs="Arial"/>
          <w:sz w:val="22"/>
          <w:szCs w:val="22"/>
        </w:rPr>
      </w:pPr>
      <w:r w:rsidRPr="006F7C37">
        <w:rPr>
          <w:rFonts w:ascii="Arial" w:hAnsi="Arial" w:cs="Arial"/>
          <w:sz w:val="22"/>
          <w:szCs w:val="22"/>
        </w:rPr>
        <w:t>¯\_(</w:t>
      </w:r>
      <w:r w:rsidRPr="006F7C37">
        <w:rPr>
          <w:rFonts w:ascii="MS Gothic" w:eastAsia="MS Gothic" w:hAnsi="MS Gothic" w:cs="MS Gothic" w:hint="eastAsia"/>
          <w:sz w:val="22"/>
          <w:szCs w:val="22"/>
        </w:rPr>
        <w:t>ツ</w:t>
      </w:r>
      <w:r w:rsidRPr="006F7C37">
        <w:rPr>
          <w:rFonts w:ascii="Arial" w:hAnsi="Arial" w:cs="Arial"/>
          <w:sz w:val="22"/>
          <w:szCs w:val="22"/>
        </w:rPr>
        <w:t>)_/¯</w:t>
      </w:r>
      <w:bookmarkEnd w:id="0"/>
    </w:p>
    <w:p w:rsidR="009B251D" w:rsidRDefault="009B25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B251D" w:rsidRPr="000852A4" w:rsidRDefault="009B251D" w:rsidP="009B251D">
      <w:pPr>
        <w:pStyle w:val="KeinLeerraum"/>
        <w:spacing w:before="120"/>
        <w:rPr>
          <w:rFonts w:ascii="Arial" w:eastAsia="Times New Roman" w:hAnsi="Arial" w:cs="Arial"/>
          <w:sz w:val="22"/>
          <w:szCs w:val="22"/>
          <w:lang w:val="de-CH" w:eastAsia="de-DE"/>
        </w:rPr>
      </w:pPr>
      <w:r>
        <w:rPr>
          <w:rFonts w:ascii="Mina" w:hAnsi="Mina" w:cs="Mina"/>
          <w:b/>
        </w:rPr>
        <w:lastRenderedPageBreak/>
        <w:t>Begriff E-Business</w:t>
      </w:r>
      <w:r w:rsidR="000852A4">
        <w:rPr>
          <w:rFonts w:ascii="Mina" w:hAnsi="Mina" w:cs="Mina"/>
          <w:b/>
        </w:rPr>
        <w:t xml:space="preserve"> </w:t>
      </w:r>
      <w:r w:rsidR="000852A4" w:rsidRPr="000852A4">
        <w:rPr>
          <w:rFonts w:ascii="Arial" w:eastAsia="Times New Roman" w:hAnsi="Arial" w:cs="Arial"/>
          <w:color w:val="7F7F7F" w:themeColor="text1" w:themeTint="80"/>
          <w:sz w:val="21"/>
          <w:szCs w:val="22"/>
          <w:lang w:val="de-CH" w:eastAsia="de-DE"/>
        </w:rPr>
        <w:t>(von IBM - 1960er Jahre)</w:t>
      </w:r>
    </w:p>
    <w:p w:rsidR="009B251D" w:rsidRPr="00DA62E9" w:rsidRDefault="009B251D" w:rsidP="009B251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E-Business ist die </w:t>
      </w:r>
      <w:r w:rsidRPr="000852A4">
        <w:rPr>
          <w:rFonts w:ascii="Arial" w:hAnsi="Arial" w:cs="Arial"/>
          <w:sz w:val="22"/>
          <w:szCs w:val="22"/>
        </w:rPr>
        <w:t>integrierte</w:t>
      </w:r>
      <w:r>
        <w:rPr>
          <w:rFonts w:ascii="Arial" w:hAnsi="Arial" w:cs="Arial"/>
          <w:sz w:val="22"/>
          <w:szCs w:val="22"/>
        </w:rPr>
        <w:t xml:space="preserve"> Ausführung aller automatisierbaren Geschäftsprozesse eines Unternehmens mit Hilfe von Informations- und Kommunikationstechnologie.</w:t>
      </w:r>
    </w:p>
    <w:p w:rsidR="006F7C37" w:rsidRDefault="006F7C37" w:rsidP="006F7C37">
      <w:pPr>
        <w:rPr>
          <w:rFonts w:ascii="Arial" w:hAnsi="Arial" w:cs="Arial"/>
          <w:sz w:val="22"/>
          <w:szCs w:val="22"/>
        </w:rPr>
      </w:pPr>
    </w:p>
    <w:p w:rsidR="00623F86" w:rsidRPr="00DA62E9" w:rsidRDefault="00EF3AA6" w:rsidP="00623F86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Akteure und deren Beziehungen</w:t>
      </w:r>
    </w:p>
    <w:p w:rsidR="00623F86" w:rsidRDefault="00EF3AA6" w:rsidP="00EF3AA6">
      <w:pPr>
        <w:tabs>
          <w:tab w:val="left" w:pos="426"/>
          <w:tab w:val="left" w:pos="226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Administration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Verwaltung, Behörden, Staat</w:t>
      </w:r>
    </w:p>
    <w:p w:rsidR="00EF3AA6" w:rsidRDefault="00EF3AA6" w:rsidP="00EF3AA6">
      <w:pPr>
        <w:tabs>
          <w:tab w:val="left" w:pos="426"/>
          <w:tab w:val="left" w:pos="226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Business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Geschäft, Unternehmen</w:t>
      </w:r>
    </w:p>
    <w:p w:rsidR="00EF3AA6" w:rsidRDefault="00EF3AA6" w:rsidP="00EF3AA6">
      <w:pPr>
        <w:tabs>
          <w:tab w:val="left" w:pos="426"/>
          <w:tab w:val="left" w:pos="226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Consumer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Konsument, Kunde</w:t>
      </w:r>
    </w:p>
    <w:p w:rsidR="00EF3AA6" w:rsidRDefault="00EF3AA6" w:rsidP="00623F86">
      <w:pPr>
        <w:jc w:val="both"/>
        <w:rPr>
          <w:rFonts w:ascii="Arial" w:hAnsi="Arial" w:cs="Arial"/>
          <w:sz w:val="22"/>
          <w:szCs w:val="22"/>
        </w:rPr>
      </w:pPr>
    </w:p>
    <w:p w:rsidR="00AD0AA7" w:rsidRDefault="00AD0AA7" w:rsidP="00AD0AA7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Vorteile &amp; Nachteile E-Business</w:t>
      </w:r>
    </w:p>
    <w:p w:rsidR="00257347" w:rsidRPr="00257347" w:rsidRDefault="00257347" w:rsidP="0025734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Vorteile</w:t>
      </w:r>
      <w:r>
        <w:rPr>
          <w:rFonts w:ascii="Arial" w:hAnsi="Arial" w:cs="Arial"/>
          <w:sz w:val="22"/>
          <w:szCs w:val="22"/>
        </w:rPr>
        <w:t>:</w:t>
      </w:r>
    </w:p>
    <w:p w:rsidR="00AD0AA7" w:rsidRPr="00E24362" w:rsidRDefault="00257347" w:rsidP="00E24362">
      <w:pPr>
        <w:pStyle w:val="Listenabsatz"/>
        <w:numPr>
          <w:ilvl w:val="0"/>
          <w:numId w:val="25"/>
        </w:numPr>
        <w:tabs>
          <w:tab w:val="left" w:pos="426"/>
          <w:tab w:val="left" w:pos="2268"/>
        </w:tabs>
        <w:jc w:val="both"/>
        <w:rPr>
          <w:rFonts w:ascii="Arial" w:hAnsi="Arial" w:cs="Arial"/>
          <w:color w:val="7F7F7F" w:themeColor="text1" w:themeTint="80"/>
        </w:rPr>
      </w:pPr>
      <w:r w:rsidRPr="00E24362">
        <w:rPr>
          <w:rFonts w:ascii="Arial" w:hAnsi="Arial" w:cs="Arial"/>
        </w:rPr>
        <w:t xml:space="preserve">Geringe Transaktionskosten </w:t>
      </w:r>
      <w:r w:rsidRPr="00E24362">
        <w:rPr>
          <w:rFonts w:ascii="Arial" w:hAnsi="Arial" w:cs="Arial"/>
          <w:color w:val="7F7F7F" w:themeColor="text1" w:themeTint="80"/>
        </w:rPr>
        <w:t>(E-Book)</w:t>
      </w:r>
    </w:p>
    <w:p w:rsidR="00257347" w:rsidRPr="00E24362" w:rsidRDefault="00257347" w:rsidP="00E24362">
      <w:pPr>
        <w:pStyle w:val="Listenabsatz"/>
        <w:numPr>
          <w:ilvl w:val="0"/>
          <w:numId w:val="25"/>
        </w:numPr>
        <w:tabs>
          <w:tab w:val="left" w:pos="426"/>
          <w:tab w:val="left" w:pos="2268"/>
        </w:tabs>
        <w:jc w:val="both"/>
        <w:rPr>
          <w:rFonts w:ascii="Arial" w:hAnsi="Arial" w:cs="Arial"/>
          <w:color w:val="7F7F7F" w:themeColor="text1" w:themeTint="80"/>
        </w:rPr>
      </w:pPr>
      <w:r w:rsidRPr="00E24362">
        <w:rPr>
          <w:rFonts w:ascii="Arial" w:hAnsi="Arial" w:cs="Arial"/>
        </w:rPr>
        <w:t xml:space="preserve">Hohe Verfügbarkeit &amp; Erreichbarkeit </w:t>
      </w:r>
      <w:r w:rsidRPr="00E24362">
        <w:rPr>
          <w:rFonts w:ascii="Arial" w:hAnsi="Arial" w:cs="Arial"/>
          <w:color w:val="7F7F7F" w:themeColor="text1" w:themeTint="80"/>
        </w:rPr>
        <w:t>(24/7)</w:t>
      </w:r>
    </w:p>
    <w:p w:rsidR="00257347" w:rsidRPr="00E24362" w:rsidRDefault="00257347" w:rsidP="00E24362">
      <w:pPr>
        <w:pStyle w:val="Listenabsatz"/>
        <w:numPr>
          <w:ilvl w:val="0"/>
          <w:numId w:val="25"/>
        </w:numPr>
        <w:tabs>
          <w:tab w:val="left" w:pos="426"/>
          <w:tab w:val="left" w:pos="2268"/>
        </w:tabs>
        <w:jc w:val="both"/>
        <w:rPr>
          <w:rFonts w:ascii="Arial" w:hAnsi="Arial" w:cs="Arial"/>
          <w:color w:val="7F7F7F" w:themeColor="text1" w:themeTint="80"/>
        </w:rPr>
      </w:pPr>
      <w:r w:rsidRPr="00E24362">
        <w:rPr>
          <w:rFonts w:ascii="Arial" w:hAnsi="Arial" w:cs="Arial"/>
        </w:rPr>
        <w:t xml:space="preserve">Zeitgewinn durch rationelle Geschäftsabwicklung </w:t>
      </w:r>
      <w:r w:rsidRPr="00E24362">
        <w:rPr>
          <w:rFonts w:ascii="Arial" w:hAnsi="Arial" w:cs="Arial"/>
          <w:color w:val="7F7F7F" w:themeColor="text1" w:themeTint="80"/>
        </w:rPr>
        <w:t>(keine Anfahr</w:t>
      </w:r>
      <w:r w:rsidR="001570D5" w:rsidRPr="00E24362">
        <w:rPr>
          <w:rFonts w:ascii="Arial" w:hAnsi="Arial" w:cs="Arial"/>
          <w:color w:val="7F7F7F" w:themeColor="text1" w:themeTint="80"/>
        </w:rPr>
        <w:t>t</w:t>
      </w:r>
      <w:r w:rsidRPr="00E24362">
        <w:rPr>
          <w:rFonts w:ascii="Arial" w:hAnsi="Arial" w:cs="Arial"/>
          <w:color w:val="7F7F7F" w:themeColor="text1" w:themeTint="80"/>
        </w:rPr>
        <w:t>- &amp; Wartezeit)</w:t>
      </w:r>
    </w:p>
    <w:p w:rsidR="00257347" w:rsidRPr="00E24362" w:rsidRDefault="00C84D14" w:rsidP="00E24362">
      <w:pPr>
        <w:pStyle w:val="Listenabsatz"/>
        <w:numPr>
          <w:ilvl w:val="0"/>
          <w:numId w:val="25"/>
        </w:numPr>
        <w:tabs>
          <w:tab w:val="left" w:pos="426"/>
          <w:tab w:val="left" w:pos="2268"/>
        </w:tabs>
        <w:jc w:val="both"/>
        <w:rPr>
          <w:rFonts w:ascii="Arial" w:hAnsi="Arial" w:cs="Arial"/>
        </w:rPr>
      </w:pPr>
      <w:r w:rsidRPr="00E24362">
        <w:rPr>
          <w:rFonts w:ascii="Arial" w:hAnsi="Arial" w:cs="Arial"/>
        </w:rPr>
        <w:t>R</w:t>
      </w:r>
      <w:r w:rsidR="001570D5" w:rsidRPr="00E24362">
        <w:rPr>
          <w:rFonts w:ascii="Arial" w:hAnsi="Arial" w:cs="Arial"/>
        </w:rPr>
        <w:t xml:space="preserve">asche Aktualisierung der Daten </w:t>
      </w:r>
      <w:r w:rsidR="001570D5" w:rsidRPr="00E24362">
        <w:rPr>
          <w:rFonts w:ascii="Arial" w:hAnsi="Arial" w:cs="Arial"/>
          <w:color w:val="7F7F7F" w:themeColor="text1" w:themeTint="80"/>
        </w:rPr>
        <w:t>(bsp. aktuelle Wechselkurse der Bank)</w:t>
      </w:r>
    </w:p>
    <w:p w:rsidR="00257347" w:rsidRPr="00257347" w:rsidRDefault="00257347" w:rsidP="0025734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Nachteile</w:t>
      </w:r>
      <w:r>
        <w:rPr>
          <w:rFonts w:ascii="Arial" w:hAnsi="Arial" w:cs="Arial"/>
          <w:sz w:val="22"/>
          <w:szCs w:val="22"/>
        </w:rPr>
        <w:t>:</w:t>
      </w:r>
    </w:p>
    <w:p w:rsidR="00257347" w:rsidRPr="003F12D0" w:rsidRDefault="00F1464C" w:rsidP="00257347">
      <w:pPr>
        <w:pStyle w:val="Listenabsatz"/>
        <w:numPr>
          <w:ilvl w:val="0"/>
          <w:numId w:val="24"/>
        </w:numPr>
        <w:tabs>
          <w:tab w:val="left" w:pos="426"/>
          <w:tab w:val="left" w:pos="2268"/>
        </w:tabs>
        <w:jc w:val="both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</w:rPr>
        <w:t>Hohe Komplexität und Kosten</w:t>
      </w:r>
      <w:r w:rsidRPr="003F12D0">
        <w:rPr>
          <w:rFonts w:ascii="Arial" w:hAnsi="Arial" w:cs="Arial"/>
          <w:color w:val="7F7F7F" w:themeColor="text1" w:themeTint="80"/>
        </w:rPr>
        <w:t xml:space="preserve"> (Einführung neuer Geschäftsprozess)</w:t>
      </w:r>
    </w:p>
    <w:p w:rsidR="00F1464C" w:rsidRDefault="00F1464C" w:rsidP="00257347">
      <w:pPr>
        <w:pStyle w:val="Listenabsatz"/>
        <w:numPr>
          <w:ilvl w:val="0"/>
          <w:numId w:val="24"/>
        </w:numPr>
        <w:tabs>
          <w:tab w:val="left" w:pos="426"/>
          <w:tab w:val="left" w:pos="22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Unsichere Rechtslage </w:t>
      </w:r>
      <w:r w:rsidRPr="003F12D0">
        <w:rPr>
          <w:rFonts w:ascii="Arial" w:hAnsi="Arial" w:cs="Arial"/>
          <w:color w:val="7F7F7F" w:themeColor="text1" w:themeTint="80"/>
        </w:rPr>
        <w:t>(man erreicht mehrere Länder / Wer haftet wofür?)</w:t>
      </w:r>
    </w:p>
    <w:p w:rsidR="00F85632" w:rsidRDefault="00F85632" w:rsidP="00F85632">
      <w:pPr>
        <w:pStyle w:val="Listenabsatz"/>
        <w:numPr>
          <w:ilvl w:val="0"/>
          <w:numId w:val="24"/>
        </w:numPr>
        <w:tabs>
          <w:tab w:val="left" w:pos="426"/>
          <w:tab w:val="left" w:pos="22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Mangel an Sicherheit </w:t>
      </w:r>
      <w:r w:rsidRPr="003F12D0">
        <w:rPr>
          <w:rFonts w:ascii="Arial" w:hAnsi="Arial" w:cs="Arial"/>
          <w:color w:val="7F7F7F" w:themeColor="text1" w:themeTint="80"/>
        </w:rPr>
        <w:t>(Hackerangriffe ¯\_(</w:t>
      </w:r>
      <w:r w:rsidRPr="003F12D0">
        <w:rPr>
          <w:rFonts w:ascii="MS Gothic" w:eastAsia="MS Gothic" w:hAnsi="MS Gothic" w:cs="MS Gothic" w:hint="eastAsia"/>
          <w:color w:val="7F7F7F" w:themeColor="text1" w:themeTint="80"/>
        </w:rPr>
        <w:t>ツ</w:t>
      </w:r>
      <w:r w:rsidRPr="003F12D0">
        <w:rPr>
          <w:rFonts w:ascii="Arial" w:hAnsi="Arial" w:cs="Arial"/>
          <w:color w:val="7F7F7F" w:themeColor="text1" w:themeTint="80"/>
        </w:rPr>
        <w:t>)_/¯)</w:t>
      </w:r>
    </w:p>
    <w:p w:rsidR="00F85632" w:rsidRPr="003F12D0" w:rsidRDefault="009D3390" w:rsidP="00F85632">
      <w:pPr>
        <w:pStyle w:val="Listenabsatz"/>
        <w:numPr>
          <w:ilvl w:val="0"/>
          <w:numId w:val="24"/>
        </w:numPr>
        <w:tabs>
          <w:tab w:val="left" w:pos="426"/>
          <w:tab w:val="left" w:pos="2268"/>
        </w:tabs>
        <w:jc w:val="both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</w:rPr>
        <w:t xml:space="preserve">Mangel an Akzeptanz </w:t>
      </w:r>
      <w:r w:rsidRPr="003F12D0">
        <w:rPr>
          <w:rFonts w:ascii="Arial" w:hAnsi="Arial" w:cs="Arial"/>
          <w:color w:val="7F7F7F" w:themeColor="text1" w:themeTint="80"/>
        </w:rPr>
        <w:t>(ältere Personen haben lieber Zwischenmenschlichen Kontakt)</w:t>
      </w:r>
    </w:p>
    <w:p w:rsidR="00AD0AA7" w:rsidRPr="00623F86" w:rsidRDefault="00AD0AA7" w:rsidP="00623F86">
      <w:pPr>
        <w:jc w:val="both"/>
        <w:rPr>
          <w:rFonts w:ascii="Arial" w:hAnsi="Arial" w:cs="Arial"/>
          <w:sz w:val="22"/>
          <w:szCs w:val="22"/>
        </w:rPr>
      </w:pPr>
    </w:p>
    <w:p w:rsidR="0099164C" w:rsidRPr="000852A4" w:rsidRDefault="0099164C" w:rsidP="0099164C">
      <w:pPr>
        <w:pStyle w:val="KeinLeerraum"/>
        <w:spacing w:before="120"/>
        <w:rPr>
          <w:rFonts w:ascii="Arial" w:eastAsia="Times New Roman" w:hAnsi="Arial" w:cs="Arial"/>
          <w:sz w:val="22"/>
          <w:szCs w:val="22"/>
          <w:lang w:val="de-CH" w:eastAsia="de-DE"/>
        </w:rPr>
      </w:pPr>
      <w:r>
        <w:rPr>
          <w:rFonts w:ascii="Mina" w:hAnsi="Mina" w:cs="Mina"/>
          <w:b/>
        </w:rPr>
        <w:t>Wichtige Elemente des E-Business / E-Shops</w:t>
      </w:r>
    </w:p>
    <w:p w:rsidR="0099164C" w:rsidRDefault="0099164C" w:rsidP="0099164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Authentifikation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Information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Kommunikation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Transaktion</w:t>
      </w:r>
    </w:p>
    <w:p w:rsidR="0099164C" w:rsidRPr="0099164C" w:rsidRDefault="0099164C" w:rsidP="0099164C">
      <w:pPr>
        <w:jc w:val="both"/>
        <w:rPr>
          <w:rFonts w:ascii="Arial" w:hAnsi="Arial" w:cs="Arial"/>
          <w:sz w:val="22"/>
          <w:szCs w:val="22"/>
        </w:rPr>
      </w:pPr>
    </w:p>
    <w:p w:rsidR="00F821EB" w:rsidRPr="00DA62E9" w:rsidRDefault="00F821EB" w:rsidP="00F821EB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Probleme statische Webseite</w:t>
      </w:r>
    </w:p>
    <w:p w:rsidR="00F821EB" w:rsidRDefault="00F821EB" w:rsidP="000852A4">
      <w:pPr>
        <w:pStyle w:val="Listenabsatz"/>
        <w:numPr>
          <w:ilvl w:val="0"/>
          <w:numId w:val="23"/>
        </w:numPr>
        <w:jc w:val="both"/>
        <w:rPr>
          <w:rFonts w:ascii="Arial" w:hAnsi="Arial" w:cs="Arial"/>
        </w:rPr>
      </w:pPr>
      <w:r w:rsidRPr="000852A4">
        <w:rPr>
          <w:rFonts w:ascii="Arial" w:hAnsi="Arial" w:cs="Arial"/>
        </w:rPr>
        <w:t>Grössere Informationsmengen konnten nur schlecht oder unübersichtlich dargestellt werden, da kein direkter Zugriff auf Datenbank.</w:t>
      </w:r>
    </w:p>
    <w:p w:rsidR="000852A4" w:rsidRDefault="000852A4" w:rsidP="000852A4">
      <w:pPr>
        <w:pStyle w:val="Listenabsatz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keine Filter - Daten konnten nicht individuell dargestellt werden</w:t>
      </w:r>
    </w:p>
    <w:p w:rsidR="000852A4" w:rsidRDefault="000852A4" w:rsidP="000852A4">
      <w:pPr>
        <w:pStyle w:val="Listenabsatz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Unzureichende Interaktionsmöglichkeiten </w:t>
      </w:r>
      <w:r w:rsidRPr="00E4135F">
        <w:rPr>
          <w:rFonts w:ascii="Arial" w:hAnsi="Arial" w:cs="Arial"/>
          <w:color w:val="7F7F7F" w:themeColor="text1" w:themeTint="80"/>
        </w:rPr>
        <w:t>(nur Formular und Links)</w:t>
      </w:r>
    </w:p>
    <w:p w:rsidR="00FF4F3B" w:rsidRPr="00DA62E9" w:rsidRDefault="00FF4F3B" w:rsidP="00FF4F3B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4 automatisierbare Geschäftsprozesse</w:t>
      </w:r>
    </w:p>
    <w:p w:rsidR="00F821EB" w:rsidRDefault="00FF4F3B" w:rsidP="00FF4F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Finanzbuchhaltung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IT-Support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Logistik und Transport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Materialbeschaffung</w:t>
      </w:r>
    </w:p>
    <w:p w:rsidR="00E34323" w:rsidRDefault="00E34323" w:rsidP="00FF4F3B">
      <w:pPr>
        <w:jc w:val="both"/>
        <w:rPr>
          <w:rFonts w:ascii="Arial" w:hAnsi="Arial" w:cs="Arial"/>
          <w:sz w:val="22"/>
          <w:szCs w:val="22"/>
        </w:rPr>
      </w:pPr>
    </w:p>
    <w:p w:rsidR="00E34323" w:rsidRPr="00DA62E9" w:rsidRDefault="00E34323" w:rsidP="00E34323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Teilbereiche E-Business</w:t>
      </w:r>
    </w:p>
    <w:p w:rsidR="00E34323" w:rsidRPr="00E34323" w:rsidRDefault="00E34323" w:rsidP="00E34323">
      <w:pPr>
        <w:jc w:val="both"/>
        <w:rPr>
          <w:rFonts w:ascii="Arial" w:hAnsi="Arial" w:cs="Arial"/>
          <w:b/>
          <w:i/>
          <w:sz w:val="22"/>
          <w:szCs w:val="22"/>
        </w:rPr>
      </w:pPr>
      <w:r w:rsidRPr="00E34323">
        <w:rPr>
          <w:rFonts w:ascii="Arial" w:hAnsi="Arial" w:cs="Arial"/>
          <w:b/>
          <w:i/>
          <w:sz w:val="22"/>
          <w:szCs w:val="22"/>
        </w:rPr>
        <w:t>E-Business:</w:t>
      </w:r>
    </w:p>
    <w:p w:rsidR="00E34323" w:rsidRPr="00E34323" w:rsidRDefault="00E34323" w:rsidP="00E343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Elektronische Abwicklung aller Geschäftsprozess und bildet somit den Oberbegriff.</w:t>
      </w:r>
    </w:p>
    <w:p w:rsidR="00E34323" w:rsidRDefault="00E34323" w:rsidP="00E34323">
      <w:pPr>
        <w:jc w:val="both"/>
        <w:rPr>
          <w:rFonts w:ascii="Arial" w:hAnsi="Arial" w:cs="Arial"/>
        </w:rPr>
      </w:pPr>
    </w:p>
    <w:p w:rsidR="00E34323" w:rsidRPr="00E34323" w:rsidRDefault="00E34323" w:rsidP="00E34323">
      <w:pPr>
        <w:jc w:val="both"/>
        <w:rPr>
          <w:rFonts w:ascii="Arial" w:hAnsi="Arial" w:cs="Arial"/>
          <w:b/>
          <w:i/>
          <w:sz w:val="22"/>
          <w:szCs w:val="22"/>
        </w:rPr>
      </w:pPr>
      <w:r w:rsidRPr="00E34323">
        <w:rPr>
          <w:rFonts w:ascii="Arial" w:hAnsi="Arial" w:cs="Arial"/>
          <w:b/>
          <w:i/>
          <w:sz w:val="22"/>
          <w:szCs w:val="22"/>
        </w:rPr>
        <w:t>E-</w:t>
      </w:r>
      <w:r>
        <w:rPr>
          <w:rFonts w:ascii="Arial" w:hAnsi="Arial" w:cs="Arial"/>
          <w:b/>
          <w:i/>
          <w:sz w:val="22"/>
          <w:szCs w:val="22"/>
        </w:rPr>
        <w:t>Commerce</w:t>
      </w:r>
      <w:r w:rsidRPr="00E34323">
        <w:rPr>
          <w:rFonts w:ascii="Arial" w:hAnsi="Arial" w:cs="Arial"/>
          <w:b/>
          <w:i/>
          <w:sz w:val="22"/>
          <w:szCs w:val="22"/>
        </w:rPr>
        <w:t>:</w:t>
      </w:r>
    </w:p>
    <w:p w:rsidR="00E34323" w:rsidRPr="00111544" w:rsidRDefault="00E34323" w:rsidP="00E34323">
      <w:pPr>
        <w:jc w:val="both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Elektronische Abwicklung von Kaufs</w:t>
      </w:r>
      <w:r w:rsidR="00894624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und Verkaufvorgänge.</w:t>
      </w:r>
      <w:r w:rsidR="00372056">
        <w:rPr>
          <w:rFonts w:ascii="Arial" w:hAnsi="Arial" w:cs="Arial"/>
          <w:sz w:val="22"/>
          <w:szCs w:val="22"/>
        </w:rPr>
        <w:t xml:space="preserve"> </w:t>
      </w:r>
      <w:r w:rsidR="00372056" w:rsidRPr="00111544">
        <w:rPr>
          <w:rFonts w:ascii="Arial" w:hAnsi="Arial" w:cs="Arial"/>
          <w:color w:val="7F7F7F" w:themeColor="text1" w:themeTint="80"/>
          <w:sz w:val="22"/>
          <w:szCs w:val="22"/>
        </w:rPr>
        <w:t xml:space="preserve">(Produkt auswählen, </w:t>
      </w:r>
      <w:r w:rsidR="009328EB" w:rsidRPr="00111544">
        <w:rPr>
          <w:rFonts w:ascii="Arial" w:hAnsi="Arial" w:cs="Arial"/>
          <w:color w:val="7F7F7F" w:themeColor="text1" w:themeTint="80"/>
          <w:sz w:val="22"/>
          <w:szCs w:val="22"/>
        </w:rPr>
        <w:t>kaufen</w:t>
      </w:r>
      <w:r w:rsidR="00372056" w:rsidRPr="00111544">
        <w:rPr>
          <w:rFonts w:ascii="Arial" w:hAnsi="Arial" w:cs="Arial"/>
          <w:color w:val="7F7F7F" w:themeColor="text1" w:themeTint="80"/>
          <w:sz w:val="22"/>
          <w:szCs w:val="22"/>
        </w:rPr>
        <w:t xml:space="preserve"> und </w:t>
      </w:r>
      <w:r w:rsidR="009328EB" w:rsidRPr="00111544">
        <w:rPr>
          <w:rFonts w:ascii="Arial" w:hAnsi="Arial" w:cs="Arial"/>
          <w:color w:val="7F7F7F" w:themeColor="text1" w:themeTint="80"/>
          <w:sz w:val="22"/>
          <w:szCs w:val="22"/>
        </w:rPr>
        <w:t>bezahlen</w:t>
      </w:r>
      <w:r w:rsidR="00372056" w:rsidRPr="00111544">
        <w:rPr>
          <w:rFonts w:ascii="Arial" w:hAnsi="Arial" w:cs="Arial"/>
          <w:color w:val="7F7F7F" w:themeColor="text1" w:themeTint="80"/>
          <w:sz w:val="22"/>
          <w:szCs w:val="22"/>
        </w:rPr>
        <w:t>)</w:t>
      </w:r>
    </w:p>
    <w:p w:rsidR="00E34323" w:rsidRPr="00E34323" w:rsidRDefault="00E34323" w:rsidP="00E34323">
      <w:pPr>
        <w:jc w:val="both"/>
        <w:rPr>
          <w:rFonts w:ascii="Arial" w:hAnsi="Arial" w:cs="Arial"/>
          <w:sz w:val="22"/>
          <w:szCs w:val="22"/>
        </w:rPr>
      </w:pPr>
    </w:p>
    <w:p w:rsidR="00E34323" w:rsidRPr="00E34323" w:rsidRDefault="00E34323" w:rsidP="00E34323">
      <w:pPr>
        <w:jc w:val="both"/>
        <w:rPr>
          <w:rFonts w:ascii="Arial" w:hAnsi="Arial" w:cs="Arial"/>
          <w:b/>
          <w:i/>
          <w:sz w:val="22"/>
          <w:szCs w:val="22"/>
        </w:rPr>
      </w:pPr>
      <w:r w:rsidRPr="00E34323">
        <w:rPr>
          <w:rFonts w:ascii="Arial" w:hAnsi="Arial" w:cs="Arial"/>
          <w:b/>
          <w:i/>
          <w:sz w:val="22"/>
          <w:szCs w:val="22"/>
        </w:rPr>
        <w:t>E-</w:t>
      </w:r>
      <w:r>
        <w:rPr>
          <w:rFonts w:ascii="Arial" w:hAnsi="Arial" w:cs="Arial"/>
          <w:b/>
          <w:i/>
          <w:sz w:val="22"/>
          <w:szCs w:val="22"/>
        </w:rPr>
        <w:t>Government</w:t>
      </w:r>
      <w:r w:rsidRPr="00E34323">
        <w:rPr>
          <w:rFonts w:ascii="Arial" w:hAnsi="Arial" w:cs="Arial"/>
          <w:b/>
          <w:i/>
          <w:sz w:val="22"/>
          <w:szCs w:val="22"/>
        </w:rPr>
        <w:t>:</w:t>
      </w:r>
    </w:p>
    <w:p w:rsidR="00E34323" w:rsidRPr="00E34323" w:rsidRDefault="001D1227" w:rsidP="00E343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Elektronische Abwicklung von Verwaltungsakten und Dienstleistungen zwischen staatlichen Stellen und Bürgern.</w:t>
      </w:r>
    </w:p>
    <w:p w:rsidR="00E34323" w:rsidRDefault="00E34323" w:rsidP="00E34323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E34323" w:rsidRPr="00E34323" w:rsidRDefault="00E34323" w:rsidP="00E34323">
      <w:pPr>
        <w:jc w:val="both"/>
        <w:rPr>
          <w:rFonts w:ascii="Arial" w:hAnsi="Arial" w:cs="Arial"/>
          <w:b/>
          <w:i/>
          <w:sz w:val="22"/>
          <w:szCs w:val="22"/>
        </w:rPr>
      </w:pPr>
      <w:r w:rsidRPr="00E34323">
        <w:rPr>
          <w:rFonts w:ascii="Arial" w:hAnsi="Arial" w:cs="Arial"/>
          <w:b/>
          <w:i/>
          <w:sz w:val="22"/>
          <w:szCs w:val="22"/>
        </w:rPr>
        <w:t>E-</w:t>
      </w:r>
      <w:r>
        <w:rPr>
          <w:rFonts w:ascii="Arial" w:hAnsi="Arial" w:cs="Arial"/>
          <w:b/>
          <w:i/>
          <w:sz w:val="22"/>
          <w:szCs w:val="22"/>
        </w:rPr>
        <w:t>Shop</w:t>
      </w:r>
      <w:r w:rsidRPr="00E34323">
        <w:rPr>
          <w:rFonts w:ascii="Arial" w:hAnsi="Arial" w:cs="Arial"/>
          <w:b/>
          <w:i/>
          <w:sz w:val="22"/>
          <w:szCs w:val="22"/>
        </w:rPr>
        <w:t>:</w:t>
      </w:r>
    </w:p>
    <w:p w:rsidR="00E34323" w:rsidRPr="00E34323" w:rsidRDefault="00595766" w:rsidP="00E34323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Teil des E-Commerce und bezeichnet einen elektronischen Vertriebskanal des E-Commerce.</w:t>
      </w:r>
    </w:p>
    <w:p w:rsidR="007D5076" w:rsidRDefault="007D507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6C48C9" w:rsidRPr="00DA62E9" w:rsidRDefault="006C48C9" w:rsidP="006C48C9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lastRenderedPageBreak/>
        <w:t>ERP (Enterprise Ressource Planning)</w:t>
      </w:r>
    </w:p>
    <w:p w:rsidR="00EF3CC5" w:rsidRDefault="006C48C9" w:rsidP="006C48C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Setzt sich aus mehreren integrierten Anwendungen zusammen, welche alle wichtige Geschäftsprozesse des Unternehmens unterstützen.</w:t>
      </w:r>
      <w:r w:rsidR="00D11D0A">
        <w:rPr>
          <w:rFonts w:ascii="Arial" w:hAnsi="Arial" w:cs="Arial"/>
          <w:sz w:val="22"/>
          <w:szCs w:val="22"/>
        </w:rPr>
        <w:t xml:space="preserve"> Kunden und Lieferanten werden darin eingebungen.</w:t>
      </w:r>
    </w:p>
    <w:p w:rsidR="006C48C9" w:rsidRDefault="006C48C9" w:rsidP="00FF4F3B">
      <w:pPr>
        <w:jc w:val="both"/>
        <w:rPr>
          <w:rFonts w:ascii="Arial" w:hAnsi="Arial" w:cs="Arial"/>
          <w:sz w:val="22"/>
          <w:szCs w:val="22"/>
        </w:rPr>
      </w:pPr>
    </w:p>
    <w:p w:rsidR="00C17C15" w:rsidRPr="00C17C15" w:rsidRDefault="00C17C15" w:rsidP="00C17C15">
      <w:pPr>
        <w:pStyle w:val="KeinLeerraum"/>
        <w:spacing w:before="120"/>
        <w:rPr>
          <w:rFonts w:ascii="Mina" w:hAnsi="Mina" w:cs="Mina"/>
          <w:b/>
        </w:rPr>
      </w:pPr>
      <w:r w:rsidRPr="00C17C15">
        <w:rPr>
          <w:rFonts w:ascii="Mina" w:hAnsi="Mina" w:cs="Mina"/>
          <w:b/>
        </w:rPr>
        <w:t xml:space="preserve">Vergleich </w:t>
      </w:r>
      <w:r>
        <w:rPr>
          <w:rFonts w:ascii="Mina" w:hAnsi="Mina" w:cs="Mina"/>
          <w:b/>
        </w:rPr>
        <w:t>Client</w:t>
      </w:r>
      <w:r w:rsidRPr="00C17C15">
        <w:rPr>
          <w:rFonts w:ascii="Mina" w:hAnsi="Mina" w:cs="Mina"/>
          <w:b/>
        </w:rPr>
        <w:t>- und Serverseitigen Scripts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2977"/>
      </w:tblGrid>
      <w:tr w:rsidR="00C17C15" w:rsidRPr="007101F9" w:rsidTr="007101F9">
        <w:trPr>
          <w:trHeight w:val="283"/>
        </w:trPr>
        <w:tc>
          <w:tcPr>
            <w:tcW w:w="2263" w:type="dxa"/>
            <w:vAlign w:val="center"/>
          </w:tcPr>
          <w:p w:rsidR="00C17C15" w:rsidRPr="007101F9" w:rsidRDefault="00C17C15" w:rsidP="007101F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01F9">
              <w:rPr>
                <w:rFonts w:ascii="Arial" w:hAnsi="Arial" w:cs="Arial"/>
                <w:b/>
                <w:sz w:val="22"/>
                <w:szCs w:val="22"/>
              </w:rPr>
              <w:t>Eigenschaft</w:t>
            </w:r>
          </w:p>
        </w:tc>
        <w:tc>
          <w:tcPr>
            <w:tcW w:w="3402" w:type="dxa"/>
            <w:vAlign w:val="center"/>
          </w:tcPr>
          <w:p w:rsidR="00C17C15" w:rsidRPr="007101F9" w:rsidRDefault="00C17C15" w:rsidP="007101F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01F9">
              <w:rPr>
                <w:rFonts w:ascii="Arial" w:hAnsi="Arial" w:cs="Arial"/>
                <w:b/>
                <w:sz w:val="22"/>
                <w:szCs w:val="22"/>
              </w:rPr>
              <w:t>Clientseitig</w:t>
            </w:r>
          </w:p>
        </w:tc>
        <w:tc>
          <w:tcPr>
            <w:tcW w:w="2977" w:type="dxa"/>
            <w:vAlign w:val="center"/>
          </w:tcPr>
          <w:p w:rsidR="00C17C15" w:rsidRPr="007101F9" w:rsidRDefault="00C17C15" w:rsidP="007101F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01F9">
              <w:rPr>
                <w:rFonts w:ascii="Arial" w:hAnsi="Arial" w:cs="Arial"/>
                <w:b/>
                <w:sz w:val="22"/>
                <w:szCs w:val="22"/>
              </w:rPr>
              <w:t>Serverseitig</w:t>
            </w:r>
          </w:p>
        </w:tc>
      </w:tr>
      <w:tr w:rsidR="00C17C15" w:rsidTr="007101F9">
        <w:trPr>
          <w:trHeight w:val="283"/>
        </w:trPr>
        <w:tc>
          <w:tcPr>
            <w:tcW w:w="2263" w:type="dxa"/>
            <w:vAlign w:val="center"/>
          </w:tcPr>
          <w:p w:rsidR="00C17C15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Funktionalität</w:t>
            </w:r>
          </w:p>
        </w:tc>
        <w:tc>
          <w:tcPr>
            <w:tcW w:w="3402" w:type="dxa"/>
            <w:vAlign w:val="center"/>
          </w:tcPr>
          <w:p w:rsidR="00C17C15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Eingeschränkte Funktionalität</w:t>
            </w:r>
          </w:p>
        </w:tc>
        <w:tc>
          <w:tcPr>
            <w:tcW w:w="2977" w:type="dxa"/>
            <w:vAlign w:val="center"/>
          </w:tcPr>
          <w:p w:rsidR="00C17C15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Hohe Funktionalität</w:t>
            </w:r>
          </w:p>
        </w:tc>
      </w:tr>
      <w:tr w:rsidR="007101F9" w:rsidTr="007101F9">
        <w:trPr>
          <w:trHeight w:val="283"/>
        </w:trPr>
        <w:tc>
          <w:tcPr>
            <w:tcW w:w="2263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Sicherheit</w:t>
            </w:r>
          </w:p>
        </w:tc>
        <w:tc>
          <w:tcPr>
            <w:tcW w:w="3402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Begrenzte Sicherheit</w:t>
            </w:r>
          </w:p>
        </w:tc>
        <w:tc>
          <w:tcPr>
            <w:tcW w:w="2977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Hohe Sicherheit</w:t>
            </w:r>
          </w:p>
        </w:tc>
      </w:tr>
      <w:tr w:rsidR="007101F9" w:rsidTr="007101F9">
        <w:trPr>
          <w:trHeight w:val="283"/>
        </w:trPr>
        <w:tc>
          <w:tcPr>
            <w:tcW w:w="2263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Leistungsfähigkeit</w:t>
            </w:r>
          </w:p>
        </w:tc>
        <w:tc>
          <w:tcPr>
            <w:tcW w:w="3402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Abhängig vom Client-PC</w:t>
            </w:r>
          </w:p>
        </w:tc>
        <w:tc>
          <w:tcPr>
            <w:tcW w:w="2977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Abhängig vom Webserver</w:t>
            </w:r>
          </w:p>
        </w:tc>
      </w:tr>
    </w:tbl>
    <w:p w:rsidR="00C17C15" w:rsidRDefault="00C17C15" w:rsidP="00FF4F3B">
      <w:pPr>
        <w:jc w:val="both"/>
        <w:rPr>
          <w:rFonts w:ascii="Arial" w:hAnsi="Arial" w:cs="Arial"/>
          <w:sz w:val="22"/>
          <w:szCs w:val="22"/>
        </w:rPr>
      </w:pPr>
    </w:p>
    <w:p w:rsidR="007101F9" w:rsidRPr="00DA62E9" w:rsidRDefault="007101F9" w:rsidP="007101F9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Softwarearchitektur</w:t>
      </w:r>
    </w:p>
    <w:p w:rsidR="007101F9" w:rsidRDefault="007101F9" w:rsidP="007101F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Datenschicht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66DEC" w:rsidRPr="00E7354F">
        <w:rPr>
          <w:rFonts w:ascii="Arial" w:hAnsi="Arial" w:cs="Arial"/>
          <w:color w:val="C00000"/>
          <w:sz w:val="22"/>
          <w:szCs w:val="22"/>
        </w:rPr>
        <w:t>//</w:t>
      </w:r>
      <w:r w:rsidR="00066DEC">
        <w:rPr>
          <w:rFonts w:ascii="Arial" w:hAnsi="Arial" w:cs="Arial"/>
          <w:sz w:val="22"/>
          <w:szCs w:val="22"/>
        </w:rPr>
        <w:t xml:space="preserve"> Datenbank </w:t>
      </w:r>
      <w:r w:rsidR="00066DEC" w:rsidRPr="00066DEC">
        <w:rPr>
          <w:rFonts w:ascii="Arial" w:hAnsi="Arial" w:cs="Arial"/>
          <w:color w:val="7F7F7F" w:themeColor="text1" w:themeTint="80"/>
          <w:sz w:val="22"/>
          <w:szCs w:val="22"/>
        </w:rPr>
        <w:t>(lol)</w:t>
      </w:r>
    </w:p>
    <w:p w:rsidR="007101F9" w:rsidRDefault="007101F9" w:rsidP="007101F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Logikschicht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66DEC" w:rsidRPr="00E7354F">
        <w:rPr>
          <w:rFonts w:ascii="Arial" w:hAnsi="Arial" w:cs="Arial"/>
          <w:color w:val="C00000"/>
          <w:sz w:val="22"/>
          <w:szCs w:val="22"/>
        </w:rPr>
        <w:t>//</w:t>
      </w:r>
      <w:r w:rsidR="00066DEC">
        <w:rPr>
          <w:rFonts w:ascii="Arial" w:hAnsi="Arial" w:cs="Arial"/>
          <w:sz w:val="22"/>
          <w:szCs w:val="22"/>
        </w:rPr>
        <w:t xml:space="preserve"> Datenverarbeitung</w:t>
      </w:r>
    </w:p>
    <w:p w:rsidR="007101F9" w:rsidRDefault="007101F9" w:rsidP="007101F9">
      <w:pPr>
        <w:jc w:val="both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Präsentationsschicht</w:t>
      </w:r>
      <w:r>
        <w:rPr>
          <w:rFonts w:ascii="Arial" w:hAnsi="Arial" w:cs="Arial"/>
          <w:sz w:val="22"/>
          <w:szCs w:val="22"/>
        </w:rPr>
        <w:tab/>
      </w:r>
      <w:r w:rsidR="00066DEC" w:rsidRPr="00E7354F">
        <w:rPr>
          <w:rFonts w:ascii="Arial" w:hAnsi="Arial" w:cs="Arial"/>
          <w:color w:val="C00000"/>
          <w:sz w:val="22"/>
          <w:szCs w:val="22"/>
        </w:rPr>
        <w:t>//</w:t>
      </w:r>
      <w:r w:rsidR="00066DEC">
        <w:rPr>
          <w:rFonts w:ascii="Arial" w:hAnsi="Arial" w:cs="Arial"/>
          <w:sz w:val="22"/>
          <w:szCs w:val="22"/>
        </w:rPr>
        <w:t xml:space="preserve"> Darstellung der Daten </w:t>
      </w:r>
      <w:r w:rsidR="00066DEC" w:rsidRPr="00066DEC">
        <w:rPr>
          <w:rFonts w:ascii="Arial" w:hAnsi="Arial" w:cs="Arial"/>
          <w:color w:val="7F7F7F" w:themeColor="text1" w:themeTint="80"/>
          <w:sz w:val="22"/>
          <w:szCs w:val="22"/>
        </w:rPr>
        <w:t>(Webseite)</w:t>
      </w:r>
    </w:p>
    <w:p w:rsidR="00066DEC" w:rsidRDefault="00066DEC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7D5076" w:rsidRPr="00DA62E9" w:rsidRDefault="007D5076" w:rsidP="007D5076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Sicherheitsaspekte</w:t>
      </w:r>
    </w:p>
    <w:p w:rsidR="007D5076" w:rsidRPr="007D5076" w:rsidRDefault="007D5076" w:rsidP="007D5076">
      <w:pPr>
        <w:pStyle w:val="Listenabsatz"/>
        <w:numPr>
          <w:ilvl w:val="0"/>
          <w:numId w:val="26"/>
        </w:numPr>
        <w:jc w:val="both"/>
        <w:rPr>
          <w:rFonts w:ascii="Arial" w:hAnsi="Arial" w:cs="Arial"/>
        </w:rPr>
      </w:pPr>
      <w:r w:rsidRPr="007D5076">
        <w:rPr>
          <w:rFonts w:ascii="Arial" w:hAnsi="Arial" w:cs="Arial"/>
        </w:rPr>
        <w:t>Unbefugter Datenzugriff</w:t>
      </w:r>
    </w:p>
    <w:p w:rsidR="007D5076" w:rsidRPr="007D5076" w:rsidRDefault="007D5076" w:rsidP="007D5076">
      <w:pPr>
        <w:pStyle w:val="Listenabsatz"/>
        <w:numPr>
          <w:ilvl w:val="0"/>
          <w:numId w:val="26"/>
        </w:numPr>
        <w:jc w:val="both"/>
        <w:rPr>
          <w:rFonts w:ascii="Arial" w:hAnsi="Arial" w:cs="Arial"/>
        </w:rPr>
      </w:pPr>
      <w:r w:rsidRPr="007D5076">
        <w:rPr>
          <w:rFonts w:ascii="Arial" w:hAnsi="Arial" w:cs="Arial"/>
        </w:rPr>
        <w:t>Unerlaubte Datenmanipulation</w:t>
      </w:r>
    </w:p>
    <w:p w:rsidR="007D5076" w:rsidRDefault="007D5076" w:rsidP="007D5076">
      <w:pPr>
        <w:pStyle w:val="Listenabsatz"/>
        <w:numPr>
          <w:ilvl w:val="0"/>
          <w:numId w:val="26"/>
        </w:numPr>
        <w:jc w:val="both"/>
        <w:rPr>
          <w:rFonts w:ascii="Arial" w:hAnsi="Arial" w:cs="Arial"/>
        </w:rPr>
      </w:pPr>
      <w:r w:rsidRPr="007D5076">
        <w:rPr>
          <w:rFonts w:ascii="Arial" w:hAnsi="Arial" w:cs="Arial"/>
        </w:rPr>
        <w:t>Verlust der Verfügbarkeit</w:t>
      </w:r>
    </w:p>
    <w:p w:rsidR="007D5076" w:rsidRPr="000B7D6E" w:rsidRDefault="000B7D6E" w:rsidP="000B7D6E">
      <w:pPr>
        <w:pStyle w:val="KeinLeerraum"/>
        <w:spacing w:before="120"/>
        <w:rPr>
          <w:rFonts w:ascii="Mina" w:hAnsi="Mina" w:cs="Mina"/>
          <w:b/>
        </w:rPr>
      </w:pPr>
      <w:r w:rsidRPr="000B7D6E">
        <w:rPr>
          <w:rFonts w:ascii="Mina" w:hAnsi="Mina" w:cs="Mina"/>
          <w:b/>
        </w:rPr>
        <w:t>Gliederung E-Business-Applikation nach BSI-Grundschutz</w:t>
      </w:r>
    </w:p>
    <w:p w:rsidR="000B7D6E" w:rsidRDefault="000B7D6E" w:rsidP="000B7D6E">
      <w:pPr>
        <w:pStyle w:val="Listenabsatz"/>
        <w:numPr>
          <w:ilvl w:val="0"/>
          <w:numId w:val="27"/>
        </w:numPr>
        <w:jc w:val="both"/>
        <w:rPr>
          <w:rFonts w:ascii="Arial" w:hAnsi="Arial" w:cs="Arial"/>
        </w:rPr>
      </w:pPr>
      <w:r w:rsidRPr="000B7D6E">
        <w:rPr>
          <w:rFonts w:ascii="Arial" w:hAnsi="Arial" w:cs="Arial"/>
          <w:b/>
        </w:rPr>
        <w:t>Übergeordnete Aspekte</w:t>
      </w:r>
      <w:r w:rsidRPr="000B7D6E">
        <w:rPr>
          <w:rFonts w:ascii="Arial" w:hAnsi="Arial" w:cs="Arial"/>
        </w:rPr>
        <w:t>. Alle Aspekte, die den technischen Aspekten der E-Business-Applikation übergesetzt sind.</w:t>
      </w:r>
      <w:r>
        <w:rPr>
          <w:rFonts w:ascii="Arial" w:hAnsi="Arial" w:cs="Arial"/>
        </w:rPr>
        <w:t xml:space="preserve"> </w:t>
      </w:r>
      <w:r w:rsidRPr="000B7D6E">
        <w:rPr>
          <w:rFonts w:ascii="Arial" w:hAnsi="Arial" w:cs="Arial"/>
          <w:color w:val="7F7F7F" w:themeColor="text1" w:themeTint="80"/>
        </w:rPr>
        <w:t>(Gesetze, Unternehmensziele, etc.)</w:t>
      </w:r>
    </w:p>
    <w:p w:rsidR="000B7D6E" w:rsidRPr="000B7D6E" w:rsidRDefault="000B7D6E" w:rsidP="000B7D6E">
      <w:pPr>
        <w:pStyle w:val="Listenabsatz"/>
        <w:numPr>
          <w:ilvl w:val="0"/>
          <w:numId w:val="27"/>
        </w:numPr>
        <w:jc w:val="both"/>
        <w:rPr>
          <w:rFonts w:ascii="Arial" w:hAnsi="Arial" w:cs="Arial"/>
          <w:color w:val="7F7F7F" w:themeColor="text1" w:themeTint="80"/>
        </w:rPr>
      </w:pPr>
      <w:r w:rsidRPr="000B7D6E">
        <w:rPr>
          <w:rFonts w:ascii="Arial" w:hAnsi="Arial" w:cs="Arial"/>
          <w:b/>
        </w:rPr>
        <w:t>IT-Infrastruktur</w:t>
      </w:r>
      <w:r>
        <w:rPr>
          <w:rFonts w:ascii="Arial" w:hAnsi="Arial" w:cs="Arial"/>
        </w:rPr>
        <w:t xml:space="preserve">. Bauliche Gegebenheiten </w:t>
      </w:r>
      <w:r w:rsidRPr="000B7D6E">
        <w:rPr>
          <w:rFonts w:ascii="Arial" w:hAnsi="Arial" w:cs="Arial"/>
          <w:color w:val="7F7F7F" w:themeColor="text1" w:themeTint="80"/>
        </w:rPr>
        <w:t>(Gebäude, Serverraum)</w:t>
      </w:r>
    </w:p>
    <w:p w:rsidR="000B7D6E" w:rsidRPr="000B7D6E" w:rsidRDefault="000B7D6E" w:rsidP="000B7D6E">
      <w:pPr>
        <w:pStyle w:val="Listenabsatz"/>
        <w:numPr>
          <w:ilvl w:val="0"/>
          <w:numId w:val="27"/>
        </w:numPr>
        <w:jc w:val="both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b/>
        </w:rPr>
        <w:t>IT</w:t>
      </w:r>
      <w:r w:rsidRPr="000B7D6E">
        <w:rPr>
          <w:rFonts w:ascii="Arial" w:hAnsi="Arial" w:cs="Arial"/>
          <w:b/>
        </w:rPr>
        <w:t>-Systeme</w:t>
      </w:r>
      <w:r>
        <w:rPr>
          <w:rFonts w:ascii="Arial" w:hAnsi="Arial" w:cs="Arial"/>
        </w:rPr>
        <w:t xml:space="preserve">. Hardware- und Software Systeme </w:t>
      </w:r>
      <w:r w:rsidRPr="000B7D6E">
        <w:rPr>
          <w:rFonts w:ascii="Arial" w:hAnsi="Arial" w:cs="Arial"/>
          <w:color w:val="7F7F7F" w:themeColor="text1" w:themeTint="80"/>
        </w:rPr>
        <w:t>(Serversystem)</w:t>
      </w:r>
    </w:p>
    <w:p w:rsidR="000B7D6E" w:rsidRDefault="000B7D6E" w:rsidP="000B7D6E">
      <w:pPr>
        <w:pStyle w:val="Listenabsatz"/>
        <w:numPr>
          <w:ilvl w:val="0"/>
          <w:numId w:val="27"/>
        </w:numPr>
        <w:jc w:val="both"/>
        <w:rPr>
          <w:rFonts w:ascii="Arial" w:hAnsi="Arial" w:cs="Arial"/>
        </w:rPr>
      </w:pPr>
      <w:r w:rsidRPr="000B7D6E">
        <w:rPr>
          <w:rFonts w:ascii="Arial" w:hAnsi="Arial" w:cs="Arial"/>
          <w:b/>
        </w:rPr>
        <w:t>IT-Netze</w:t>
      </w:r>
      <w:r>
        <w:rPr>
          <w:rFonts w:ascii="Arial" w:hAnsi="Arial" w:cs="Arial"/>
        </w:rPr>
        <w:t xml:space="preserve">. Kommunikationssysteme </w:t>
      </w:r>
      <w:r w:rsidRPr="000B7D6E">
        <w:rPr>
          <w:rFonts w:ascii="Arial" w:hAnsi="Arial" w:cs="Arial"/>
          <w:color w:val="7F7F7F" w:themeColor="text1" w:themeTint="80"/>
        </w:rPr>
        <w:t>(Internet)</w:t>
      </w:r>
    </w:p>
    <w:p w:rsidR="000B7D6E" w:rsidRPr="000B7D6E" w:rsidRDefault="000B7D6E" w:rsidP="000B7D6E">
      <w:pPr>
        <w:pStyle w:val="Listenabsatz"/>
        <w:numPr>
          <w:ilvl w:val="0"/>
          <w:numId w:val="27"/>
        </w:numPr>
        <w:jc w:val="both"/>
        <w:rPr>
          <w:rFonts w:ascii="Arial" w:hAnsi="Arial" w:cs="Arial"/>
        </w:rPr>
      </w:pPr>
      <w:r w:rsidRPr="000B7D6E">
        <w:rPr>
          <w:rFonts w:ascii="Arial" w:hAnsi="Arial" w:cs="Arial"/>
          <w:b/>
        </w:rPr>
        <w:t>IT-Anwendungen</w:t>
      </w:r>
      <w:r>
        <w:rPr>
          <w:rFonts w:ascii="Arial" w:hAnsi="Arial" w:cs="Arial"/>
        </w:rPr>
        <w:t xml:space="preserve">. Softwarekomponenten </w:t>
      </w:r>
      <w:r w:rsidRPr="000B7D6E">
        <w:rPr>
          <w:rFonts w:ascii="Arial" w:hAnsi="Arial" w:cs="Arial"/>
          <w:color w:val="7F7F7F" w:themeColor="text1" w:themeTint="80"/>
        </w:rPr>
        <w:t>(E-Shop Sofware)</w:t>
      </w:r>
    </w:p>
    <w:p w:rsidR="000B7D6E" w:rsidRPr="000B7D6E" w:rsidRDefault="000B7D6E" w:rsidP="000B7D6E">
      <w:pPr>
        <w:jc w:val="both"/>
        <w:rPr>
          <w:rFonts w:ascii="Arial" w:hAnsi="Arial" w:cs="Arial"/>
          <w:sz w:val="22"/>
        </w:rPr>
      </w:pPr>
      <w:r w:rsidRPr="000B7D6E">
        <w:rPr>
          <w:rFonts w:ascii="Arial" w:hAnsi="Arial" w:cs="Arial"/>
          <w:sz w:val="22"/>
        </w:rPr>
        <w:t>Jede dieser Schichten kann Sicherheitslücken aufweisen.</w:t>
      </w:r>
    </w:p>
    <w:p w:rsidR="00066DEC" w:rsidRDefault="00066DEC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0B7D6E" w:rsidRPr="000B7D6E" w:rsidRDefault="000B7D6E" w:rsidP="000B7D6E">
      <w:pPr>
        <w:pStyle w:val="KeinLeerraum"/>
        <w:spacing w:before="120"/>
        <w:rPr>
          <w:rFonts w:ascii="Mina" w:hAnsi="Mina" w:cs="Mina"/>
          <w:b/>
        </w:rPr>
      </w:pPr>
      <w:r w:rsidRPr="000B7D6E">
        <w:rPr>
          <w:rFonts w:ascii="Mina" w:hAnsi="Mina" w:cs="Mina"/>
          <w:b/>
        </w:rPr>
        <w:t>HER</w:t>
      </w:r>
      <w:r>
        <w:rPr>
          <w:rFonts w:ascii="Mina" w:hAnsi="Mina" w:cs="Mina"/>
          <w:b/>
        </w:rPr>
        <w:t>M</w:t>
      </w:r>
      <w:r w:rsidRPr="000B7D6E">
        <w:rPr>
          <w:rFonts w:ascii="Mina" w:hAnsi="Mina" w:cs="Mina"/>
          <w:b/>
        </w:rPr>
        <w:t xml:space="preserve">ES-Modell </w:t>
      </w:r>
      <w:r w:rsidRPr="000852A4">
        <w:rPr>
          <w:rFonts w:ascii="Arial" w:eastAsia="Times New Roman" w:hAnsi="Arial" w:cs="Arial"/>
          <w:color w:val="7F7F7F" w:themeColor="text1" w:themeTint="80"/>
          <w:sz w:val="21"/>
          <w:szCs w:val="22"/>
          <w:lang w:val="de-CH" w:eastAsia="de-DE"/>
        </w:rPr>
        <w:t>(</w:t>
      </w:r>
      <w:r>
        <w:rPr>
          <w:rFonts w:ascii="Arial" w:eastAsia="Times New Roman" w:hAnsi="Arial" w:cs="Arial"/>
          <w:color w:val="7F7F7F" w:themeColor="text1" w:themeTint="80"/>
          <w:sz w:val="21"/>
          <w:szCs w:val="22"/>
          <w:lang w:val="de-CH" w:eastAsia="de-DE"/>
        </w:rPr>
        <w:t>Systemanpassungen im Rahmen eines Projektes)</w:t>
      </w:r>
    </w:p>
    <w:p w:rsidR="00237E12" w:rsidRPr="00237E12" w:rsidRDefault="00237E12" w:rsidP="00237E12">
      <w:pPr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Ablauf:</w:t>
      </w:r>
    </w:p>
    <w:p w:rsidR="000B7D6E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Initialisierung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Voranalyse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Konzept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Realisierung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Einführung</w:t>
      </w:r>
      <w:r>
        <w:rPr>
          <w:rFonts w:ascii="Arial" w:hAnsi="Arial" w:cs="Arial"/>
          <w:color w:val="000000" w:themeColor="text1"/>
          <w:sz w:val="22"/>
          <w:szCs w:val="22"/>
        </w:rPr>
        <w:tab/>
        <w:t>(Nach erfolgreichen Tests wird das neue System eingeführt)</w:t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Abschluss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237E12" w:rsidRPr="00237E12" w:rsidRDefault="00237E12" w:rsidP="007101F9">
      <w:pPr>
        <w:jc w:val="both"/>
        <w:rPr>
          <w:rFonts w:ascii="Arial" w:hAnsi="Arial" w:cs="Arial"/>
          <w:b/>
          <w:i/>
          <w:sz w:val="22"/>
          <w:szCs w:val="22"/>
        </w:rPr>
      </w:pPr>
      <w:r w:rsidRPr="00237E12">
        <w:rPr>
          <w:rFonts w:ascii="Arial" w:hAnsi="Arial" w:cs="Arial"/>
          <w:b/>
          <w:i/>
          <w:sz w:val="22"/>
          <w:szCs w:val="22"/>
        </w:rPr>
        <w:t>Vorteile</w:t>
      </w:r>
      <w:r>
        <w:rPr>
          <w:rFonts w:ascii="Arial" w:hAnsi="Arial" w:cs="Arial"/>
          <w:b/>
          <w:i/>
          <w:sz w:val="22"/>
          <w:szCs w:val="22"/>
        </w:rPr>
        <w:t>:</w:t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kostenlos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umfassend dokumentiert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flexibles, offenes Modell</w:t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237E12" w:rsidRPr="000B7D6E" w:rsidRDefault="00237E12" w:rsidP="00237E12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Methodischer Testprozess</w:t>
      </w:r>
    </w:p>
    <w:p w:rsidR="00237E12" w:rsidRDefault="00237E12" w:rsidP="00237E1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Tests planen, Tests durchführen, Tests auswerten</w:t>
      </w:r>
    </w:p>
    <w:p w:rsidR="00436460" w:rsidRDefault="0043646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:rsidR="00436460" w:rsidRPr="00DA62E9" w:rsidRDefault="00436460" w:rsidP="00436460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lastRenderedPageBreak/>
        <w:t>Verschlüsselung</w:t>
      </w:r>
    </w:p>
    <w:p w:rsidR="00436460" w:rsidRDefault="00436460" w:rsidP="004364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Symmetrische Verschlüsselung</w:t>
      </w:r>
      <w:r>
        <w:rPr>
          <w:rFonts w:ascii="Arial" w:hAnsi="Arial" w:cs="Arial"/>
          <w:sz w:val="22"/>
          <w:szCs w:val="22"/>
        </w:rPr>
        <w:t>:</w:t>
      </w:r>
    </w:p>
    <w:p w:rsidR="00D37915" w:rsidRDefault="007E394C" w:rsidP="00436460">
      <w:pPr>
        <w:jc w:val="both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Neeemoo verschlüsselt </w:t>
      </w:r>
      <w:r w:rsidR="00D7696E">
        <w:rPr>
          <w:rFonts w:ascii="Arial" w:hAnsi="Arial" w:cs="Arial"/>
          <w:sz w:val="22"/>
          <w:szCs w:val="22"/>
        </w:rPr>
        <w:t>das</w:t>
      </w:r>
      <w:r>
        <w:rPr>
          <w:rFonts w:ascii="Arial" w:hAnsi="Arial" w:cs="Arial"/>
          <w:sz w:val="22"/>
          <w:szCs w:val="22"/>
        </w:rPr>
        <w:t xml:space="preserve"> Dokument mit einem geheimen Schlüssel</w:t>
      </w:r>
      <w:r w:rsidR="00C9608F">
        <w:rPr>
          <w:rFonts w:ascii="Arial" w:hAnsi="Arial" w:cs="Arial"/>
          <w:sz w:val="22"/>
          <w:szCs w:val="22"/>
        </w:rPr>
        <w:t xml:space="preserve"> -</w:t>
      </w:r>
      <w:r>
        <w:rPr>
          <w:rFonts w:ascii="Arial" w:hAnsi="Arial" w:cs="Arial"/>
          <w:sz w:val="22"/>
          <w:szCs w:val="22"/>
        </w:rPr>
        <w:t xml:space="preserve"> Maersu entschlüsselt das Dokument mit demselben Schlüssel.</w:t>
      </w:r>
      <w:r w:rsidR="00D37915">
        <w:rPr>
          <w:rFonts w:ascii="Arial" w:hAnsi="Arial" w:cs="Arial"/>
          <w:sz w:val="22"/>
          <w:szCs w:val="22"/>
        </w:rPr>
        <w:t xml:space="preserve"> Der Schlüssel muss irgendwie übergeben werden </w:t>
      </w:r>
      <w:r w:rsidR="00D37915" w:rsidRPr="00DF462B">
        <w:rPr>
          <w:rFonts w:ascii="Arial" w:hAnsi="Arial" w:cs="Arial"/>
          <w:color w:val="7F7F7F" w:themeColor="text1" w:themeTint="80"/>
          <w:sz w:val="22"/>
          <w:szCs w:val="22"/>
        </w:rPr>
        <w:t xml:space="preserve">(Bestenfalls </w:t>
      </w:r>
      <w:r w:rsidR="00CA5FD2" w:rsidRPr="00DF462B">
        <w:rPr>
          <w:rFonts w:ascii="Arial" w:hAnsi="Arial" w:cs="Arial"/>
          <w:color w:val="7F7F7F" w:themeColor="text1" w:themeTint="80"/>
          <w:sz w:val="22"/>
          <w:szCs w:val="22"/>
        </w:rPr>
        <w:t xml:space="preserve">von </w:t>
      </w:r>
      <w:r w:rsidR="00010117">
        <w:rPr>
          <w:rFonts w:ascii="Arial" w:hAnsi="Arial" w:cs="Arial"/>
          <w:color w:val="7F7F7F" w:themeColor="text1" w:themeTint="80"/>
          <w:sz w:val="22"/>
          <w:szCs w:val="22"/>
        </w:rPr>
        <w:t>Person</w:t>
      </w:r>
      <w:r w:rsidR="00D37915" w:rsidRPr="00DF462B">
        <w:rPr>
          <w:rFonts w:ascii="Arial" w:hAnsi="Arial" w:cs="Arial"/>
          <w:color w:val="7F7F7F" w:themeColor="text1" w:themeTint="80"/>
          <w:sz w:val="22"/>
          <w:szCs w:val="22"/>
        </w:rPr>
        <w:t xml:space="preserve"> zu </w:t>
      </w:r>
      <w:r w:rsidR="00010117">
        <w:rPr>
          <w:rFonts w:ascii="Arial" w:hAnsi="Arial" w:cs="Arial"/>
          <w:color w:val="7F7F7F" w:themeColor="text1" w:themeTint="80"/>
          <w:sz w:val="22"/>
          <w:szCs w:val="22"/>
        </w:rPr>
        <w:t>Person</w:t>
      </w:r>
      <w:r w:rsidR="00D37915" w:rsidRPr="00DF462B">
        <w:rPr>
          <w:rFonts w:ascii="Arial" w:hAnsi="Arial" w:cs="Arial"/>
          <w:color w:val="7F7F7F" w:themeColor="text1" w:themeTint="80"/>
          <w:sz w:val="22"/>
          <w:szCs w:val="22"/>
        </w:rPr>
        <w:t>)</w:t>
      </w:r>
    </w:p>
    <w:p w:rsidR="001A0865" w:rsidRPr="001A0865" w:rsidRDefault="001A0865" w:rsidP="00436460">
      <w:pPr>
        <w:jc w:val="both"/>
        <w:rPr>
          <w:rFonts w:ascii="Arial" w:hAnsi="Arial" w:cs="Arial"/>
          <w:sz w:val="10"/>
          <w:szCs w:val="10"/>
        </w:rPr>
      </w:pPr>
    </w:p>
    <w:p w:rsidR="00436460" w:rsidRDefault="00436460" w:rsidP="004364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effizient und schnell</w:t>
      </w:r>
    </w:p>
    <w:p w:rsidR="00436460" w:rsidRDefault="00436460" w:rsidP="004364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Schlüsselaustausch </w:t>
      </w:r>
      <w:r w:rsidRPr="00436460">
        <w:rPr>
          <w:rFonts w:ascii="Arial" w:eastAsiaTheme="minorHAnsi" w:hAnsi="Arial" w:cs="Arial"/>
          <w:color w:val="7F7F7F" w:themeColor="text1" w:themeTint="80"/>
          <w:sz w:val="22"/>
          <w:szCs w:val="22"/>
          <w:lang w:eastAsia="en-US"/>
        </w:rPr>
        <w:t>(Der Schlüssel muss ja mitgegeben werden)</w:t>
      </w:r>
    </w:p>
    <w:p w:rsidR="00237E12" w:rsidRDefault="00237E12" w:rsidP="0043646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EB1F4C" w:rsidRDefault="00EB1F4C" w:rsidP="0043646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436460" w:rsidRDefault="00436460" w:rsidP="004364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Asymmetrische Verschlüsselung</w:t>
      </w:r>
      <w:r>
        <w:rPr>
          <w:rFonts w:ascii="Arial" w:hAnsi="Arial" w:cs="Arial"/>
          <w:sz w:val="22"/>
          <w:szCs w:val="22"/>
        </w:rPr>
        <w:t>:</w:t>
      </w:r>
    </w:p>
    <w:p w:rsidR="00582838" w:rsidRDefault="00C13D5A" w:rsidP="004364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Neeemoo verschlüsselt das Dokument mit einem öffentlichen Schlüssel (public key)</w:t>
      </w:r>
      <w:r w:rsidR="00CB2513">
        <w:rPr>
          <w:rFonts w:ascii="Arial" w:hAnsi="Arial" w:cs="Arial"/>
          <w:sz w:val="22"/>
          <w:szCs w:val="22"/>
        </w:rPr>
        <w:t xml:space="preserve"> - Maersu entschlüsselt das Dokument mit einem geheimen Schlüssel (private Key)</w:t>
      </w:r>
      <w:r w:rsidR="00F154A2">
        <w:rPr>
          <w:rFonts w:ascii="Arial" w:hAnsi="Arial" w:cs="Arial"/>
          <w:sz w:val="22"/>
          <w:szCs w:val="22"/>
        </w:rPr>
        <w:t>.</w:t>
      </w:r>
    </w:p>
    <w:p w:rsidR="00CF0C8A" w:rsidRPr="00CF0C8A" w:rsidRDefault="00CF0C8A" w:rsidP="00436460">
      <w:pPr>
        <w:jc w:val="both"/>
        <w:rPr>
          <w:rFonts w:ascii="Arial" w:hAnsi="Arial" w:cs="Arial"/>
          <w:sz w:val="10"/>
          <w:szCs w:val="10"/>
        </w:rPr>
      </w:pPr>
    </w:p>
    <w:p w:rsidR="005A3099" w:rsidRDefault="00990612" w:rsidP="004364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Beispiel Ruggiero: Jeder kann etwas in den Briefkasten reinlegen. Aber nur Maersu, welchen den private Key zum Briefkasten hat, kann den Briefkasten auch öffnen und die Nachrichten lesen.</w:t>
      </w:r>
    </w:p>
    <w:p w:rsidR="00990612" w:rsidRPr="00CF0C8A" w:rsidRDefault="00990612" w:rsidP="00436460">
      <w:pPr>
        <w:jc w:val="both"/>
        <w:rPr>
          <w:rFonts w:ascii="Arial" w:hAnsi="Arial" w:cs="Arial"/>
          <w:sz w:val="10"/>
          <w:szCs w:val="10"/>
        </w:rPr>
      </w:pPr>
    </w:p>
    <w:p w:rsidR="005A3099" w:rsidRDefault="005A3099" w:rsidP="004364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Wie das funktioniert? Mittels komplexen Mathematischen Berechnungen weiss man, ob die beiden Keys zusammen gehören</w:t>
      </w:r>
      <w:r w:rsidR="00DC6C19">
        <w:rPr>
          <w:rFonts w:ascii="Arial" w:hAnsi="Arial" w:cs="Arial"/>
          <w:sz w:val="22"/>
          <w:szCs w:val="22"/>
        </w:rPr>
        <w:t xml:space="preserve"> oder nicht</w:t>
      </w:r>
      <w:r>
        <w:rPr>
          <w:rFonts w:ascii="Arial" w:hAnsi="Arial" w:cs="Arial"/>
          <w:sz w:val="22"/>
          <w:szCs w:val="22"/>
        </w:rPr>
        <w:t>.</w:t>
      </w:r>
    </w:p>
    <w:p w:rsidR="001A0865" w:rsidRPr="001A0865" w:rsidRDefault="001A0865" w:rsidP="00436460">
      <w:pPr>
        <w:jc w:val="both"/>
        <w:rPr>
          <w:rFonts w:ascii="Arial" w:hAnsi="Arial" w:cs="Arial"/>
          <w:sz w:val="10"/>
          <w:szCs w:val="10"/>
        </w:rPr>
      </w:pPr>
    </w:p>
    <w:p w:rsidR="00436460" w:rsidRDefault="00436460" w:rsidP="004364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sicher, da der Schlüssel verschlüsselt wird</w:t>
      </w:r>
    </w:p>
    <w:p w:rsidR="00436460" w:rsidRDefault="00436460" w:rsidP="004364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Grosser Leistungsaufwand, da die ganze Nachricht verschlüsselt werden muss.</w:t>
      </w:r>
    </w:p>
    <w:p w:rsidR="00436460" w:rsidRDefault="00436460" w:rsidP="0043646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EB1F4C" w:rsidRDefault="00EB1F4C" w:rsidP="0043646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436460" w:rsidRDefault="00436460" w:rsidP="004364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Hybride Verschlüsselung</w:t>
      </w:r>
      <w:r>
        <w:rPr>
          <w:rFonts w:ascii="Arial" w:hAnsi="Arial" w:cs="Arial"/>
          <w:sz w:val="22"/>
          <w:szCs w:val="22"/>
        </w:rPr>
        <w:t>:</w:t>
      </w:r>
    </w:p>
    <w:p w:rsidR="006021E8" w:rsidRDefault="006021E8" w:rsidP="004364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Nachricht wird symmetrisch verschlüsselt. Der Schlüssel wird danach mittels der asymmetrischen Methode verschlüsselt.</w:t>
      </w:r>
    </w:p>
    <w:p w:rsidR="001A0865" w:rsidRPr="001A0865" w:rsidRDefault="001A0865" w:rsidP="00436460">
      <w:pPr>
        <w:jc w:val="both"/>
        <w:rPr>
          <w:rFonts w:ascii="Arial" w:hAnsi="Arial" w:cs="Arial"/>
          <w:sz w:val="10"/>
          <w:szCs w:val="10"/>
        </w:rPr>
      </w:pPr>
    </w:p>
    <w:p w:rsidR="00FC57C1" w:rsidRDefault="006021E8" w:rsidP="004364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Heisst: Hierbei wird der Schlüssel asymmetrisch verschlüsselt, und nicht die ganze Mitteilung</w:t>
      </w:r>
    </w:p>
    <w:p w:rsidR="001A0865" w:rsidRPr="001A0865" w:rsidRDefault="001A0865" w:rsidP="00436460">
      <w:pPr>
        <w:jc w:val="both"/>
        <w:rPr>
          <w:rFonts w:ascii="Arial" w:hAnsi="Arial" w:cs="Arial"/>
          <w:sz w:val="10"/>
          <w:szCs w:val="10"/>
        </w:rPr>
      </w:pPr>
    </w:p>
    <w:p w:rsidR="00436460" w:rsidRDefault="00B03F53" w:rsidP="00B03F53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 w:rsidR="006021E8">
        <w:rPr>
          <w:rFonts w:ascii="Arial" w:hAnsi="Arial" w:cs="Arial"/>
          <w:sz w:val="22"/>
          <w:szCs w:val="22"/>
        </w:rPr>
        <w:t>effizient und sehr sicher</w:t>
      </w:r>
    </w:p>
    <w:p w:rsidR="00FC57C1" w:rsidRPr="00B03F53" w:rsidRDefault="003778B7" w:rsidP="00FC57C1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 w:rsidR="00FC57C1">
        <w:rPr>
          <w:rFonts w:ascii="Arial" w:hAnsi="Arial" w:cs="Arial"/>
          <w:sz w:val="22"/>
          <w:szCs w:val="22"/>
        </w:rPr>
        <w:tab/>
      </w:r>
      <w:r w:rsidR="00FC57C1" w:rsidRPr="00E7354F">
        <w:rPr>
          <w:rFonts w:ascii="Arial" w:hAnsi="Arial" w:cs="Arial"/>
          <w:color w:val="C00000"/>
          <w:sz w:val="22"/>
          <w:szCs w:val="22"/>
        </w:rPr>
        <w:t>//</w:t>
      </w:r>
      <w:r w:rsidR="00FC57C1">
        <w:rPr>
          <w:rFonts w:ascii="Arial" w:hAnsi="Arial" w:cs="Arial"/>
          <w:sz w:val="22"/>
          <w:szCs w:val="22"/>
        </w:rPr>
        <w:t xml:space="preserve"> -</w:t>
      </w:r>
    </w:p>
    <w:p w:rsidR="00FC57C1" w:rsidRDefault="00FC57C1" w:rsidP="00B03F53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560904" w:rsidRDefault="00560904" w:rsidP="00B03F53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560904" w:rsidRDefault="00560904" w:rsidP="00B03F53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560904" w:rsidRDefault="00560904" w:rsidP="00B03F53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5B621D">
        <w:rPr>
          <w:rFonts w:ascii="Arial" w:hAnsi="Arial" w:cs="Arial"/>
          <w:b/>
          <w:sz w:val="22"/>
          <w:szCs w:val="22"/>
        </w:rPr>
        <w:t>Notiz Zertifikat</w:t>
      </w:r>
      <w:r>
        <w:rPr>
          <w:rFonts w:ascii="Arial" w:hAnsi="Arial" w:cs="Arial"/>
          <w:sz w:val="22"/>
          <w:szCs w:val="22"/>
        </w:rPr>
        <w:t>:</w:t>
      </w:r>
    </w:p>
    <w:p w:rsidR="00944281" w:rsidRPr="00B03F53" w:rsidRDefault="00910078" w:rsidP="00B03F53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Let's Encrypt stellt sicher, dass ich mit dieser Webseite kommuniziere und bestätigt nicht, ob wirklich die richtige Person dahinter steckt.</w:t>
      </w:r>
      <w:bookmarkStart w:id="1" w:name="_GoBack"/>
      <w:bookmarkEnd w:id="1"/>
    </w:p>
    <w:sectPr w:rsidR="00944281" w:rsidRPr="00B03F53" w:rsidSect="00972D3D">
      <w:footerReference w:type="even" r:id="rId9"/>
      <w:footerReference w:type="default" r:id="rId10"/>
      <w:footerReference w:type="first" r:id="rId11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CAA" w:rsidRDefault="00E31CAA" w:rsidP="001B46C2">
      <w:r>
        <w:separator/>
      </w:r>
    </w:p>
  </w:endnote>
  <w:endnote w:type="continuationSeparator" w:id="0">
    <w:p w:rsidR="00E31CAA" w:rsidRDefault="00E31CAA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0686384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445BC" w:rsidRDefault="00C445BC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445BC" w:rsidRDefault="00C445BC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5BC" w:rsidRPr="004B3A2C" w:rsidRDefault="004B3A2C" w:rsidP="004B3A2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jc w:val="right"/>
      <w:rPr>
        <w:rFonts w:ascii="Arial" w:hAnsi="Arial" w:cs="Arial"/>
        <w:sz w:val="20"/>
        <w:szCs w:val="20"/>
      </w:rPr>
    </w:pPr>
    <w:r w:rsidRPr="004B3A2C">
      <w:rPr>
        <w:rFonts w:ascii="Arial" w:hAnsi="Arial" w:cs="Arial"/>
        <w:sz w:val="20"/>
        <w:szCs w:val="20"/>
      </w:rPr>
      <w:t>Marcel Gertsch &amp; Noé Lüthold</w:t>
    </w:r>
    <w:r w:rsidRPr="004B3A2C">
      <w:rPr>
        <w:rFonts w:ascii="Arial" w:hAnsi="Arial" w:cs="Arial"/>
        <w:sz w:val="20"/>
        <w:szCs w:val="20"/>
      </w:rPr>
      <w:tab/>
    </w:r>
    <w:r w:rsidRPr="004B3A2C">
      <w:rPr>
        <w:rFonts w:ascii="Arial" w:hAnsi="Arial" w:cs="Arial"/>
        <w:sz w:val="20"/>
        <w:szCs w:val="20"/>
      </w:rPr>
      <w:ptab w:relativeTo="margin" w:alignment="center" w:leader="none"/>
    </w:r>
    <w:r w:rsidRPr="004B3A2C">
      <w:rPr>
        <w:rFonts w:ascii="Arial" w:hAnsi="Arial" w:cs="Arial"/>
        <w:sz w:val="20"/>
        <w:szCs w:val="20"/>
      </w:rPr>
      <w:t xml:space="preserve">Modul </w:t>
    </w:r>
    <w:r w:rsidR="00F821EB">
      <w:rPr>
        <w:rFonts w:ascii="Arial" w:hAnsi="Arial" w:cs="Arial"/>
        <w:sz w:val="20"/>
        <w:szCs w:val="20"/>
      </w:rPr>
      <w:t>150</w:t>
    </w:r>
    <w:r w:rsidRPr="004B3A2C">
      <w:rPr>
        <w:rFonts w:ascii="Arial" w:hAnsi="Arial" w:cs="Arial"/>
        <w:sz w:val="20"/>
        <w:szCs w:val="20"/>
      </w:rPr>
      <w:ptab w:relativeTo="margin" w:alignment="right" w:leader="none"/>
    </w:r>
    <w:r>
      <w:rPr>
        <w:rFonts w:ascii="Arial" w:hAnsi="Arial" w:cs="Arial"/>
        <w:sz w:val="20"/>
        <w:szCs w:val="20"/>
      </w:rPr>
      <w:t xml:space="preserve">Seite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PAGE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1</w:t>
    </w:r>
    <w:r w:rsidRPr="004B3A2C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von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NUMPAGES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9</w:t>
    </w:r>
    <w:r w:rsidRPr="004B3A2C">
      <w:rPr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  <w:color w:val="FFFFFF" w:themeColor="background1"/>
      </w:rPr>
      <w:id w:val="-10164250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B3A2C" w:rsidRPr="004B3A2C" w:rsidRDefault="004B3A2C" w:rsidP="00500A77">
        <w:pPr>
          <w:pStyle w:val="Fuzeile"/>
          <w:framePr w:wrap="none" w:vAnchor="text" w:hAnchor="margin" w:xAlign="right" w:y="1"/>
          <w:rPr>
            <w:rStyle w:val="Seitenzahl"/>
            <w:color w:val="FFFFFF" w:themeColor="background1"/>
          </w:rPr>
        </w:pPr>
        <w:r w:rsidRPr="004B3A2C">
          <w:rPr>
            <w:rStyle w:val="Seitenzahl"/>
            <w:color w:val="FFFFFF" w:themeColor="background1"/>
          </w:rPr>
          <w:fldChar w:fldCharType="begin"/>
        </w:r>
        <w:r w:rsidRPr="004B3A2C">
          <w:rPr>
            <w:rStyle w:val="Seitenzahl"/>
            <w:color w:val="FFFFFF" w:themeColor="background1"/>
          </w:rPr>
          <w:instrText xml:space="preserve"> PAGE </w:instrText>
        </w:r>
        <w:r w:rsidRPr="004B3A2C">
          <w:rPr>
            <w:rStyle w:val="Seitenzahl"/>
            <w:color w:val="FFFFFF" w:themeColor="background1"/>
          </w:rPr>
          <w:fldChar w:fldCharType="separate"/>
        </w:r>
        <w:r w:rsidRPr="004B3A2C">
          <w:rPr>
            <w:rStyle w:val="Seitenzahl"/>
            <w:noProof/>
            <w:color w:val="FFFFFF" w:themeColor="background1"/>
          </w:rPr>
          <w:t>0</w:t>
        </w:r>
        <w:r w:rsidRPr="004B3A2C">
          <w:rPr>
            <w:rStyle w:val="Seitenzahl"/>
            <w:color w:val="FFFFFF" w:themeColor="background1"/>
          </w:rPr>
          <w:fldChar w:fldCharType="end"/>
        </w:r>
      </w:p>
    </w:sdtContent>
  </w:sdt>
  <w:p w:rsidR="00C445BC" w:rsidRPr="00053AFA" w:rsidRDefault="00C445BC" w:rsidP="004B3A2C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right="360"/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C445BC" w:rsidRPr="00B15F8B" w:rsidRDefault="00C445BC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CAA" w:rsidRDefault="00E31CAA" w:rsidP="001B46C2">
      <w:r>
        <w:separator/>
      </w:r>
    </w:p>
  </w:footnote>
  <w:footnote w:type="continuationSeparator" w:id="0">
    <w:p w:rsidR="00E31CAA" w:rsidRDefault="00E31CAA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4635B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BE54B2"/>
    <w:multiLevelType w:val="multilevel"/>
    <w:tmpl w:val="68889890"/>
    <w:numStyleLink w:val="111111"/>
  </w:abstractNum>
  <w:abstractNum w:abstractNumId="6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605A2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02B83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2D596A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C761D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C0C24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74900"/>
    <w:multiLevelType w:val="multilevel"/>
    <w:tmpl w:val="3C1436CE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9" w15:restartNumberingAfterBreak="0">
    <w:nsid w:val="67F61AF9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C0AB8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3"/>
  </w:num>
  <w:num w:numId="7">
    <w:abstractNumId w:val="15"/>
  </w:num>
  <w:num w:numId="8">
    <w:abstractNumId w:val="21"/>
  </w:num>
  <w:num w:numId="9">
    <w:abstractNumId w:val="6"/>
  </w:num>
  <w:num w:numId="10">
    <w:abstractNumId w:val="18"/>
  </w:num>
  <w:num w:numId="11">
    <w:abstractNumId w:val="4"/>
  </w:num>
  <w:num w:numId="12">
    <w:abstractNumId w:val="5"/>
  </w:num>
  <w:num w:numId="13">
    <w:abstractNumId w:val="14"/>
  </w:num>
  <w:num w:numId="14">
    <w:abstractNumId w:val="12"/>
  </w:num>
  <w:num w:numId="15">
    <w:abstractNumId w:val="18"/>
  </w:num>
  <w:num w:numId="16">
    <w:abstractNumId w:val="18"/>
  </w:num>
  <w:num w:numId="17">
    <w:abstractNumId w:val="8"/>
  </w:num>
  <w:num w:numId="18">
    <w:abstractNumId w:val="18"/>
  </w:num>
  <w:num w:numId="19">
    <w:abstractNumId w:val="16"/>
  </w:num>
  <w:num w:numId="20">
    <w:abstractNumId w:val="16"/>
    <w:lvlOverride w:ilvl="0">
      <w:lvl w:ilvl="0">
        <w:start w:val="1"/>
        <w:numFmt w:val="bullet"/>
        <w:lvlText w:val="/"/>
        <w:lvlJc w:val="left"/>
        <w:pPr>
          <w:ind w:left="170" w:hanging="57"/>
        </w:pPr>
        <w:rPr>
          <w:rFonts w:ascii="Apple SD Gothic Neo" w:eastAsia="Apple SD Gothic Neo" w:hAnsi="Apple SD Gothic Neo" w:hint="eastAsia"/>
          <w:b w:val="0"/>
          <w:i w:val="0"/>
          <w:color w:val="FF0000"/>
          <w:sz w:val="24"/>
          <w:u w:val="none"/>
        </w:rPr>
      </w:lvl>
    </w:lvlOverride>
    <w:lvlOverride w:ilvl="1">
      <w:lvl w:ilvl="1">
        <w:start w:val="1"/>
        <w:numFmt w:val="bullet"/>
        <w:lvlText w:val=""/>
        <w:lvlJc w:val="left"/>
        <w:pPr>
          <w:ind w:left="454" w:hanging="57"/>
        </w:pPr>
        <w:rPr>
          <w:rFonts w:ascii="Symbol" w:hAnsi="Symbol" w:hint="default"/>
          <w:color w:val="FF0000"/>
        </w:rPr>
      </w:lvl>
    </w:lvlOverride>
    <w:lvlOverride w:ilvl="2">
      <w:lvl w:ilvl="2">
        <w:start w:val="1"/>
        <w:numFmt w:val="bullet"/>
        <w:lvlText w:val="\"/>
        <w:lvlJc w:val="left"/>
        <w:pPr>
          <w:ind w:left="794" w:hanging="114"/>
        </w:pPr>
        <w:rPr>
          <w:rFonts w:ascii="Apple SD Gothic Neo Light" w:eastAsia="Apple SD Gothic Neo Light" w:hAnsi="Apple SD Gothic Neo Light" w:hint="eastAsia"/>
          <w:color w:val="FF0000"/>
        </w:rPr>
      </w:lvl>
    </w:lvlOverride>
    <w:lvlOverride w:ilvl="3">
      <w:lvl w:ilvl="3">
        <w:start w:val="1"/>
        <w:numFmt w:val="bullet"/>
        <w:lvlText w:val=""/>
        <w:lvlJc w:val="left"/>
        <w:pPr>
          <w:ind w:left="1021" w:hanging="57"/>
        </w:pPr>
        <w:rPr>
          <w:rFonts w:ascii="Symbol" w:hAnsi="Symbol" w:hint="default"/>
          <w:color w:val="FF0000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1">
    <w:abstractNumId w:val="11"/>
  </w:num>
  <w:num w:numId="22">
    <w:abstractNumId w:val="19"/>
  </w:num>
  <w:num w:numId="23">
    <w:abstractNumId w:val="7"/>
  </w:num>
  <w:num w:numId="24">
    <w:abstractNumId w:val="13"/>
  </w:num>
  <w:num w:numId="25">
    <w:abstractNumId w:val="17"/>
  </w:num>
  <w:num w:numId="26">
    <w:abstractNumId w:val="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117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66DEC"/>
    <w:rsid w:val="00074266"/>
    <w:rsid w:val="00081719"/>
    <w:rsid w:val="000852A4"/>
    <w:rsid w:val="000947C4"/>
    <w:rsid w:val="00095E56"/>
    <w:rsid w:val="000A0D05"/>
    <w:rsid w:val="000A1F30"/>
    <w:rsid w:val="000A479F"/>
    <w:rsid w:val="000B0262"/>
    <w:rsid w:val="000B3212"/>
    <w:rsid w:val="000B36CB"/>
    <w:rsid w:val="000B5F20"/>
    <w:rsid w:val="000B657C"/>
    <w:rsid w:val="000B7D6E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32E"/>
    <w:rsid w:val="0010292F"/>
    <w:rsid w:val="00102D4D"/>
    <w:rsid w:val="00102E5C"/>
    <w:rsid w:val="00103942"/>
    <w:rsid w:val="001066CC"/>
    <w:rsid w:val="00107EED"/>
    <w:rsid w:val="001111CB"/>
    <w:rsid w:val="00111466"/>
    <w:rsid w:val="00111544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100"/>
    <w:rsid w:val="001475F6"/>
    <w:rsid w:val="001537CF"/>
    <w:rsid w:val="00153C9F"/>
    <w:rsid w:val="00155912"/>
    <w:rsid w:val="001570D5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0895"/>
    <w:rsid w:val="00191F60"/>
    <w:rsid w:val="00192C9E"/>
    <w:rsid w:val="00193139"/>
    <w:rsid w:val="00195103"/>
    <w:rsid w:val="00195CC1"/>
    <w:rsid w:val="001973C8"/>
    <w:rsid w:val="001A0865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227"/>
    <w:rsid w:val="001D1698"/>
    <w:rsid w:val="001E3CE5"/>
    <w:rsid w:val="001E5566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37E12"/>
    <w:rsid w:val="00240623"/>
    <w:rsid w:val="00240624"/>
    <w:rsid w:val="00241F86"/>
    <w:rsid w:val="002477DC"/>
    <w:rsid w:val="00250348"/>
    <w:rsid w:val="00250BC2"/>
    <w:rsid w:val="00253993"/>
    <w:rsid w:val="00254A1D"/>
    <w:rsid w:val="00254CFB"/>
    <w:rsid w:val="00257347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2F7CE2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3291"/>
    <w:rsid w:val="00315491"/>
    <w:rsid w:val="003156F5"/>
    <w:rsid w:val="00316C24"/>
    <w:rsid w:val="0032068F"/>
    <w:rsid w:val="00321EE3"/>
    <w:rsid w:val="0032224B"/>
    <w:rsid w:val="003222F3"/>
    <w:rsid w:val="00324190"/>
    <w:rsid w:val="00325A20"/>
    <w:rsid w:val="00327393"/>
    <w:rsid w:val="00327E24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2056"/>
    <w:rsid w:val="003734CC"/>
    <w:rsid w:val="003750C3"/>
    <w:rsid w:val="00375D60"/>
    <w:rsid w:val="00376187"/>
    <w:rsid w:val="003778B7"/>
    <w:rsid w:val="00377FF5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2D0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6460"/>
    <w:rsid w:val="00437895"/>
    <w:rsid w:val="00442636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3A2C"/>
    <w:rsid w:val="004B41E9"/>
    <w:rsid w:val="004B63D9"/>
    <w:rsid w:val="004B72F5"/>
    <w:rsid w:val="004C107A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0C85"/>
    <w:rsid w:val="004F17B8"/>
    <w:rsid w:val="004F19FC"/>
    <w:rsid w:val="004F2856"/>
    <w:rsid w:val="004F4BBF"/>
    <w:rsid w:val="004F4DD0"/>
    <w:rsid w:val="004F59EF"/>
    <w:rsid w:val="004F6FD1"/>
    <w:rsid w:val="00501CCD"/>
    <w:rsid w:val="00503757"/>
    <w:rsid w:val="005126B6"/>
    <w:rsid w:val="00523BA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904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2838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5766"/>
    <w:rsid w:val="00597484"/>
    <w:rsid w:val="00597FAF"/>
    <w:rsid w:val="005A0799"/>
    <w:rsid w:val="005A2AC1"/>
    <w:rsid w:val="005A3099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21D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21E8"/>
    <w:rsid w:val="00602E2C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3F86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95BE0"/>
    <w:rsid w:val="006A0C14"/>
    <w:rsid w:val="006A5040"/>
    <w:rsid w:val="006B0FB1"/>
    <w:rsid w:val="006B191D"/>
    <w:rsid w:val="006B3CF3"/>
    <w:rsid w:val="006B446A"/>
    <w:rsid w:val="006C0809"/>
    <w:rsid w:val="006C23E5"/>
    <w:rsid w:val="006C2681"/>
    <w:rsid w:val="006C31A2"/>
    <w:rsid w:val="006C3A2A"/>
    <w:rsid w:val="006C48C9"/>
    <w:rsid w:val="006D172A"/>
    <w:rsid w:val="006D33B7"/>
    <w:rsid w:val="006D3F53"/>
    <w:rsid w:val="006D4767"/>
    <w:rsid w:val="006D504C"/>
    <w:rsid w:val="006E0217"/>
    <w:rsid w:val="006E0239"/>
    <w:rsid w:val="006E0AC6"/>
    <w:rsid w:val="006E12F0"/>
    <w:rsid w:val="006E1925"/>
    <w:rsid w:val="006E3E89"/>
    <w:rsid w:val="006E7071"/>
    <w:rsid w:val="006F5734"/>
    <w:rsid w:val="006F62DA"/>
    <w:rsid w:val="006F7C37"/>
    <w:rsid w:val="0070154C"/>
    <w:rsid w:val="00706DDA"/>
    <w:rsid w:val="00707748"/>
    <w:rsid w:val="007101F9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686B"/>
    <w:rsid w:val="00737783"/>
    <w:rsid w:val="0074662E"/>
    <w:rsid w:val="007469FF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2844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2D7"/>
    <w:rsid w:val="007B4F36"/>
    <w:rsid w:val="007B778C"/>
    <w:rsid w:val="007C0FCE"/>
    <w:rsid w:val="007C2750"/>
    <w:rsid w:val="007C3757"/>
    <w:rsid w:val="007C458A"/>
    <w:rsid w:val="007C4C39"/>
    <w:rsid w:val="007C56AA"/>
    <w:rsid w:val="007D40A8"/>
    <w:rsid w:val="007D492F"/>
    <w:rsid w:val="007D5076"/>
    <w:rsid w:val="007D54E0"/>
    <w:rsid w:val="007D643C"/>
    <w:rsid w:val="007D65B2"/>
    <w:rsid w:val="007D7F9A"/>
    <w:rsid w:val="007E15FD"/>
    <w:rsid w:val="007E1F3D"/>
    <w:rsid w:val="007E394C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3C88"/>
    <w:rsid w:val="008169B3"/>
    <w:rsid w:val="00821328"/>
    <w:rsid w:val="00821CC6"/>
    <w:rsid w:val="00821F5D"/>
    <w:rsid w:val="00822B39"/>
    <w:rsid w:val="008232CC"/>
    <w:rsid w:val="008251C6"/>
    <w:rsid w:val="00826AF6"/>
    <w:rsid w:val="00830F41"/>
    <w:rsid w:val="0083110C"/>
    <w:rsid w:val="00833D6C"/>
    <w:rsid w:val="0083432D"/>
    <w:rsid w:val="00834352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7699E"/>
    <w:rsid w:val="00882DE8"/>
    <w:rsid w:val="00885C5E"/>
    <w:rsid w:val="0089286E"/>
    <w:rsid w:val="00892943"/>
    <w:rsid w:val="00893940"/>
    <w:rsid w:val="00893E06"/>
    <w:rsid w:val="00894624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1C20"/>
    <w:rsid w:val="008C2BF5"/>
    <w:rsid w:val="008C347A"/>
    <w:rsid w:val="008C3B43"/>
    <w:rsid w:val="008C5763"/>
    <w:rsid w:val="008D16F0"/>
    <w:rsid w:val="008E15C7"/>
    <w:rsid w:val="008E44A0"/>
    <w:rsid w:val="008E6094"/>
    <w:rsid w:val="008F6B88"/>
    <w:rsid w:val="0090084F"/>
    <w:rsid w:val="00902ECD"/>
    <w:rsid w:val="009031B7"/>
    <w:rsid w:val="00903A27"/>
    <w:rsid w:val="00904049"/>
    <w:rsid w:val="00910078"/>
    <w:rsid w:val="00913FCD"/>
    <w:rsid w:val="00914C67"/>
    <w:rsid w:val="00914E31"/>
    <w:rsid w:val="0091511C"/>
    <w:rsid w:val="00917F85"/>
    <w:rsid w:val="00926832"/>
    <w:rsid w:val="00927A6F"/>
    <w:rsid w:val="0093089B"/>
    <w:rsid w:val="00931BF8"/>
    <w:rsid w:val="009328EB"/>
    <w:rsid w:val="009340E2"/>
    <w:rsid w:val="0093476B"/>
    <w:rsid w:val="00934AAD"/>
    <w:rsid w:val="00934F6D"/>
    <w:rsid w:val="00935DFE"/>
    <w:rsid w:val="009409C6"/>
    <w:rsid w:val="00944281"/>
    <w:rsid w:val="009515B4"/>
    <w:rsid w:val="00951E4A"/>
    <w:rsid w:val="00954260"/>
    <w:rsid w:val="00956227"/>
    <w:rsid w:val="00957859"/>
    <w:rsid w:val="00966A41"/>
    <w:rsid w:val="00970375"/>
    <w:rsid w:val="00972D3D"/>
    <w:rsid w:val="00975EA1"/>
    <w:rsid w:val="00977480"/>
    <w:rsid w:val="0097772C"/>
    <w:rsid w:val="00977CFD"/>
    <w:rsid w:val="009840C9"/>
    <w:rsid w:val="00990612"/>
    <w:rsid w:val="00990713"/>
    <w:rsid w:val="00990FA3"/>
    <w:rsid w:val="0099164C"/>
    <w:rsid w:val="0099247C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251D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390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06897"/>
    <w:rsid w:val="00A101A9"/>
    <w:rsid w:val="00A11F94"/>
    <w:rsid w:val="00A14149"/>
    <w:rsid w:val="00A14AF5"/>
    <w:rsid w:val="00A15D45"/>
    <w:rsid w:val="00A1614B"/>
    <w:rsid w:val="00A16666"/>
    <w:rsid w:val="00A17606"/>
    <w:rsid w:val="00A2303B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77CF5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96B42"/>
    <w:rsid w:val="00AA0531"/>
    <w:rsid w:val="00AA1F86"/>
    <w:rsid w:val="00AA27C3"/>
    <w:rsid w:val="00AA28F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0AA7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3F5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67A48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BF48AC"/>
    <w:rsid w:val="00C06164"/>
    <w:rsid w:val="00C06426"/>
    <w:rsid w:val="00C07006"/>
    <w:rsid w:val="00C13880"/>
    <w:rsid w:val="00C13D5A"/>
    <w:rsid w:val="00C1479E"/>
    <w:rsid w:val="00C1504C"/>
    <w:rsid w:val="00C15A7A"/>
    <w:rsid w:val="00C17C15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3079"/>
    <w:rsid w:val="00C43151"/>
    <w:rsid w:val="00C445BC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84D14"/>
    <w:rsid w:val="00C90E36"/>
    <w:rsid w:val="00C94481"/>
    <w:rsid w:val="00C94D68"/>
    <w:rsid w:val="00C9608F"/>
    <w:rsid w:val="00C9688D"/>
    <w:rsid w:val="00CA0035"/>
    <w:rsid w:val="00CA39B7"/>
    <w:rsid w:val="00CA5FD2"/>
    <w:rsid w:val="00CA6756"/>
    <w:rsid w:val="00CB2513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E7806"/>
    <w:rsid w:val="00CF0C8A"/>
    <w:rsid w:val="00CF1055"/>
    <w:rsid w:val="00CF321A"/>
    <w:rsid w:val="00CF5598"/>
    <w:rsid w:val="00CF64FF"/>
    <w:rsid w:val="00CF7477"/>
    <w:rsid w:val="00D02C67"/>
    <w:rsid w:val="00D06C63"/>
    <w:rsid w:val="00D10896"/>
    <w:rsid w:val="00D11D0A"/>
    <w:rsid w:val="00D173E4"/>
    <w:rsid w:val="00D17D7A"/>
    <w:rsid w:val="00D220F0"/>
    <w:rsid w:val="00D222CD"/>
    <w:rsid w:val="00D23F70"/>
    <w:rsid w:val="00D301EC"/>
    <w:rsid w:val="00D352BE"/>
    <w:rsid w:val="00D35792"/>
    <w:rsid w:val="00D37915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696E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399"/>
    <w:rsid w:val="00D9597D"/>
    <w:rsid w:val="00D960E0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0AF"/>
    <w:rsid w:val="00DC2242"/>
    <w:rsid w:val="00DC6C19"/>
    <w:rsid w:val="00DC78C9"/>
    <w:rsid w:val="00DD340B"/>
    <w:rsid w:val="00DD5C93"/>
    <w:rsid w:val="00DD69F6"/>
    <w:rsid w:val="00DE11F6"/>
    <w:rsid w:val="00DE2AF7"/>
    <w:rsid w:val="00DE3DB3"/>
    <w:rsid w:val="00DE7A05"/>
    <w:rsid w:val="00DF462B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4362"/>
    <w:rsid w:val="00E2667C"/>
    <w:rsid w:val="00E274B9"/>
    <w:rsid w:val="00E274DB"/>
    <w:rsid w:val="00E31CAA"/>
    <w:rsid w:val="00E34323"/>
    <w:rsid w:val="00E34615"/>
    <w:rsid w:val="00E356E4"/>
    <w:rsid w:val="00E35D53"/>
    <w:rsid w:val="00E3700E"/>
    <w:rsid w:val="00E37588"/>
    <w:rsid w:val="00E4135F"/>
    <w:rsid w:val="00E437BF"/>
    <w:rsid w:val="00E45E86"/>
    <w:rsid w:val="00E47F38"/>
    <w:rsid w:val="00E51129"/>
    <w:rsid w:val="00E527D7"/>
    <w:rsid w:val="00E5626E"/>
    <w:rsid w:val="00E56EBF"/>
    <w:rsid w:val="00E615D9"/>
    <w:rsid w:val="00E63A50"/>
    <w:rsid w:val="00E65DF7"/>
    <w:rsid w:val="00E70E76"/>
    <w:rsid w:val="00E72E49"/>
    <w:rsid w:val="00E7354F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1F4C"/>
    <w:rsid w:val="00EB282B"/>
    <w:rsid w:val="00EB4A91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BFA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3AA6"/>
    <w:rsid w:val="00EF3CC5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464C"/>
    <w:rsid w:val="00F15349"/>
    <w:rsid w:val="00F154A2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57C2D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21EB"/>
    <w:rsid w:val="00F84A4F"/>
    <w:rsid w:val="00F85632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57C1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4F3B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5AF797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74725A"/>
    <w:pPr>
      <w:keepNext/>
      <w:keepLines/>
      <w:numPr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74725A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0E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0E0"/>
    <w:rPr>
      <w:rFonts w:ascii="Times New Roman" w:eastAsia="Times New Roman" w:hAnsi="Times New Roman" w:cs="Times New Roman"/>
      <w:sz w:val="18"/>
      <w:szCs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1527B34D-A0A9-B34B-B282-542B22E0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710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1662</cp:revision>
  <cp:lastPrinted>2019-01-30T05:14:00Z</cp:lastPrinted>
  <dcterms:created xsi:type="dcterms:W3CDTF">2018-06-24T22:54:00Z</dcterms:created>
  <dcterms:modified xsi:type="dcterms:W3CDTF">2019-03-11T16:25:00Z</dcterms:modified>
</cp:coreProperties>
</file>