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A1BA" w14:textId="3408F29A" w:rsidR="00306675" w:rsidRDefault="00306675">
      <w:pPr>
        <w:rPr>
          <w:sz w:val="28"/>
        </w:rPr>
      </w:pPr>
      <w:r>
        <w:rPr>
          <w:sz w:val="28"/>
        </w:rPr>
        <w:t>Kapitel 15</w:t>
      </w:r>
    </w:p>
    <w:p w14:paraId="4A5EDB1E" w14:textId="3809FDE9" w:rsidR="00306675" w:rsidRDefault="00306675">
      <w:r>
        <w:t>In Java wird die Dokumentation direkt im Programmcode erfasst und automatisch aufbereitet.</w:t>
      </w:r>
    </w:p>
    <w:p w14:paraId="50CE036A" w14:textId="77777777" w:rsidR="00306675" w:rsidRPr="00306675" w:rsidRDefault="00306675"/>
    <w:p w14:paraId="42C6D19C" w14:textId="29A14577" w:rsidR="00306675" w:rsidRDefault="00306675">
      <w:pPr>
        <w:rPr>
          <w:sz w:val="28"/>
        </w:rPr>
      </w:pPr>
      <w:r>
        <w:rPr>
          <w:sz w:val="28"/>
        </w:rPr>
        <w:t>Kapitel 15.1</w:t>
      </w:r>
    </w:p>
    <w:p w14:paraId="47752608" w14:textId="45368230" w:rsidR="00306675" w:rsidRDefault="00306675">
      <w:r>
        <w:t xml:space="preserve">Zeilenkommentar: // </w:t>
      </w:r>
      <w:r w:rsidRPr="00306675">
        <w:rPr>
          <w:i/>
          <w:color w:val="3B3838" w:themeColor="background2" w:themeShade="40"/>
        </w:rPr>
        <w:t>Kommentar</w:t>
      </w:r>
      <w:r>
        <w:br/>
        <w:t xml:space="preserve">Blockkommentar: /* </w:t>
      </w:r>
      <w:r w:rsidRPr="00306675">
        <w:rPr>
          <w:i/>
          <w:color w:val="3B3838" w:themeColor="background2" w:themeShade="40"/>
        </w:rPr>
        <w:t>Kommentar</w:t>
      </w:r>
      <w:r>
        <w:t xml:space="preserve"> */</w:t>
      </w:r>
    </w:p>
    <w:p w14:paraId="33D9D353" w14:textId="4DFF2D5D" w:rsidR="003A36DD" w:rsidRDefault="003A36DD">
      <w:pPr>
        <w:rPr>
          <w:color w:val="000000" w:themeColor="text1"/>
        </w:rPr>
      </w:pPr>
      <w:r>
        <w:rPr>
          <w:color w:val="000000" w:themeColor="text1"/>
        </w:rPr>
        <w:t xml:space="preserve">JavaDoc-Kommentar </w:t>
      </w:r>
      <w:r w:rsidRPr="003A36D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für wichtigere Kommentare… (glaub):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36DD" w14:paraId="770DC638" w14:textId="77777777" w:rsidTr="003A36DD">
        <w:tc>
          <w:tcPr>
            <w:tcW w:w="9062" w:type="dxa"/>
          </w:tcPr>
          <w:p w14:paraId="3427D471" w14:textId="746FAA9B" w:rsidR="003A36DD" w:rsidRPr="003A36DD" w:rsidRDefault="003A36DD">
            <w:pPr>
              <w:rPr>
                <w:rFonts w:ascii="Courier New" w:hAnsi="Courier New" w:cs="Courier New"/>
                <w:color w:val="000000" w:themeColor="text1"/>
              </w:rPr>
            </w:pPr>
            <w:r w:rsidRPr="003A36DD">
              <w:rPr>
                <w:rFonts w:ascii="Courier New" w:hAnsi="Courier New" w:cs="Courier New"/>
                <w:color w:val="000000" w:themeColor="text1"/>
              </w:rPr>
              <w:t>/**</w:t>
            </w:r>
            <w:r w:rsidRPr="003A36DD">
              <w:rPr>
                <w:rFonts w:ascii="Courier New" w:hAnsi="Courier New" w:cs="Courier New"/>
                <w:color w:val="000000" w:themeColor="text1"/>
              </w:rPr>
              <w:br/>
              <w:t>*</w:t>
            </w:r>
            <w:r w:rsidRPr="003A36DD">
              <w:rPr>
                <w:rFonts w:ascii="Courier New" w:hAnsi="Courier New" w:cs="Courier New"/>
                <w:color w:val="000000" w:themeColor="text1"/>
              </w:rPr>
              <w:tab/>
              <w:t>(z.B.) Zwischentitel</w:t>
            </w:r>
            <w:r w:rsidRPr="003A36DD">
              <w:rPr>
                <w:rFonts w:ascii="Courier New" w:hAnsi="Courier New" w:cs="Courier New"/>
                <w:color w:val="000000" w:themeColor="text1"/>
              </w:rPr>
              <w:br/>
              <w:t>*/</w:t>
            </w:r>
          </w:p>
        </w:tc>
      </w:tr>
    </w:tbl>
    <w:p w14:paraId="43ED8314" w14:textId="6C04A743" w:rsidR="003A36DD" w:rsidRDefault="003A36DD">
      <w:pPr>
        <w:rPr>
          <w:color w:val="000000" w:themeColor="text1"/>
        </w:rPr>
      </w:pPr>
    </w:p>
    <w:p w14:paraId="0991B206" w14:textId="19C06670" w:rsidR="008A50BB" w:rsidRDefault="008A50BB">
      <w:pPr>
        <w:rPr>
          <w:color w:val="000000" w:themeColor="text1"/>
        </w:rPr>
      </w:pPr>
      <w:r>
        <w:rPr>
          <w:color w:val="000000" w:themeColor="text1"/>
        </w:rPr>
        <w:t xml:space="preserve">Dieser </w:t>
      </w:r>
      <w:r w:rsidR="00EB4D5D">
        <w:rPr>
          <w:color w:val="000000" w:themeColor="text1"/>
        </w:rPr>
        <w:t>Aufbau</w:t>
      </w:r>
      <w:r>
        <w:rPr>
          <w:color w:val="000000" w:themeColor="text1"/>
        </w:rPr>
        <w:t xml:space="preserve"> generiert sich </w:t>
      </w:r>
      <w:proofErr w:type="gramStart"/>
      <w:r>
        <w:rPr>
          <w:color w:val="000000" w:themeColor="text1"/>
        </w:rPr>
        <w:t>automatisch</w:t>
      </w:r>
      <w:proofErr w:type="gramEnd"/>
      <w:r>
        <w:rPr>
          <w:color w:val="000000" w:themeColor="text1"/>
        </w:rPr>
        <w:t xml:space="preserve"> wenn man </w:t>
      </w:r>
      <w:r w:rsidR="00EB4D5D">
        <w:rPr>
          <w:color w:val="000000" w:themeColor="text1"/>
        </w:rPr>
        <w:t>bei Eclipse dies macht: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4D5D" w14:paraId="7B2D2665" w14:textId="77777777" w:rsidTr="00EB4D5D">
        <w:tc>
          <w:tcPr>
            <w:tcW w:w="9062" w:type="dxa"/>
          </w:tcPr>
          <w:p w14:paraId="6FD28B0B" w14:textId="225159BA" w:rsidR="00EB4D5D" w:rsidRPr="00EB4D5D" w:rsidRDefault="00EB4D5D">
            <w:pPr>
              <w:rPr>
                <w:rFonts w:ascii="Courier New" w:hAnsi="Courier New" w:cs="Courier New"/>
                <w:color w:val="000000" w:themeColor="text1"/>
              </w:rPr>
            </w:pPr>
            <w:r w:rsidRPr="00EB4D5D">
              <w:rPr>
                <w:rFonts w:ascii="Courier New" w:hAnsi="Courier New" w:cs="Courier New"/>
                <w:color w:val="000000" w:themeColor="text1"/>
              </w:rPr>
              <w:t xml:space="preserve">/** </w:t>
            </w:r>
            <w:r w:rsidRPr="00EB4D5D">
              <w:rPr>
                <w:rFonts w:ascii="Courier New" w:hAnsi="Courier New" w:cs="Courier New"/>
                <w:i/>
                <w:color w:val="000000" w:themeColor="text1"/>
              </w:rPr>
              <w:t>&lt;enter&gt;</w:t>
            </w:r>
          </w:p>
        </w:tc>
      </w:tr>
    </w:tbl>
    <w:p w14:paraId="03245BE4" w14:textId="2E7B92D0" w:rsidR="00EB4D5D" w:rsidRDefault="00EB4D5D">
      <w:pPr>
        <w:rPr>
          <w:color w:val="000000" w:themeColor="text1"/>
        </w:rPr>
      </w:pPr>
      <w:r>
        <w:rPr>
          <w:color w:val="000000" w:themeColor="text1"/>
        </w:rPr>
        <w:t>Somit setzt sich auf der nächsten Zeile automatisch ein "*" und den richtigen abstand für den Kommentar.</w:t>
      </w:r>
    </w:p>
    <w:p w14:paraId="18F5C583" w14:textId="00C27560" w:rsidR="003A36DD" w:rsidRDefault="003A36DD">
      <w:pPr>
        <w:rPr>
          <w:color w:val="000000" w:themeColor="text1"/>
        </w:rPr>
      </w:pPr>
      <w:r>
        <w:rPr>
          <w:color w:val="000000" w:themeColor="text1"/>
        </w:rPr>
        <w:t xml:space="preserve">JavaDoc-Kommentar </w:t>
      </w:r>
      <w:r w:rsidR="006C2D92">
        <w:rPr>
          <w:color w:val="000000" w:themeColor="text1"/>
        </w:rPr>
        <w:t>kennt</w:t>
      </w:r>
      <w:r>
        <w:rPr>
          <w:color w:val="000000" w:themeColor="text1"/>
        </w:rPr>
        <w:t xml:space="preserve"> ein paar spezielle Anweisungen: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A36DD" w14:paraId="558BE1AF" w14:textId="77777777" w:rsidTr="003A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CD244A" w14:textId="0A3E3DF1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Anweisung</w:t>
            </w:r>
          </w:p>
        </w:tc>
        <w:tc>
          <w:tcPr>
            <w:tcW w:w="7082" w:type="dxa"/>
          </w:tcPr>
          <w:p w14:paraId="29F5CB7A" w14:textId="3010D5FE" w:rsidR="003A36DD" w:rsidRDefault="003A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</w:t>
            </w:r>
          </w:p>
        </w:tc>
      </w:tr>
      <w:tr w:rsidR="003A36DD" w14:paraId="61B1DAD2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DD2A9" w14:textId="0298CE29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@author</w:t>
            </w:r>
          </w:p>
        </w:tc>
        <w:tc>
          <w:tcPr>
            <w:tcW w:w="7082" w:type="dxa"/>
          </w:tcPr>
          <w:p w14:paraId="1467804E" w14:textId="26C97BBE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des Autors</w:t>
            </w:r>
          </w:p>
        </w:tc>
      </w:tr>
      <w:tr w:rsidR="003A36DD" w14:paraId="314B9668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2483C0" w14:textId="025BD58F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@see</w:t>
            </w:r>
          </w:p>
        </w:tc>
        <w:tc>
          <w:tcPr>
            <w:tcW w:w="7082" w:type="dxa"/>
          </w:tcPr>
          <w:p w14:paraId="36DF584F" w14:textId="708378DF" w:rsidR="003A36DD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Verweise "siehe auch …"</w:t>
            </w:r>
          </w:p>
        </w:tc>
      </w:tr>
      <w:tr w:rsidR="003A36DD" w14:paraId="2BED853A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D5E71A" w14:textId="0FC26A15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@version</w:t>
            </w:r>
          </w:p>
        </w:tc>
        <w:tc>
          <w:tcPr>
            <w:tcW w:w="7082" w:type="dxa"/>
          </w:tcPr>
          <w:p w14:paraId="180FA9B0" w14:textId="38247938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</w:t>
            </w:r>
          </w:p>
        </w:tc>
      </w:tr>
      <w:tr w:rsidR="003A36DD" w14:paraId="233AF858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1CD610" w14:textId="7231090C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@since</w:t>
            </w:r>
          </w:p>
        </w:tc>
        <w:tc>
          <w:tcPr>
            <w:tcW w:w="7082" w:type="dxa"/>
          </w:tcPr>
          <w:p w14:paraId="374D1568" w14:textId="0C474FB5" w:rsidR="003A36DD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Seit wann eine Klasse/Methode/Variable in der Software enthalten ist</w:t>
            </w:r>
          </w:p>
        </w:tc>
      </w:tr>
      <w:tr w:rsidR="003A36DD" w14:paraId="25C84503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61F56" w14:textId="432D77D8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@param</w:t>
            </w:r>
          </w:p>
        </w:tc>
        <w:tc>
          <w:tcPr>
            <w:tcW w:w="7082" w:type="dxa"/>
          </w:tcPr>
          <w:p w14:paraId="0AFCF824" w14:textId="4122FF3C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Eingabeparameter einer Methode</w:t>
            </w:r>
          </w:p>
        </w:tc>
      </w:tr>
      <w:tr w:rsidR="003A36DD" w14:paraId="2A70A5BB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0C45F5" w14:textId="688B261B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@return</w:t>
            </w:r>
          </w:p>
        </w:tc>
        <w:tc>
          <w:tcPr>
            <w:tcW w:w="7082" w:type="dxa"/>
          </w:tcPr>
          <w:p w14:paraId="64E46E84" w14:textId="3F1DA630" w:rsidR="003A36DD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 des Rückgabewertes</w:t>
            </w:r>
          </w:p>
        </w:tc>
      </w:tr>
      <w:tr w:rsidR="003A36DD" w14:paraId="26BA1048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C05D" w14:textId="6734086B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@throws</w:t>
            </w:r>
          </w:p>
        </w:tc>
        <w:tc>
          <w:tcPr>
            <w:tcW w:w="7082" w:type="dxa"/>
          </w:tcPr>
          <w:p w14:paraId="1EEA89ED" w14:textId="7AA7BDBB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 allfälliger Exeptions</w:t>
            </w:r>
          </w:p>
        </w:tc>
      </w:tr>
    </w:tbl>
    <w:p w14:paraId="17B7D3B7" w14:textId="3A975DD5" w:rsidR="003A36DD" w:rsidRDefault="003A36DD">
      <w:pPr>
        <w:rPr>
          <w:color w:val="000000" w:themeColor="text1"/>
        </w:rPr>
      </w:pPr>
    </w:p>
    <w:p w14:paraId="5BF796C2" w14:textId="47D2D4E6" w:rsidR="006C2D92" w:rsidRDefault="006C2D92">
      <w:pPr>
        <w:rPr>
          <w:color w:val="000000" w:themeColor="text1"/>
        </w:rPr>
      </w:pPr>
      <w:r>
        <w:rPr>
          <w:color w:val="000000" w:themeColor="text1"/>
        </w:rPr>
        <w:t xml:space="preserve">"Kei </w:t>
      </w:r>
      <w:r w:rsidR="0035079C">
        <w:rPr>
          <w:color w:val="000000" w:themeColor="text1"/>
        </w:rPr>
        <w:t>P</w:t>
      </w:r>
      <w:r>
        <w:rPr>
          <w:color w:val="000000" w:themeColor="text1"/>
        </w:rPr>
        <w:t xml:space="preserve">lanissimo was die mached… isch wider mal super im buech beschribe… chasch süsch de code uf site </w:t>
      </w:r>
      <w:r w:rsidR="00145D72">
        <w:rPr>
          <w:color w:val="000000" w:themeColor="text1"/>
        </w:rPr>
        <w:t xml:space="preserve">155 und 156 ahluege det wirdets zwar benutzt aber kei Planissimo was das </w:t>
      </w:r>
      <w:proofErr w:type="gramStart"/>
      <w:r w:rsidR="00145D72">
        <w:rPr>
          <w:color w:val="000000" w:themeColor="text1"/>
        </w:rPr>
        <w:t>bringt….</w:t>
      </w:r>
      <w:proofErr w:type="gramEnd"/>
      <w:r>
        <w:rPr>
          <w:color w:val="000000" w:themeColor="text1"/>
        </w:rPr>
        <w:t>"</w:t>
      </w:r>
    </w:p>
    <w:p w14:paraId="7E3E5970" w14:textId="38FA0E61" w:rsidR="00772C18" w:rsidRDefault="00772C18">
      <w:pPr>
        <w:rPr>
          <w:color w:val="000000" w:themeColor="text1"/>
        </w:rPr>
      </w:pPr>
    </w:p>
    <w:p w14:paraId="6C068045" w14:textId="5D26399E" w:rsidR="00772C18" w:rsidRDefault="00772C1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Kapitel 15.2</w:t>
      </w:r>
    </w:p>
    <w:p w14:paraId="1E7D532B" w14:textId="626ACD3D" w:rsidR="006A5DDB" w:rsidRPr="00E71776" w:rsidRDefault="006A5DDB">
      <w:pPr>
        <w:rPr>
          <w:b/>
          <w:color w:val="000000" w:themeColor="text1"/>
        </w:rPr>
      </w:pPr>
      <w:r w:rsidRPr="00E71776">
        <w:rPr>
          <w:b/>
          <w:color w:val="000000" w:themeColor="text1"/>
        </w:rPr>
        <w:t>Abbildungen zu den folgenden schritten auf Seite 157 und 158!</w:t>
      </w:r>
    </w:p>
    <w:p w14:paraId="43CBEC49" w14:textId="5526BCF3" w:rsidR="009C06D1" w:rsidRDefault="00772C18">
      <w:pPr>
        <w:rPr>
          <w:color w:val="000000" w:themeColor="text1"/>
        </w:rPr>
      </w:pPr>
      <w:r>
        <w:rPr>
          <w:color w:val="000000" w:themeColor="text1"/>
        </w:rPr>
        <w:t xml:space="preserve">Das Java Development Kit (JDK) beinhaltet ein </w:t>
      </w:r>
      <w:proofErr w:type="gramStart"/>
      <w:r>
        <w:rPr>
          <w:color w:val="000000" w:themeColor="text1"/>
        </w:rPr>
        <w:t>Tool</w:t>
      </w:r>
      <w:proofErr w:type="gramEnd"/>
      <w:r>
        <w:rPr>
          <w:color w:val="000000" w:themeColor="text1"/>
        </w:rPr>
        <w:t xml:space="preserve"> welches erlaubt die JavaDoc-Kommentare automatisch in eine HTML-Dokumentation umzuwandeln</w:t>
      </w:r>
      <w:r w:rsidR="009C06D1">
        <w:rPr>
          <w:color w:val="000000" w:themeColor="text1"/>
        </w:rPr>
        <w:t>.</w:t>
      </w:r>
    </w:p>
    <w:p w14:paraId="4A2B949D" w14:textId="34D8D59A" w:rsidR="009C06D1" w:rsidRDefault="009C06D1">
      <w:pPr>
        <w:rPr>
          <w:color w:val="000000" w:themeColor="text1"/>
        </w:rPr>
      </w:pPr>
      <w:r>
        <w:rPr>
          <w:color w:val="000000" w:themeColor="text1"/>
        </w:rPr>
        <w:t>In Eclipse kann man diese Funktion aufrufen indem man auf das Projektmenü geht ("Project") und dann auf JavaDoc Erstellen ("Generate JavaDoc…")</w:t>
      </w:r>
      <w:r w:rsidR="008A50BB">
        <w:rPr>
          <w:color w:val="000000" w:themeColor="text1"/>
        </w:rPr>
        <w:t>.</w:t>
      </w:r>
    </w:p>
    <w:p w14:paraId="7D8754DA" w14:textId="5CE7E02F" w:rsidR="008A50BB" w:rsidRDefault="008A50BB">
      <w:pPr>
        <w:rPr>
          <w:color w:val="000000" w:themeColor="text1"/>
        </w:rPr>
      </w:pPr>
      <w:r>
        <w:rPr>
          <w:color w:val="000000" w:themeColor="text1"/>
        </w:rPr>
        <w:t>Im folgenden Fenster kann man dann genaueres über die Dokumentation bestimmen.</w:t>
      </w:r>
    </w:p>
    <w:p w14:paraId="1D39C6F7" w14:textId="40BB4613" w:rsidR="008A50BB" w:rsidRDefault="008A50BB">
      <w:pPr>
        <w:rPr>
          <w:color w:val="000000" w:themeColor="text1"/>
        </w:rPr>
      </w:pPr>
      <w:r>
        <w:rPr>
          <w:color w:val="000000" w:themeColor="text1"/>
        </w:rPr>
        <w:t>Im nächsten Fenster kann man dann den Speicherort der Dokumentation bestimmen.</w:t>
      </w:r>
    </w:p>
    <w:p w14:paraId="5D690C34" w14:textId="32485FD2" w:rsidR="00446E2C" w:rsidRPr="00C110D2" w:rsidRDefault="00E71776">
      <w:pPr>
        <w:rPr>
          <w:b/>
          <w:color w:val="000000" w:themeColor="text1"/>
        </w:rPr>
      </w:pPr>
      <w:r w:rsidRPr="00E71776">
        <w:rPr>
          <w:b/>
          <w:color w:val="000000" w:themeColor="text1"/>
        </w:rPr>
        <w:t>Im letzten schritt habe ich keinen Plan</w:t>
      </w:r>
      <w:r>
        <w:rPr>
          <w:b/>
          <w:color w:val="000000" w:themeColor="text1"/>
        </w:rPr>
        <w:t>issimo</w:t>
      </w:r>
      <w:r w:rsidRPr="00E71776">
        <w:rPr>
          <w:b/>
          <w:color w:val="000000" w:themeColor="text1"/>
        </w:rPr>
        <w:t xml:space="preserve"> was er meint…</w:t>
      </w:r>
      <w:bookmarkStart w:id="0" w:name="_GoBack"/>
      <w:bookmarkEnd w:id="0"/>
    </w:p>
    <w:p w14:paraId="51740C31" w14:textId="77777777" w:rsidR="008A50BB" w:rsidRPr="00772C18" w:rsidRDefault="008A50BB">
      <w:pPr>
        <w:rPr>
          <w:color w:val="000000" w:themeColor="text1"/>
        </w:rPr>
      </w:pPr>
    </w:p>
    <w:sectPr w:rsidR="008A50BB" w:rsidRPr="00772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C"/>
    <w:rsid w:val="00145D72"/>
    <w:rsid w:val="00306675"/>
    <w:rsid w:val="0035079C"/>
    <w:rsid w:val="003765DA"/>
    <w:rsid w:val="003A36DD"/>
    <w:rsid w:val="00446E2C"/>
    <w:rsid w:val="006A5DDB"/>
    <w:rsid w:val="006C2D92"/>
    <w:rsid w:val="00772C18"/>
    <w:rsid w:val="008A50BB"/>
    <w:rsid w:val="009C06D1"/>
    <w:rsid w:val="00A51FDC"/>
    <w:rsid w:val="00B53E58"/>
    <w:rsid w:val="00C110D2"/>
    <w:rsid w:val="00E71776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35CA5"/>
  <w15:chartTrackingRefBased/>
  <w15:docId w15:val="{44528367-14E2-44FB-BFDD-1A4BB8C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3A36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12</cp:revision>
  <dcterms:created xsi:type="dcterms:W3CDTF">2018-09-30T16:02:00Z</dcterms:created>
  <dcterms:modified xsi:type="dcterms:W3CDTF">2018-10-02T14:08:00Z</dcterms:modified>
</cp:coreProperties>
</file>