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C4611" w14:textId="7DBC1B36" w:rsidR="00672963" w:rsidRDefault="002C775C">
      <w:pPr>
        <w:pStyle w:val="BodyText"/>
        <w:spacing w:before="2"/>
        <w:ind w:left="0"/>
        <w:rPr>
          <w:sz w:val="15"/>
        </w:rPr>
      </w:pPr>
      <w:r>
        <w:rPr>
          <w:noProof/>
          <w:lang w:bidi="ar-SA"/>
        </w:rPr>
        <w:drawing>
          <wp:anchor distT="0" distB="0" distL="0" distR="0" simplePos="0" relativeHeight="251662336" behindDoc="0" locked="0" layoutInCell="1" allowOverlap="1" wp14:anchorId="23E1F341" wp14:editId="49262C0D">
            <wp:simplePos x="0" y="0"/>
            <wp:positionH relativeFrom="page">
              <wp:posOffset>847725</wp:posOffset>
            </wp:positionH>
            <wp:positionV relativeFrom="paragraph">
              <wp:posOffset>-1270</wp:posOffset>
            </wp:positionV>
            <wp:extent cx="1639570" cy="3136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39570" cy="313690"/>
                    </a:xfrm>
                    <a:prstGeom prst="rect">
                      <a:avLst/>
                    </a:prstGeom>
                  </pic:spPr>
                </pic:pic>
              </a:graphicData>
            </a:graphic>
          </wp:anchor>
        </w:drawing>
      </w:r>
    </w:p>
    <w:p w14:paraId="1E98CE3F" w14:textId="66680299" w:rsidR="00672963" w:rsidRDefault="0025720E">
      <w:pPr>
        <w:pStyle w:val="Heading1"/>
        <w:spacing w:before="92"/>
        <w:ind w:left="5272"/>
      </w:pPr>
      <w:r>
        <w:rPr>
          <w:color w:val="740000"/>
        </w:rPr>
        <w:t>Adrian Singson, MD</w:t>
      </w:r>
    </w:p>
    <w:p w14:paraId="672D1915" w14:textId="77777777" w:rsidR="00672963" w:rsidRDefault="008021B2" w:rsidP="002C775C">
      <w:pPr>
        <w:tabs>
          <w:tab w:val="left" w:pos="5272"/>
        </w:tabs>
        <w:spacing w:before="2" w:line="291" w:lineRule="exact"/>
        <w:rPr>
          <w:rFonts w:ascii="Arial"/>
          <w:b/>
          <w:sz w:val="18"/>
        </w:rPr>
      </w:pPr>
      <w:r>
        <w:rPr>
          <w:rFonts w:ascii="Calibri"/>
          <w:sz w:val="24"/>
        </w:rPr>
        <w:t>Southwest Indiana Internal</w:t>
      </w:r>
      <w:r>
        <w:rPr>
          <w:rFonts w:ascii="Calibri"/>
          <w:spacing w:val="-8"/>
          <w:sz w:val="24"/>
        </w:rPr>
        <w:t xml:space="preserve"> </w:t>
      </w:r>
      <w:r>
        <w:rPr>
          <w:rFonts w:ascii="Calibri"/>
          <w:sz w:val="24"/>
        </w:rPr>
        <w:t>Medicine</w:t>
      </w:r>
      <w:r>
        <w:rPr>
          <w:rFonts w:ascii="Calibri"/>
          <w:spacing w:val="-2"/>
          <w:sz w:val="24"/>
        </w:rPr>
        <w:t xml:space="preserve"> </w:t>
      </w:r>
      <w:r>
        <w:rPr>
          <w:rFonts w:ascii="Calibri"/>
          <w:sz w:val="24"/>
        </w:rPr>
        <w:t>Residency</w:t>
      </w:r>
      <w:r>
        <w:rPr>
          <w:rFonts w:ascii="Calibri"/>
          <w:sz w:val="24"/>
        </w:rPr>
        <w:tab/>
      </w:r>
      <w:r>
        <w:rPr>
          <w:rFonts w:ascii="Arial"/>
          <w:b/>
          <w:sz w:val="18"/>
        </w:rPr>
        <w:t>Program Director</w:t>
      </w:r>
    </w:p>
    <w:p w14:paraId="71C88B59" w14:textId="4D9EB217" w:rsidR="0091298C" w:rsidRDefault="0028446C" w:rsidP="002C775C">
      <w:pPr>
        <w:tabs>
          <w:tab w:val="left" w:pos="5274"/>
        </w:tabs>
        <w:spacing w:line="205" w:lineRule="exact"/>
        <w:rPr>
          <w:rFonts w:ascii="Arial"/>
          <w:b/>
          <w:sz w:val="18"/>
        </w:rPr>
      </w:pPr>
      <w:hyperlink r:id="rId7">
        <w:r w:rsidR="008021B2">
          <w:rPr>
            <w:color w:val="0000FF"/>
            <w:sz w:val="12"/>
            <w:u w:val="single" w:color="0000FF"/>
          </w:rPr>
          <w:t>https://medicine.iu.edu/departments/internal-medicine/education-programs/residency/southwest</w:t>
        </w:r>
        <w:r w:rsidR="008021B2">
          <w:rPr>
            <w:color w:val="0000FF"/>
            <w:sz w:val="12"/>
          </w:rPr>
          <w:t>/</w:t>
        </w:r>
      </w:hyperlink>
      <w:r w:rsidR="008021B2">
        <w:rPr>
          <w:color w:val="0000FF"/>
          <w:sz w:val="12"/>
        </w:rPr>
        <w:tab/>
      </w:r>
      <w:bookmarkStart w:id="0" w:name="_Hlk72929661"/>
      <w:r w:rsidR="0091298C">
        <w:rPr>
          <w:rFonts w:ascii="Arial"/>
          <w:b/>
          <w:sz w:val="18"/>
        </w:rPr>
        <w:t>Adjunct Clinical Professor of Medicine</w:t>
      </w:r>
    </w:p>
    <w:p w14:paraId="48281E6F" w14:textId="0C2C18BE" w:rsidR="00672963" w:rsidRDefault="0091298C" w:rsidP="002C775C">
      <w:pPr>
        <w:tabs>
          <w:tab w:val="left" w:pos="5274"/>
        </w:tabs>
        <w:spacing w:line="205" w:lineRule="exact"/>
        <w:rPr>
          <w:rFonts w:ascii="Arial"/>
          <w:b/>
          <w:sz w:val="18"/>
        </w:rPr>
      </w:pPr>
      <w:r>
        <w:rPr>
          <w:rFonts w:ascii="Arial"/>
          <w:b/>
          <w:sz w:val="18"/>
        </w:rPr>
        <w:tab/>
        <w:t>S</w:t>
      </w:r>
      <w:r w:rsidR="008021B2">
        <w:rPr>
          <w:rFonts w:ascii="Arial"/>
          <w:b/>
          <w:sz w:val="18"/>
        </w:rPr>
        <w:t>outhwest Indiana Internal Medicine</w:t>
      </w:r>
      <w:r w:rsidR="008021B2">
        <w:rPr>
          <w:rFonts w:ascii="Arial"/>
          <w:b/>
          <w:spacing w:val="-5"/>
          <w:sz w:val="18"/>
        </w:rPr>
        <w:t xml:space="preserve"> </w:t>
      </w:r>
      <w:r w:rsidR="008021B2">
        <w:rPr>
          <w:rFonts w:ascii="Arial"/>
          <w:b/>
          <w:sz w:val="18"/>
        </w:rPr>
        <w:t>Residency</w:t>
      </w:r>
      <w:bookmarkEnd w:id="0"/>
    </w:p>
    <w:p w14:paraId="7C863A8C" w14:textId="25D7A500" w:rsidR="00672963" w:rsidRDefault="008021B2">
      <w:pPr>
        <w:spacing w:line="206" w:lineRule="exact"/>
        <w:ind w:left="5272"/>
        <w:rPr>
          <w:rFonts w:ascii="Arial"/>
          <w:b/>
          <w:sz w:val="18"/>
        </w:rPr>
      </w:pPr>
      <w:r>
        <w:rPr>
          <w:rFonts w:ascii="Arial"/>
          <w:b/>
          <w:sz w:val="18"/>
        </w:rPr>
        <w:t xml:space="preserve">Indiana University School of Medicine </w:t>
      </w:r>
    </w:p>
    <w:p w14:paraId="1641CFAC" w14:textId="77777777" w:rsidR="00D462FF" w:rsidRPr="00C2456A" w:rsidRDefault="00D462FF" w:rsidP="00D462FF">
      <w:pPr>
        <w:spacing w:before="5"/>
        <w:ind w:left="4552" w:firstLine="720"/>
        <w:rPr>
          <w:rFonts w:ascii="Arial" w:hAnsi="Arial" w:cs="Arial"/>
          <w:sz w:val="18"/>
          <w:szCs w:val="18"/>
        </w:rPr>
      </w:pPr>
      <w:r w:rsidRPr="00C2456A">
        <w:rPr>
          <w:rFonts w:ascii="Arial" w:hAnsi="Arial" w:cs="Arial"/>
          <w:sz w:val="18"/>
          <w:szCs w:val="18"/>
        </w:rPr>
        <w:t>812-885-8520</w:t>
      </w:r>
    </w:p>
    <w:p w14:paraId="44810CE9" w14:textId="7E69D6D8" w:rsidR="00672963" w:rsidRPr="00EE646D" w:rsidRDefault="0028446C">
      <w:pPr>
        <w:spacing w:before="5"/>
        <w:ind w:left="5272"/>
        <w:rPr>
          <w:rFonts w:ascii="Arial"/>
          <w:sz w:val="18"/>
          <w:szCs w:val="18"/>
        </w:rPr>
      </w:pPr>
      <w:hyperlink r:id="rId8">
        <w:r w:rsidR="0025720E">
          <w:rPr>
            <w:rFonts w:ascii="Arial"/>
            <w:color w:val="0000FF"/>
            <w:sz w:val="18"/>
            <w:szCs w:val="18"/>
            <w:u w:val="single" w:color="0000FF"/>
          </w:rPr>
          <w:t>asingson@iu.edu</w:t>
        </w:r>
      </w:hyperlink>
    </w:p>
    <w:p w14:paraId="25D930D2" w14:textId="55456237" w:rsidR="00672963" w:rsidRDefault="00672963">
      <w:pPr>
        <w:ind w:left="5272"/>
        <w:rPr>
          <w:rFonts w:ascii="Arial"/>
          <w:sz w:val="18"/>
        </w:rPr>
      </w:pPr>
    </w:p>
    <w:p w14:paraId="646A4973" w14:textId="77777777" w:rsidR="00A46318" w:rsidRDefault="00A46318" w:rsidP="009D26CD">
      <w:pPr>
        <w:jc w:val="both"/>
        <w:rPr>
          <w:sz w:val="24"/>
          <w:szCs w:val="24"/>
        </w:rPr>
      </w:pPr>
    </w:p>
    <w:p w14:paraId="07659262" w14:textId="6E88934F" w:rsidR="0091298C" w:rsidRPr="0037392D" w:rsidRDefault="00A46318" w:rsidP="0037392D">
      <w:pPr>
        <w:jc w:val="both"/>
        <w:rPr>
          <w:sz w:val="24"/>
          <w:szCs w:val="24"/>
        </w:rPr>
      </w:pPr>
      <w:r>
        <w:rPr>
          <w:sz w:val="24"/>
          <w:szCs w:val="24"/>
        </w:rPr>
        <w:fldChar w:fldCharType="begin"/>
      </w:r>
      <w:r>
        <w:rPr>
          <w:sz w:val="24"/>
          <w:szCs w:val="24"/>
        </w:rPr>
        <w:instrText xml:space="preserve"> DATE \@ "MMMM d, yyyy" </w:instrText>
      </w:r>
      <w:r>
        <w:rPr>
          <w:sz w:val="24"/>
          <w:szCs w:val="24"/>
        </w:rPr>
        <w:fldChar w:fldCharType="separate"/>
      </w:r>
      <w:r w:rsidR="00F04BE2">
        <w:rPr>
          <w:noProof/>
          <w:sz w:val="24"/>
          <w:szCs w:val="24"/>
        </w:rPr>
        <w:t>August 2, 2022</w:t>
      </w:r>
      <w:r>
        <w:rPr>
          <w:sz w:val="24"/>
          <w:szCs w:val="24"/>
        </w:rPr>
        <w:fldChar w:fldCharType="end"/>
      </w:r>
    </w:p>
    <w:p w14:paraId="7C53F3BB" w14:textId="33E26B97" w:rsidR="00115850" w:rsidRPr="00115850" w:rsidRDefault="00115850" w:rsidP="00115850">
      <w:r w:rsidRPr="00115850">
        <w:t xml:space="preserve">Re: S/Dr. </w:t>
      </w:r>
      <w:r w:rsidR="00F04BE2">
        <w:t>***</w:t>
      </w:r>
      <w:r w:rsidRPr="00115850">
        <w:t xml:space="preserve"> Huang</w:t>
      </w:r>
    </w:p>
    <w:p w14:paraId="3BBA438C" w14:textId="41EE4EAC" w:rsidR="00115850" w:rsidRPr="00115850" w:rsidRDefault="00817645" w:rsidP="00115850">
      <w:r>
        <w:t xml:space="preserve">AAMC # </w:t>
      </w:r>
      <w:r>
        <w:rPr>
          <w:rFonts w:ascii="Calibri" w:hAnsi="Calibri" w:cs="Calibri"/>
          <w:color w:val="000000"/>
          <w:sz w:val="21"/>
          <w:szCs w:val="21"/>
          <w:shd w:val="clear" w:color="auto" w:fill="FFFFFF"/>
        </w:rPr>
        <w:t>14286021</w:t>
      </w:r>
    </w:p>
    <w:p w14:paraId="73BE1A03" w14:textId="3DEC35C1" w:rsidR="00115850" w:rsidRPr="00115850" w:rsidRDefault="00115850" w:rsidP="00115850"/>
    <w:p w14:paraId="29D7005C" w14:textId="7BC4D5F8" w:rsidR="00115850" w:rsidRPr="00115850" w:rsidRDefault="00115850" w:rsidP="00115850">
      <w:r w:rsidRPr="00115850">
        <w:t>Dear Program Director:</w:t>
      </w:r>
    </w:p>
    <w:p w14:paraId="4A4542F1" w14:textId="77777777" w:rsidR="00115850" w:rsidRPr="00115850" w:rsidRDefault="00115850" w:rsidP="00115850"/>
    <w:p w14:paraId="14E0219B" w14:textId="0F817753" w:rsidR="0037392D" w:rsidRDefault="00115850" w:rsidP="00115850">
      <w:r w:rsidRPr="00115850">
        <w:t xml:space="preserve">As the Program Director of the Southwest Indiana Internal Medicine Residency Program, I am writing to you in support of </w:t>
      </w:r>
      <w:r w:rsidR="00F04BE2">
        <w:t>***’s</w:t>
      </w:r>
      <w:r w:rsidRPr="00115850">
        <w:t xml:space="preserve"> candidacy to your program. I worked closely with </w:t>
      </w:r>
      <w:r w:rsidR="00F04BE2">
        <w:t>***</w:t>
      </w:r>
      <w:r w:rsidRPr="00115850">
        <w:t xml:space="preserve"> on his ambulatory rotation and I also interacted with him consistently on morning reports during his inpatient wards rotation, both conducted at Good Samaritan </w:t>
      </w:r>
      <w:r w:rsidR="0037392D">
        <w:t>Hospital.</w:t>
      </w:r>
    </w:p>
    <w:p w14:paraId="637085DC" w14:textId="1A155C8A" w:rsidR="00115850" w:rsidRPr="00115850" w:rsidRDefault="00115850" w:rsidP="00115850"/>
    <w:p w14:paraId="20728293" w14:textId="1CE6219F" w:rsidR="0037392D" w:rsidRDefault="00F04BE2" w:rsidP="00115850">
      <w:r>
        <w:t>***</w:t>
      </w:r>
      <w:r w:rsidR="00115850" w:rsidRPr="00115850">
        <w:t xml:space="preserve"> </w:t>
      </w:r>
      <w:commentRangeStart w:id="1"/>
      <w:r w:rsidR="00115850" w:rsidRPr="00115850">
        <w:t>took initiative in integrating himself into the Residency-Faculty Practice</w:t>
      </w:r>
      <w:commentRangeEnd w:id="1"/>
      <w:r>
        <w:rPr>
          <w:rStyle w:val="CommentReference"/>
        </w:rPr>
        <w:commentReference w:id="1"/>
      </w:r>
      <w:r w:rsidR="00115850" w:rsidRPr="00115850">
        <w:t xml:space="preserve">, working consistently alongside interns and upper-level residents and seeing patients with them. My observations of their interactions suggested </w:t>
      </w:r>
      <w:commentRangeStart w:id="2"/>
      <w:r w:rsidR="00115850" w:rsidRPr="00115850">
        <w:t>healthy teamwork dynamics</w:t>
      </w:r>
      <w:commentRangeEnd w:id="2"/>
      <w:r>
        <w:rPr>
          <w:rStyle w:val="CommentReference"/>
        </w:rPr>
        <w:commentReference w:id="2"/>
      </w:r>
      <w:r w:rsidR="00115850" w:rsidRPr="00115850">
        <w:t xml:space="preserve">, with </w:t>
      </w:r>
      <w:r>
        <w:t>***</w:t>
      </w:r>
      <w:r w:rsidR="00115850" w:rsidRPr="00115850">
        <w:t xml:space="preserve"> receiving a fund of educational support from his immediate peers. It seemed that many of the residents saw him as something of a younger brother, whose skills and knowledge were to be</w:t>
      </w:r>
      <w:r w:rsidR="0091298C">
        <w:t xml:space="preserve"> augmented and honed.</w:t>
      </w:r>
      <w:r w:rsidR="0037392D">
        <w:t xml:space="preserve"> </w:t>
      </w:r>
      <w:r w:rsidR="0037392D" w:rsidRPr="00115850">
        <w:t>Througho</w:t>
      </w:r>
      <w:r w:rsidR="00EC4FE7">
        <w:t xml:space="preserve">ut his experiences here, he </w:t>
      </w:r>
      <w:commentRangeStart w:id="3"/>
      <w:r w:rsidR="0037392D" w:rsidRPr="00115850">
        <w:t>consistently demonstrated a fund of pathophysiology and medical knowledge above track compared to his peers</w:t>
      </w:r>
      <w:commentRangeEnd w:id="3"/>
      <w:r>
        <w:rPr>
          <w:rStyle w:val="CommentReference"/>
        </w:rPr>
        <w:commentReference w:id="3"/>
      </w:r>
      <w:r w:rsidR="0037392D" w:rsidRPr="00115850">
        <w:t xml:space="preserve">, a desire and ability to handle increasing responsibilities within the clinic, and ownership of the patients assigned to him. His patient presentations demonstrated organization, thoroughness, and a logical line of thinking. He excelled in tackling the pathophysiology of his patients, </w:t>
      </w:r>
      <w:r w:rsidR="00EC4FE7">
        <w:t>which informed his care plans</w:t>
      </w:r>
      <w:r w:rsidR="0037392D" w:rsidRPr="00115850">
        <w:t>.</w:t>
      </w:r>
    </w:p>
    <w:p w14:paraId="77BC80CF" w14:textId="77777777" w:rsidR="0037392D" w:rsidRDefault="0037392D" w:rsidP="00115850"/>
    <w:p w14:paraId="0D0B6560" w14:textId="754DBA72" w:rsidR="00115850" w:rsidRPr="0037392D" w:rsidRDefault="00EC4FE7" w:rsidP="00115850">
      <w:commentRangeStart w:id="5"/>
      <w:r>
        <w:t>C</w:t>
      </w:r>
      <w:r w:rsidR="0037392D">
        <w:t xml:space="preserve">omments from his </w:t>
      </w:r>
      <w:r>
        <w:t>rotation evaluations</w:t>
      </w:r>
      <w:r w:rsidR="0037392D">
        <w:t xml:space="preserve"> with us include: “</w:t>
      </w:r>
      <w:r w:rsidR="00F04BE2">
        <w:rPr>
          <w:i/>
        </w:rPr>
        <w:t>***</w:t>
      </w:r>
      <w:r w:rsidR="0037392D" w:rsidRPr="0037392D">
        <w:rPr>
          <w:i/>
        </w:rPr>
        <w:t xml:space="preserve"> worked well with the residents as part of the medical team. Engaged in all learning opportunities during the rotation. He obtained clear histories, completed good exams, and provided succinct presentations. His proposed assessments and plans were appropriate for level of training.  </w:t>
      </w:r>
      <w:r w:rsidR="00F04BE2">
        <w:rPr>
          <w:i/>
        </w:rPr>
        <w:t>***</w:t>
      </w:r>
      <w:r w:rsidR="0037392D" w:rsidRPr="0037392D">
        <w:rPr>
          <w:i/>
        </w:rPr>
        <w:t xml:space="preserve"> has a strong fund of pathophysiology knowledge. </w:t>
      </w:r>
      <w:r w:rsidR="00F04BE2">
        <w:rPr>
          <w:i/>
        </w:rPr>
        <w:t>***</w:t>
      </w:r>
      <w:r w:rsidR="0037392D" w:rsidRPr="0037392D">
        <w:rPr>
          <w:i/>
        </w:rPr>
        <w:t xml:space="preserve"> interacted well with patients. He was an attentive listener, respectful and conveyed sympathy.  He was a good patient advocate.   He was receptive to feedback. </w:t>
      </w:r>
      <w:r w:rsidR="00F04BE2">
        <w:rPr>
          <w:i/>
        </w:rPr>
        <w:t>***</w:t>
      </w:r>
      <w:r w:rsidR="0037392D" w:rsidRPr="0037392D">
        <w:rPr>
          <w:i/>
        </w:rPr>
        <w:t xml:space="preserve"> was proactive in reading to meet his</w:t>
      </w:r>
      <w:r w:rsidR="0037392D">
        <w:rPr>
          <w:i/>
        </w:rPr>
        <w:t xml:space="preserve"> self-identified learning goals,</w:t>
      </w:r>
      <w:r w:rsidR="0037392D">
        <w:t>” and “</w:t>
      </w:r>
      <w:r w:rsidR="0037392D" w:rsidRPr="0037392D">
        <w:rPr>
          <w:i/>
        </w:rPr>
        <w:t>Strong fund of pathophysiology knowledge, above track for level of training Engaged in all learning opportunities during the rotation Integrated well into the resident workflow Clear histories, exams, presentations, above track for level of training Plans were appropriate to level of training.</w:t>
      </w:r>
      <w:r w:rsidR="0037392D">
        <w:t>”</w:t>
      </w:r>
      <w:commentRangeEnd w:id="5"/>
      <w:r w:rsidR="00F04BE2">
        <w:rPr>
          <w:rStyle w:val="CommentReference"/>
        </w:rPr>
        <w:commentReference w:id="5"/>
      </w:r>
    </w:p>
    <w:p w14:paraId="1E611F00" w14:textId="77777777" w:rsidR="00115850" w:rsidRPr="00115850" w:rsidRDefault="00115850" w:rsidP="00115850"/>
    <w:p w14:paraId="26777D8D" w14:textId="68D7FF98" w:rsidR="00EC4FE7" w:rsidRDefault="00115850" w:rsidP="00115850">
      <w:r w:rsidRPr="00115850">
        <w:t xml:space="preserve">As such, </w:t>
      </w:r>
      <w:r w:rsidR="00F04BE2">
        <w:t>***</w:t>
      </w:r>
      <w:r w:rsidRPr="00115850">
        <w:t xml:space="preserve"> was an active asset to the team and the aforementioned qualities are what made him a pleasure to work with. I would readily have him on rotation with us again. I feel he will continue to be an asset to any service or i</w:t>
      </w:r>
      <w:r w:rsidR="00EC4FE7">
        <w:t>nstitution to which he applies.</w:t>
      </w:r>
    </w:p>
    <w:p w14:paraId="47BF71EB" w14:textId="77777777" w:rsidR="00EC4FE7" w:rsidRDefault="00EC4FE7" w:rsidP="00115850"/>
    <w:p w14:paraId="093CBDFD" w14:textId="14894A10" w:rsidR="00115850" w:rsidRDefault="00115850" w:rsidP="00115850">
      <w:r w:rsidRPr="00115850">
        <w:t>I</w:t>
      </w:r>
      <w:r w:rsidR="00EC4FE7">
        <w:t xml:space="preserve"> </w:t>
      </w:r>
      <w:commentRangeStart w:id="6"/>
      <w:r w:rsidR="00EC4FE7">
        <w:t>strongly</w:t>
      </w:r>
      <w:r w:rsidRPr="00115850">
        <w:t xml:space="preserve"> recommend him </w:t>
      </w:r>
      <w:commentRangeEnd w:id="6"/>
      <w:r w:rsidR="00F04BE2">
        <w:rPr>
          <w:rStyle w:val="CommentReference"/>
        </w:rPr>
        <w:commentReference w:id="6"/>
      </w:r>
      <w:r w:rsidRPr="00115850">
        <w:t xml:space="preserve">to your program without reservation and with utmost confidence in his growth and abilities. Please do not hesitate to contact me to provide you with more information regarding </w:t>
      </w:r>
      <w:r w:rsidR="00F04BE2">
        <w:t>***.</w:t>
      </w:r>
    </w:p>
    <w:p w14:paraId="427329F1" w14:textId="77777777" w:rsidR="0037392D" w:rsidRPr="00115850" w:rsidRDefault="0037392D" w:rsidP="00115850"/>
    <w:p w14:paraId="753A401D" w14:textId="3497C82E" w:rsidR="00A46318" w:rsidRPr="0091298C" w:rsidRDefault="00F04BE2" w:rsidP="0091298C">
      <w:r>
        <w:t>***</w:t>
      </w:r>
      <w:r w:rsidR="00115850" w:rsidRPr="00115850">
        <w:t xml:space="preserve"> has waived his right to see this letter.</w:t>
      </w:r>
    </w:p>
    <w:p w14:paraId="4C1883B9" w14:textId="77777777" w:rsidR="00A46318" w:rsidRDefault="00A46318" w:rsidP="009D26CD">
      <w:pPr>
        <w:jc w:val="both"/>
        <w:rPr>
          <w:sz w:val="24"/>
          <w:szCs w:val="24"/>
        </w:rPr>
      </w:pPr>
    </w:p>
    <w:p w14:paraId="20BD25AC" w14:textId="56BA81F5" w:rsidR="009B79D5" w:rsidRPr="00B50549" w:rsidRDefault="009B79D5" w:rsidP="009D26CD">
      <w:pPr>
        <w:jc w:val="both"/>
        <w:rPr>
          <w:sz w:val="24"/>
          <w:szCs w:val="24"/>
        </w:rPr>
      </w:pPr>
      <w:r w:rsidRPr="00B50549">
        <w:rPr>
          <w:sz w:val="24"/>
          <w:szCs w:val="24"/>
        </w:rPr>
        <w:t>Sincerely,</w:t>
      </w:r>
    </w:p>
    <w:p w14:paraId="665061D9" w14:textId="1ABA83F6" w:rsidR="00672963" w:rsidRPr="00B50549" w:rsidRDefault="00F04BE2">
      <w:pPr>
        <w:pStyle w:val="BodyText"/>
        <w:spacing w:before="8"/>
        <w:ind w:left="0"/>
        <w:rPr>
          <w:sz w:val="24"/>
          <w:szCs w:val="24"/>
        </w:rPr>
      </w:pPr>
      <w:commentRangeStart w:id="7"/>
      <w:r>
        <w:rPr>
          <w:noProof/>
          <w:sz w:val="24"/>
          <w:szCs w:val="24"/>
          <w:lang w:bidi="ar-SA"/>
        </w:rPr>
        <w:t>***</w:t>
      </w:r>
      <w:commentRangeEnd w:id="7"/>
      <w:r>
        <w:rPr>
          <w:rStyle w:val="CommentReference"/>
        </w:rPr>
        <w:commentReference w:id="7"/>
      </w:r>
    </w:p>
    <w:p w14:paraId="0AF3B93E" w14:textId="47B304BA" w:rsidR="00065D60" w:rsidRDefault="0025720E" w:rsidP="00065D60">
      <w:pPr>
        <w:rPr>
          <w:rFonts w:ascii="Arial" w:eastAsiaTheme="minorEastAsia" w:hAnsi="Arial" w:cs="Arial"/>
          <w:b/>
          <w:bCs/>
          <w:noProof/>
          <w:color w:val="740000"/>
          <w:lang w:bidi="ar-SA"/>
        </w:rPr>
      </w:pPr>
      <w:bookmarkStart w:id="8" w:name="_MailAutoSig"/>
      <w:r>
        <w:rPr>
          <w:rFonts w:ascii="Arial" w:eastAsiaTheme="minorEastAsia" w:hAnsi="Arial" w:cs="Arial"/>
          <w:b/>
          <w:bCs/>
          <w:noProof/>
          <w:color w:val="740000"/>
        </w:rPr>
        <w:t>Adrian Singson, MD</w:t>
      </w:r>
    </w:p>
    <w:p w14:paraId="43162AC2" w14:textId="77777777" w:rsidR="00065D60" w:rsidRDefault="00065D60" w:rsidP="00065D60">
      <w:pPr>
        <w:rPr>
          <w:rFonts w:ascii="Arial" w:eastAsiaTheme="minorEastAsia" w:hAnsi="Arial" w:cs="Arial"/>
          <w:b/>
          <w:bCs/>
          <w:noProof/>
          <w:color w:val="000000"/>
          <w:sz w:val="18"/>
          <w:szCs w:val="18"/>
        </w:rPr>
      </w:pPr>
      <w:r>
        <w:rPr>
          <w:rFonts w:ascii="Arial" w:eastAsiaTheme="minorEastAsia" w:hAnsi="Arial" w:cs="Arial"/>
          <w:b/>
          <w:bCs/>
          <w:noProof/>
          <w:color w:val="000000"/>
          <w:sz w:val="18"/>
          <w:szCs w:val="18"/>
        </w:rPr>
        <w:t>Program Director</w:t>
      </w:r>
    </w:p>
    <w:p w14:paraId="447326E6" w14:textId="32D2D020" w:rsidR="00065D60" w:rsidRDefault="00065D60" w:rsidP="00065D60">
      <w:pPr>
        <w:rPr>
          <w:rFonts w:ascii="Arial" w:eastAsiaTheme="minorEastAsia" w:hAnsi="Arial" w:cs="Arial"/>
          <w:b/>
          <w:bCs/>
          <w:noProof/>
          <w:color w:val="000000"/>
          <w:sz w:val="18"/>
          <w:szCs w:val="18"/>
        </w:rPr>
      </w:pPr>
      <w:r>
        <w:rPr>
          <w:rFonts w:ascii="Arial" w:eastAsiaTheme="minorEastAsia" w:hAnsi="Arial" w:cs="Arial"/>
          <w:b/>
          <w:bCs/>
          <w:noProof/>
          <w:color w:val="000000"/>
          <w:sz w:val="18"/>
          <w:szCs w:val="18"/>
        </w:rPr>
        <w:t>Southwest Indiana Internal Medicine Residency</w:t>
      </w:r>
    </w:p>
    <w:p w14:paraId="55C76ACC" w14:textId="77777777" w:rsidR="00D462FF" w:rsidRPr="00C2456A" w:rsidRDefault="00D462FF" w:rsidP="00D462FF">
      <w:pPr>
        <w:spacing w:before="5"/>
        <w:rPr>
          <w:rFonts w:ascii="Arial" w:hAnsi="Arial" w:cs="Arial"/>
          <w:sz w:val="18"/>
          <w:szCs w:val="18"/>
        </w:rPr>
      </w:pPr>
      <w:r w:rsidRPr="00C2456A">
        <w:rPr>
          <w:rFonts w:ascii="Arial" w:hAnsi="Arial" w:cs="Arial"/>
          <w:sz w:val="18"/>
          <w:szCs w:val="18"/>
        </w:rPr>
        <w:lastRenderedPageBreak/>
        <w:t>812-885-8520</w:t>
      </w:r>
    </w:p>
    <w:p w14:paraId="5ADC671B" w14:textId="72DA9627" w:rsidR="00065D60" w:rsidRDefault="0028446C" w:rsidP="00065D60">
      <w:pPr>
        <w:rPr>
          <w:rFonts w:ascii="Arial" w:eastAsiaTheme="minorEastAsia" w:hAnsi="Arial" w:cs="Arial"/>
          <w:noProof/>
          <w:sz w:val="18"/>
          <w:szCs w:val="18"/>
        </w:rPr>
      </w:pPr>
      <w:hyperlink r:id="rId11" w:history="1">
        <w:r w:rsidR="00D462FF" w:rsidRPr="00CA44DB">
          <w:rPr>
            <w:rStyle w:val="Hyperlink"/>
            <w:rFonts w:ascii="Arial" w:eastAsiaTheme="minorEastAsia" w:hAnsi="Arial" w:cs="Arial"/>
            <w:noProof/>
            <w:sz w:val="18"/>
            <w:szCs w:val="18"/>
          </w:rPr>
          <w:t>asingson@iu.edu</w:t>
        </w:r>
      </w:hyperlink>
    </w:p>
    <w:p w14:paraId="162DD8F0" w14:textId="2860B831" w:rsidR="00672963" w:rsidRPr="00115850" w:rsidRDefault="0028446C" w:rsidP="00115850">
      <w:pPr>
        <w:rPr>
          <w:rFonts w:ascii="Calibri" w:eastAsiaTheme="minorEastAsia" w:hAnsi="Calibri" w:cs="Calibri"/>
          <w:noProof/>
          <w:color w:val="1F497D"/>
        </w:rPr>
      </w:pPr>
      <w:hyperlink r:id="rId12" w:history="1">
        <w:r w:rsidR="00065D60">
          <w:rPr>
            <w:rStyle w:val="Hyperlink"/>
            <w:rFonts w:eastAsiaTheme="minorEastAsia"/>
            <w:noProof/>
            <w:color w:val="0563C1"/>
            <w:sz w:val="18"/>
            <w:szCs w:val="18"/>
          </w:rPr>
          <w:t>https://medicine.iu.edu/departments/internal-medicine/education-programs/residency/southwest/</w:t>
        </w:r>
      </w:hyperlink>
      <w:r w:rsidR="00065D60">
        <w:rPr>
          <w:rFonts w:ascii="Arial" w:eastAsiaTheme="minorEastAsia" w:hAnsi="Arial" w:cs="Arial"/>
          <w:noProof/>
          <w:color w:val="1F497D"/>
          <w:sz w:val="18"/>
          <w:szCs w:val="18"/>
        </w:rPr>
        <w:br/>
      </w:r>
      <w:r w:rsidR="00065D60">
        <w:rPr>
          <w:rFonts w:ascii="Arial" w:eastAsiaTheme="minorEastAsia" w:hAnsi="Arial" w:cs="Arial"/>
          <w:noProof/>
          <w:color w:val="0000FF"/>
          <w:sz w:val="18"/>
          <w:szCs w:val="18"/>
          <w:lang w:bidi="ar-SA"/>
        </w:rPr>
        <w:drawing>
          <wp:inline distT="0" distB="0" distL="0" distR="0" wp14:anchorId="2E4AE9AF" wp14:editId="32739FBE">
            <wp:extent cx="1943100" cy="552450"/>
            <wp:effectExtent l="0" t="0" r="0" b="0"/>
            <wp:docPr id="4" name="Picture 4" descr="IUS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552450"/>
                    </a:xfrm>
                    <a:prstGeom prst="rect">
                      <a:avLst/>
                    </a:prstGeom>
                    <a:noFill/>
                    <a:ln>
                      <a:noFill/>
                    </a:ln>
                  </pic:spPr>
                </pic:pic>
              </a:graphicData>
            </a:graphic>
          </wp:inline>
        </w:drawing>
      </w:r>
      <w:bookmarkEnd w:id="8"/>
      <w:r w:rsidR="007B0673" w:rsidRPr="00B50549">
        <w:rPr>
          <w:noProof/>
          <w:sz w:val="24"/>
          <w:szCs w:val="24"/>
          <w:lang w:bidi="ar-SA"/>
        </w:rPr>
        <mc:AlternateContent>
          <mc:Choice Requires="wps">
            <w:drawing>
              <wp:anchor distT="0" distB="0" distL="0" distR="0" simplePos="0" relativeHeight="251659264" behindDoc="1" locked="0" layoutInCell="1" allowOverlap="1" wp14:anchorId="363C1754" wp14:editId="3A57CB35">
                <wp:simplePos x="0" y="0"/>
                <wp:positionH relativeFrom="page">
                  <wp:posOffset>896620</wp:posOffset>
                </wp:positionH>
                <wp:positionV relativeFrom="paragraph">
                  <wp:posOffset>160655</wp:posOffset>
                </wp:positionV>
                <wp:extent cx="598106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8068306" id="Freeform 2" o:spid="_x0000_s1026" style="position:absolute;margin-left:70.6pt;margin-top:12.65pt;width:470.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" path="m,l9419,e" filled="f" strokecolor="#d9d9d9" strokeweight=".48pt">
                <v:path arrowok="t" o:connecttype="custom" o:connectlocs="0,0;5981065,0" o:connectangles="0,0"/>
                <w10:wrap type="topAndBottom" anchorx="page"/>
              </v:shape>
            </w:pict>
          </mc:Fallback>
        </mc:AlternateContent>
      </w:r>
    </w:p>
    <w:sectPr w:rsidR="00672963" w:rsidRPr="00115850">
      <w:footerReference w:type="default" r:id="rId15"/>
      <w:type w:val="continuous"/>
      <w:pgSz w:w="12240" w:h="15840"/>
      <w:pgMar w:top="72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rian Singson" w:date="2022-08-02T10:58:00Z" w:initials="AS">
    <w:p w14:paraId="5378FF47" w14:textId="46E95D96" w:rsidR="00F04BE2" w:rsidRDefault="00F04BE2">
      <w:pPr>
        <w:pStyle w:val="CommentText"/>
      </w:pPr>
      <w:r>
        <w:rPr>
          <w:rStyle w:val="CommentReference"/>
        </w:rPr>
        <w:annotationRef/>
      </w:r>
      <w:r>
        <w:t>Active tense.</w:t>
      </w:r>
      <w:r>
        <w:br/>
        <w:t>Better than “participated in clinic/wards team.”</w:t>
      </w:r>
    </w:p>
  </w:comment>
  <w:comment w:id="2" w:author="Adrian Singson" w:date="2022-08-02T10:58:00Z" w:initials="AS">
    <w:p w14:paraId="27BD3DE9" w14:textId="6A7B0AF5" w:rsidR="00F04BE2" w:rsidRDefault="00F04BE2">
      <w:pPr>
        <w:pStyle w:val="CommentText"/>
      </w:pPr>
      <w:r>
        <w:rPr>
          <w:rStyle w:val="CommentReference"/>
        </w:rPr>
        <w:annotationRef/>
      </w:r>
      <w:r>
        <w:t>Here’s a “bad example.”</w:t>
      </w:r>
      <w:r>
        <w:br/>
        <w:t>This just tells the writer that the student was a good person.</w:t>
      </w:r>
      <w:r>
        <w:br/>
        <w:t>Characteristics-based/personality-based LORs don’t mean much.</w:t>
      </w:r>
      <w:r>
        <w:br/>
        <w:t>Nice to have, but shouldn’t be the bulk of the LOR.</w:t>
      </w:r>
    </w:p>
  </w:comment>
  <w:comment w:id="3" w:author="Adrian Singson" w:date="2022-08-02T10:59:00Z" w:initials="AS">
    <w:p w14:paraId="1D43BB24" w14:textId="1C0FA5A7" w:rsidR="00F04BE2" w:rsidRDefault="00F04BE2">
      <w:pPr>
        <w:pStyle w:val="CommentText"/>
      </w:pPr>
      <w:r>
        <w:rPr>
          <w:rStyle w:val="CommentReference"/>
        </w:rPr>
        <w:annotationRef/>
      </w:r>
      <w:r>
        <w:t>Example of Milestones-based performance.</w:t>
      </w:r>
      <w:r>
        <w:br/>
        <w:t>Note the lingo of “on track” vs. “above track” vs. “below track” for level of training.</w:t>
      </w:r>
      <w:r>
        <w:br/>
        <w:t>Note it ties to Milestones like Med Knowledge, Patient Care.</w:t>
      </w:r>
      <w:r>
        <w:br/>
      </w:r>
      <w:r>
        <w:t xml:space="preserve">Can also include examples for Systems Based Practice, </w:t>
      </w:r>
      <w:r>
        <w:t>etc.</w:t>
      </w:r>
      <w:bookmarkStart w:id="4" w:name="_GoBack"/>
      <w:bookmarkEnd w:id="4"/>
    </w:p>
  </w:comment>
  <w:comment w:id="5" w:author="Adrian Singson" w:date="2022-08-02T10:56:00Z" w:initials="AS">
    <w:p w14:paraId="1D1A9101" w14:textId="69190C70" w:rsidR="00F04BE2" w:rsidRDefault="00F04BE2">
      <w:pPr>
        <w:pStyle w:val="CommentText"/>
      </w:pPr>
      <w:r>
        <w:rPr>
          <w:rStyle w:val="CommentReference"/>
        </w:rPr>
        <w:annotationRef/>
      </w:r>
      <w:r>
        <w:t xml:space="preserve">Sometimes useful to have comments if you have access to </w:t>
      </w:r>
      <w:proofErr w:type="spellStart"/>
      <w:r>
        <w:t>evals</w:t>
      </w:r>
      <w:proofErr w:type="spellEnd"/>
      <w:r>
        <w:t>.</w:t>
      </w:r>
      <w:r>
        <w:br/>
        <w:t>The point of this section is MILESTONE-based performance.</w:t>
      </w:r>
      <w:r>
        <w:br/>
        <w:t>If no comments available, then describe performance-based examples.</w:t>
      </w:r>
      <w:r>
        <w:br/>
        <w:t>Don’t rely on just “showed up on time, was engaged, patients liked him/her.”</w:t>
      </w:r>
    </w:p>
  </w:comment>
  <w:comment w:id="6" w:author="Adrian Singson" w:date="2022-08-02T10:56:00Z" w:initials="AS">
    <w:p w14:paraId="7B384728" w14:textId="658D34B1" w:rsidR="00F04BE2" w:rsidRDefault="00F04BE2">
      <w:pPr>
        <w:pStyle w:val="CommentText"/>
      </w:pPr>
      <w:r>
        <w:rPr>
          <w:rStyle w:val="CommentReference"/>
        </w:rPr>
        <w:annotationRef/>
      </w:r>
      <w:r>
        <w:t>Coded language</w:t>
      </w:r>
      <w:proofErr w:type="gramStart"/>
      <w:r>
        <w:t>.</w:t>
      </w:r>
      <w:proofErr w:type="gramEnd"/>
      <w:r>
        <w:br/>
        <w:t xml:space="preserve">“Recommend” </w:t>
      </w:r>
      <w:r>
        <w:sym w:font="Wingdings" w:char="F0E0"/>
      </w:r>
      <w:r>
        <w:t xml:space="preserve"> worst</w:t>
      </w:r>
      <w:proofErr w:type="gramStart"/>
      <w:r>
        <w:t>.</w:t>
      </w:r>
      <w:proofErr w:type="gramEnd"/>
      <w:r>
        <w:br/>
        <w:t>“Highly recommend.”</w:t>
      </w:r>
      <w:r>
        <w:br/>
        <w:t>“Strongly recommend”</w:t>
      </w:r>
      <w:r>
        <w:sym w:font="Wingdings" w:char="F0E0"/>
      </w:r>
      <w:r>
        <w:t>best. If you pick this, you need to back it up; see prior paragraphs.</w:t>
      </w:r>
    </w:p>
  </w:comment>
  <w:comment w:id="7" w:author="Adrian Singson" w:date="2022-08-02T10:55:00Z" w:initials="AS">
    <w:p w14:paraId="66531D61" w14:textId="20D2F3B3" w:rsidR="00F04BE2" w:rsidRDefault="00F04BE2">
      <w:pPr>
        <w:pStyle w:val="CommentText"/>
      </w:pPr>
      <w:r>
        <w:rPr>
          <w:rStyle w:val="CommentReference"/>
        </w:rPr>
        <w:annotationRef/>
      </w:r>
      <w:r>
        <w:t>I usually put a jpg of my signature here.</w:t>
      </w:r>
      <w:r>
        <w:br/>
        <w:t>If you template, you’ll never have to print and sign ever again.</w:t>
      </w:r>
      <w:r>
        <w:br/>
        <w:t>Just turn the Word doc into a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78FF47" w15:done="0"/>
  <w15:commentEx w15:paraId="27BD3DE9" w15:done="0"/>
  <w15:commentEx w15:paraId="1D43BB24" w15:done="0"/>
  <w15:commentEx w15:paraId="1D1A9101" w15:done="0"/>
  <w15:commentEx w15:paraId="7B384728" w15:done="0"/>
  <w15:commentEx w15:paraId="66531D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01954" w14:textId="77777777" w:rsidR="0028446C" w:rsidRDefault="0028446C" w:rsidP="00E01EB2">
      <w:r>
        <w:separator/>
      </w:r>
    </w:p>
  </w:endnote>
  <w:endnote w:type="continuationSeparator" w:id="0">
    <w:p w14:paraId="71D0C47B" w14:textId="77777777" w:rsidR="0028446C" w:rsidRDefault="0028446C" w:rsidP="00E0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666679"/>
      <w:docPartObj>
        <w:docPartGallery w:val="Page Numbers (Bottom of Page)"/>
        <w:docPartUnique/>
      </w:docPartObj>
    </w:sdtPr>
    <w:sdtEndPr>
      <w:rPr>
        <w:color w:val="7F7F7F" w:themeColor="background1" w:themeShade="7F"/>
        <w:spacing w:val="60"/>
      </w:rPr>
    </w:sdtEndPr>
    <w:sdtContent>
      <w:p w14:paraId="730CB48C" w14:textId="42389E26" w:rsidR="0037392D" w:rsidRDefault="003739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04BE2" w:rsidRPr="00F04BE2">
          <w:rPr>
            <w:b/>
            <w:bCs/>
            <w:noProof/>
          </w:rPr>
          <w:t>2</w:t>
        </w:r>
        <w:r>
          <w:rPr>
            <w:b/>
            <w:bCs/>
            <w:noProof/>
          </w:rPr>
          <w:fldChar w:fldCharType="end"/>
        </w:r>
        <w:r>
          <w:rPr>
            <w:b/>
            <w:bCs/>
          </w:rPr>
          <w:t xml:space="preserve"> | </w:t>
        </w:r>
        <w:r>
          <w:rPr>
            <w:color w:val="7F7F7F" w:themeColor="background1" w:themeShade="7F"/>
            <w:spacing w:val="60"/>
          </w:rPr>
          <w:t>Page</w:t>
        </w:r>
      </w:p>
    </w:sdtContent>
  </w:sdt>
  <w:p w14:paraId="2BF3DFCD" w14:textId="77777777" w:rsidR="0037392D" w:rsidRDefault="0037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796CB" w14:textId="77777777" w:rsidR="0028446C" w:rsidRDefault="0028446C" w:rsidP="00E01EB2">
      <w:r>
        <w:separator/>
      </w:r>
    </w:p>
  </w:footnote>
  <w:footnote w:type="continuationSeparator" w:id="0">
    <w:p w14:paraId="00EF8FF9" w14:textId="77777777" w:rsidR="0028446C" w:rsidRDefault="0028446C" w:rsidP="00E01E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 Singson">
    <w15:presenceInfo w15:providerId="AD" w15:userId="S-1-5-21-3303964334-3652123825-82763514-35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63"/>
    <w:rsid w:val="00003A60"/>
    <w:rsid w:val="00065D60"/>
    <w:rsid w:val="0008762C"/>
    <w:rsid w:val="000954F7"/>
    <w:rsid w:val="000D793D"/>
    <w:rsid w:val="000F65D4"/>
    <w:rsid w:val="00115850"/>
    <w:rsid w:val="001453A0"/>
    <w:rsid w:val="00186963"/>
    <w:rsid w:val="002072AB"/>
    <w:rsid w:val="00215EC2"/>
    <w:rsid w:val="00244E2D"/>
    <w:rsid w:val="002566A8"/>
    <w:rsid w:val="0025720E"/>
    <w:rsid w:val="0028446C"/>
    <w:rsid w:val="00285EE4"/>
    <w:rsid w:val="002876F7"/>
    <w:rsid w:val="002A2A05"/>
    <w:rsid w:val="002B7F76"/>
    <w:rsid w:val="002C4C5C"/>
    <w:rsid w:val="002C775C"/>
    <w:rsid w:val="002D0CD7"/>
    <w:rsid w:val="002F197E"/>
    <w:rsid w:val="0032429A"/>
    <w:rsid w:val="00345167"/>
    <w:rsid w:val="0037392D"/>
    <w:rsid w:val="003A027D"/>
    <w:rsid w:val="003A6A77"/>
    <w:rsid w:val="003B0FC5"/>
    <w:rsid w:val="003B6CC1"/>
    <w:rsid w:val="003D036C"/>
    <w:rsid w:val="004016DB"/>
    <w:rsid w:val="004519A0"/>
    <w:rsid w:val="004628CF"/>
    <w:rsid w:val="004748FF"/>
    <w:rsid w:val="00476092"/>
    <w:rsid w:val="0049621E"/>
    <w:rsid w:val="004F2F38"/>
    <w:rsid w:val="00551CFC"/>
    <w:rsid w:val="005A6C8F"/>
    <w:rsid w:val="005D6468"/>
    <w:rsid w:val="005E1A9A"/>
    <w:rsid w:val="00672963"/>
    <w:rsid w:val="006C1FA9"/>
    <w:rsid w:val="0070460D"/>
    <w:rsid w:val="00720F9B"/>
    <w:rsid w:val="007628A5"/>
    <w:rsid w:val="00794757"/>
    <w:rsid w:val="007B0673"/>
    <w:rsid w:val="007B4486"/>
    <w:rsid w:val="00800469"/>
    <w:rsid w:val="008021B2"/>
    <w:rsid w:val="00817645"/>
    <w:rsid w:val="00877710"/>
    <w:rsid w:val="0091298C"/>
    <w:rsid w:val="00966304"/>
    <w:rsid w:val="00974306"/>
    <w:rsid w:val="009B79D5"/>
    <w:rsid w:val="009D26CD"/>
    <w:rsid w:val="009F18FF"/>
    <w:rsid w:val="00A01E86"/>
    <w:rsid w:val="00A05912"/>
    <w:rsid w:val="00A462D2"/>
    <w:rsid w:val="00A46318"/>
    <w:rsid w:val="00A47B0E"/>
    <w:rsid w:val="00A5179E"/>
    <w:rsid w:val="00A85986"/>
    <w:rsid w:val="00B50549"/>
    <w:rsid w:val="00B6664D"/>
    <w:rsid w:val="00B67B07"/>
    <w:rsid w:val="00BD5EC5"/>
    <w:rsid w:val="00C07C09"/>
    <w:rsid w:val="00C26F92"/>
    <w:rsid w:val="00C540F6"/>
    <w:rsid w:val="00C653A0"/>
    <w:rsid w:val="00CC1E4D"/>
    <w:rsid w:val="00D036BD"/>
    <w:rsid w:val="00D41032"/>
    <w:rsid w:val="00D462FF"/>
    <w:rsid w:val="00E01EB2"/>
    <w:rsid w:val="00E55597"/>
    <w:rsid w:val="00E5644C"/>
    <w:rsid w:val="00E9479C"/>
    <w:rsid w:val="00EB07AE"/>
    <w:rsid w:val="00EB7FF2"/>
    <w:rsid w:val="00EC4FE7"/>
    <w:rsid w:val="00EE646D"/>
    <w:rsid w:val="00F04BE2"/>
    <w:rsid w:val="00F226D8"/>
    <w:rsid w:val="00F27718"/>
    <w:rsid w:val="00F4078B"/>
    <w:rsid w:val="00F458D0"/>
    <w:rsid w:val="00F65E13"/>
    <w:rsid w:val="00FD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928B"/>
  <w15:docId w15:val="{62E31231-07DD-4535-88B4-30D8D873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rFonts w:ascii="Arial" w:eastAsia="Arial" w:hAnsi="Arial" w:cs="Arial"/>
      <w:b/>
      <w:bCs/>
      <w:sz w:val="24"/>
      <w:szCs w:val="24"/>
    </w:rPr>
  </w:style>
  <w:style w:type="paragraph" w:styleId="Heading2">
    <w:name w:val="heading 2"/>
    <w:basedOn w:val="Normal"/>
    <w:uiPriority w:val="1"/>
    <w:qFormat/>
    <w:pPr>
      <w:ind w:left="140"/>
      <w:outlineLvl w:val="1"/>
    </w:pPr>
    <w:rPr>
      <w:sz w:val="24"/>
      <w:szCs w:val="24"/>
    </w:rPr>
  </w:style>
  <w:style w:type="paragraph" w:styleId="Heading3">
    <w:name w:val="heading 3"/>
    <w:basedOn w:val="Normal"/>
    <w:uiPriority w:val="1"/>
    <w:qFormat/>
    <w:pPr>
      <w:spacing w:line="249" w:lineRule="exact"/>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40F6"/>
    <w:rPr>
      <w:color w:val="0000FF"/>
      <w:u w:val="single"/>
    </w:rPr>
  </w:style>
  <w:style w:type="character" w:customStyle="1" w:styleId="UnresolvedMention">
    <w:name w:val="Unresolved Mention"/>
    <w:basedOn w:val="DefaultParagraphFont"/>
    <w:uiPriority w:val="99"/>
    <w:semiHidden/>
    <w:unhideWhenUsed/>
    <w:rsid w:val="00C540F6"/>
    <w:rPr>
      <w:color w:val="605E5C"/>
      <w:shd w:val="clear" w:color="auto" w:fill="E1DFDD"/>
    </w:rPr>
  </w:style>
  <w:style w:type="character" w:styleId="Strong">
    <w:name w:val="Strong"/>
    <w:basedOn w:val="DefaultParagraphFont"/>
    <w:uiPriority w:val="22"/>
    <w:qFormat/>
    <w:rsid w:val="009B79D5"/>
    <w:rPr>
      <w:b/>
      <w:bCs/>
    </w:rPr>
  </w:style>
  <w:style w:type="paragraph" w:styleId="Header">
    <w:name w:val="header"/>
    <w:basedOn w:val="Normal"/>
    <w:link w:val="HeaderChar"/>
    <w:uiPriority w:val="99"/>
    <w:unhideWhenUsed/>
    <w:rsid w:val="00E01EB2"/>
    <w:pPr>
      <w:tabs>
        <w:tab w:val="center" w:pos="4680"/>
        <w:tab w:val="right" w:pos="9360"/>
      </w:tabs>
    </w:pPr>
  </w:style>
  <w:style w:type="character" w:customStyle="1" w:styleId="HeaderChar">
    <w:name w:val="Header Char"/>
    <w:basedOn w:val="DefaultParagraphFont"/>
    <w:link w:val="Header"/>
    <w:uiPriority w:val="99"/>
    <w:rsid w:val="00E01EB2"/>
    <w:rPr>
      <w:rFonts w:ascii="Times New Roman" w:eastAsia="Times New Roman" w:hAnsi="Times New Roman" w:cs="Times New Roman"/>
      <w:lang w:bidi="en-US"/>
    </w:rPr>
  </w:style>
  <w:style w:type="paragraph" w:styleId="Footer">
    <w:name w:val="footer"/>
    <w:basedOn w:val="Normal"/>
    <w:link w:val="FooterChar"/>
    <w:uiPriority w:val="99"/>
    <w:unhideWhenUsed/>
    <w:rsid w:val="00E01EB2"/>
    <w:pPr>
      <w:tabs>
        <w:tab w:val="center" w:pos="4680"/>
        <w:tab w:val="right" w:pos="9360"/>
      </w:tabs>
    </w:pPr>
  </w:style>
  <w:style w:type="character" w:customStyle="1" w:styleId="FooterChar">
    <w:name w:val="Footer Char"/>
    <w:basedOn w:val="DefaultParagraphFont"/>
    <w:link w:val="Footer"/>
    <w:uiPriority w:val="99"/>
    <w:rsid w:val="00E01EB2"/>
    <w:rPr>
      <w:rFonts w:ascii="Times New Roman" w:eastAsia="Times New Roman" w:hAnsi="Times New Roman" w:cs="Times New Roman"/>
      <w:lang w:bidi="en-US"/>
    </w:rPr>
  </w:style>
  <w:style w:type="paragraph" w:customStyle="1" w:styleId="Default">
    <w:name w:val="Default"/>
    <w:rsid w:val="003B6CC1"/>
    <w:pPr>
      <w:widowControl/>
      <w:adjustRightInd w:val="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04BE2"/>
    <w:rPr>
      <w:sz w:val="16"/>
      <w:szCs w:val="16"/>
    </w:rPr>
  </w:style>
  <w:style w:type="paragraph" w:styleId="CommentText">
    <w:name w:val="annotation text"/>
    <w:basedOn w:val="Normal"/>
    <w:link w:val="CommentTextChar"/>
    <w:uiPriority w:val="99"/>
    <w:semiHidden/>
    <w:unhideWhenUsed/>
    <w:rsid w:val="00F04BE2"/>
    <w:rPr>
      <w:sz w:val="20"/>
      <w:szCs w:val="20"/>
    </w:rPr>
  </w:style>
  <w:style w:type="character" w:customStyle="1" w:styleId="CommentTextChar">
    <w:name w:val="Comment Text Char"/>
    <w:basedOn w:val="DefaultParagraphFont"/>
    <w:link w:val="CommentText"/>
    <w:uiPriority w:val="99"/>
    <w:semiHidden/>
    <w:rsid w:val="00F04BE2"/>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04BE2"/>
    <w:rPr>
      <w:b/>
      <w:bCs/>
    </w:rPr>
  </w:style>
  <w:style w:type="character" w:customStyle="1" w:styleId="CommentSubjectChar">
    <w:name w:val="Comment Subject Char"/>
    <w:basedOn w:val="CommentTextChar"/>
    <w:link w:val="CommentSubject"/>
    <w:uiPriority w:val="99"/>
    <w:semiHidden/>
    <w:rsid w:val="00F04BE2"/>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F04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BE2"/>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18634">
      <w:bodyDiv w:val="1"/>
      <w:marLeft w:val="0"/>
      <w:marRight w:val="0"/>
      <w:marTop w:val="0"/>
      <w:marBottom w:val="0"/>
      <w:divBdr>
        <w:top w:val="none" w:sz="0" w:space="0" w:color="auto"/>
        <w:left w:val="none" w:sz="0" w:space="0" w:color="auto"/>
        <w:bottom w:val="none" w:sz="0" w:space="0" w:color="auto"/>
        <w:right w:val="none" w:sz="0" w:space="0" w:color="auto"/>
      </w:divBdr>
    </w:div>
    <w:div w:id="830484425">
      <w:bodyDiv w:val="1"/>
      <w:marLeft w:val="0"/>
      <w:marRight w:val="0"/>
      <w:marTop w:val="0"/>
      <w:marBottom w:val="0"/>
      <w:divBdr>
        <w:top w:val="none" w:sz="0" w:space="0" w:color="auto"/>
        <w:left w:val="none" w:sz="0" w:space="0" w:color="auto"/>
        <w:bottom w:val="none" w:sz="0" w:space="0" w:color="auto"/>
        <w:right w:val="none" w:sz="0" w:space="0" w:color="auto"/>
      </w:divBdr>
    </w:div>
    <w:div w:id="1897662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icalor@iu.edu" TargetMode="External"/><Relationship Id="rId13" Type="http://schemas.openxmlformats.org/officeDocument/2006/relationships/hyperlink" Target="https://medicine.iu.edu/researc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cine.iu.edu/departments/internal-medicine/education-programs/residency/southwest/" TargetMode="External"/><Relationship Id="rId12" Type="http://schemas.openxmlformats.org/officeDocument/2006/relationships/hyperlink" Target="https://medicine.iu.edu/departments/internal-medicine/education-programs/residency/southwest/"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asingson@iu.edu" TargetMode="External"/><Relationship Id="rId5" Type="http://schemas.openxmlformats.org/officeDocument/2006/relationships/endnotes" Target="end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FIcalora, RD</dc:creator>
  <cp:lastModifiedBy>Adrian Singson</cp:lastModifiedBy>
  <cp:revision>14</cp:revision>
  <cp:lastPrinted>2022-08-02T14:46:00Z</cp:lastPrinted>
  <dcterms:created xsi:type="dcterms:W3CDTF">2021-12-07T13:47:00Z</dcterms:created>
  <dcterms:modified xsi:type="dcterms:W3CDTF">2022-08-02T15:00:00Z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2020-07-01T00:00:00Z</vt:filetime>
  </property>
</Properties>
</file>