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102F" w:rsidRPr="009D102F" w:rsidRDefault="009D102F" w:rsidP="009D102F">
      <w:pPr>
        <w:spacing w:after="0" w:line="450" w:lineRule="atLeast"/>
        <w:textAlignment w:val="baseline"/>
        <w:outlineLvl w:val="1"/>
        <w:rPr>
          <w:rFonts w:ascii="inherit" w:eastAsia="Times New Roman" w:hAnsi="inherit" w:cs="Times New Roman"/>
          <w:color w:val="000000"/>
          <w:sz w:val="38"/>
          <w:szCs w:val="38"/>
          <w:lang w:eastAsia="ru-RU"/>
        </w:rPr>
      </w:pPr>
      <w:r w:rsidRPr="009D102F">
        <w:rPr>
          <w:rFonts w:ascii="inherit" w:eastAsia="Times New Roman" w:hAnsi="inherit" w:cs="Times New Roman"/>
          <w:color w:val="000000"/>
          <w:sz w:val="38"/>
          <w:szCs w:val="38"/>
          <w:lang w:eastAsia="ru-RU"/>
        </w:rPr>
        <w:fldChar w:fldCharType="begin"/>
      </w:r>
      <w:r w:rsidRPr="009D102F">
        <w:rPr>
          <w:rFonts w:ascii="inherit" w:eastAsia="Times New Roman" w:hAnsi="inherit" w:cs="Times New Roman"/>
          <w:color w:val="000000"/>
          <w:sz w:val="38"/>
          <w:szCs w:val="38"/>
          <w:lang w:eastAsia="ru-RU"/>
        </w:rPr>
        <w:instrText xml:space="preserve"> HYPERLINK "https://support.avito.ru/articles/200026938" \t "_self" </w:instrText>
      </w:r>
      <w:r w:rsidRPr="009D102F">
        <w:rPr>
          <w:rFonts w:ascii="inherit" w:eastAsia="Times New Roman" w:hAnsi="inherit" w:cs="Times New Roman"/>
          <w:color w:val="000000"/>
          <w:sz w:val="38"/>
          <w:szCs w:val="38"/>
          <w:lang w:eastAsia="ru-RU"/>
        </w:rPr>
        <w:fldChar w:fldCharType="separate"/>
      </w:r>
      <w:r w:rsidRPr="009D102F">
        <w:rPr>
          <w:rFonts w:ascii="inherit" w:eastAsia="Times New Roman" w:hAnsi="inherit" w:cs="Times New Roman"/>
          <w:color w:val="000000"/>
          <w:sz w:val="38"/>
          <w:szCs w:val="38"/>
          <w:bdr w:val="none" w:sz="0" w:space="0" w:color="auto" w:frame="1"/>
          <w:lang w:eastAsia="ru-RU"/>
        </w:rPr>
        <w:t>Оферта о заключении договора оказания услуг</w:t>
      </w:r>
      <w:r w:rsidRPr="009D102F">
        <w:rPr>
          <w:rFonts w:ascii="inherit" w:eastAsia="Times New Roman" w:hAnsi="inherit" w:cs="Times New Roman"/>
          <w:color w:val="000000"/>
          <w:sz w:val="38"/>
          <w:szCs w:val="38"/>
          <w:lang w:eastAsia="ru-RU"/>
        </w:rPr>
        <w:fldChar w:fldCharType="end"/>
      </w:r>
    </w:p>
    <w:p w:rsidR="009D102F" w:rsidRPr="009D102F" w:rsidRDefault="009D102F" w:rsidP="009D102F">
      <w:pPr>
        <w:spacing w:before="150" w:after="150" w:line="240" w:lineRule="auto"/>
        <w:textAlignment w:val="baseline"/>
        <w:rPr>
          <w:rFonts w:ascii="inherit" w:eastAsia="Times New Roman" w:hAnsi="inherit" w:cs="Arial"/>
          <w:color w:val="000000"/>
          <w:sz w:val="24"/>
          <w:szCs w:val="24"/>
          <w:lang w:eastAsia="ru-RU"/>
        </w:rPr>
      </w:pPr>
      <w:r w:rsidRPr="009D102F">
        <w:rPr>
          <w:rFonts w:ascii="inherit" w:eastAsia="Times New Roman" w:hAnsi="inherit" w:cs="Arial"/>
          <w:color w:val="000000"/>
          <w:sz w:val="24"/>
          <w:szCs w:val="24"/>
          <w:lang w:eastAsia="ru-RU"/>
        </w:rPr>
        <w:t>Настоящий документ является предложением ООО «</w:t>
      </w:r>
      <w:r>
        <w:rPr>
          <w:rFonts w:ascii="inherit" w:eastAsia="Times New Roman" w:hAnsi="inherit" w:cs="Arial"/>
          <w:color w:val="000000"/>
          <w:sz w:val="24"/>
          <w:szCs w:val="24"/>
          <w:lang w:eastAsia="ru-RU"/>
        </w:rPr>
        <w:t>Чистота</w:t>
      </w:r>
      <w:r w:rsidRPr="009D102F">
        <w:rPr>
          <w:rFonts w:ascii="inherit" w:eastAsia="Times New Roman" w:hAnsi="inherit" w:cs="Arial"/>
          <w:color w:val="000000"/>
          <w:sz w:val="24"/>
          <w:szCs w:val="24"/>
          <w:lang w:eastAsia="ru-RU"/>
        </w:rPr>
        <w:t xml:space="preserve">» (далее – «Компания») в адрес зарегистрированных на сайте </w:t>
      </w:r>
      <w:proofErr w:type="spellStart"/>
      <w:r w:rsidRPr="009D102F">
        <w:rPr>
          <w:rFonts w:ascii="inherit" w:eastAsia="Times New Roman" w:hAnsi="inherit" w:cs="Arial"/>
          <w:color w:val="000000"/>
          <w:sz w:val="24"/>
          <w:szCs w:val="24"/>
          <w:lang w:eastAsia="ru-RU"/>
        </w:rPr>
        <w:t>www</w:t>
      </w:r>
      <w:proofErr w:type="spellEnd"/>
      <w:r w:rsidRPr="009D102F">
        <w:rPr>
          <w:rFonts w:ascii="inherit" w:eastAsia="Times New Roman" w:hAnsi="inherit" w:cs="Arial"/>
          <w:color w:val="000000"/>
          <w:sz w:val="24"/>
          <w:szCs w:val="24"/>
          <w:lang w:eastAsia="ru-RU"/>
        </w:rPr>
        <w:t>.</w:t>
      </w:r>
      <w:r w:rsidR="007F6812">
        <w:rPr>
          <w:rFonts w:ascii="inherit" w:eastAsia="Times New Roman" w:hAnsi="inherit" w:cs="Arial"/>
          <w:color w:val="000000"/>
          <w:sz w:val="24"/>
          <w:szCs w:val="24"/>
          <w:lang w:val="en-US" w:eastAsia="ru-RU"/>
        </w:rPr>
        <w:t>krugomdom</w:t>
      </w:r>
      <w:r w:rsidR="007F6812" w:rsidRPr="007F6812">
        <w:rPr>
          <w:rFonts w:ascii="inherit" w:eastAsia="Times New Roman" w:hAnsi="inherit" w:cs="Arial"/>
          <w:color w:val="000000"/>
          <w:sz w:val="24"/>
          <w:szCs w:val="24"/>
          <w:lang w:eastAsia="ru-RU"/>
        </w:rPr>
        <w:t>.</w:t>
      </w:r>
      <w:r w:rsidR="007F6812">
        <w:rPr>
          <w:rFonts w:ascii="inherit" w:eastAsia="Times New Roman" w:hAnsi="inherit" w:cs="Arial"/>
          <w:color w:val="000000"/>
          <w:sz w:val="24"/>
          <w:szCs w:val="24"/>
          <w:lang w:val="en-US" w:eastAsia="ru-RU"/>
        </w:rPr>
        <w:t>com</w:t>
      </w:r>
      <w:r w:rsidRPr="009D102F">
        <w:rPr>
          <w:rFonts w:ascii="inherit" w:eastAsia="Times New Roman" w:hAnsi="inherit" w:cs="Arial"/>
          <w:color w:val="000000"/>
          <w:sz w:val="24"/>
          <w:szCs w:val="24"/>
          <w:lang w:eastAsia="ru-RU"/>
        </w:rPr>
        <w:t xml:space="preserve"> пользователей сети Интернет (далее – «Пользователи») заключить рамочный договор оказания услуг (далее – «Договор») на указанных ниже условиях (далее – «Оферта»).</w:t>
      </w:r>
    </w:p>
    <w:p w:rsidR="009D102F" w:rsidRPr="009D102F" w:rsidRDefault="009D102F" w:rsidP="009D102F">
      <w:pPr>
        <w:spacing w:before="375" w:after="150" w:line="240" w:lineRule="auto"/>
        <w:textAlignment w:val="baseline"/>
        <w:outlineLvl w:val="2"/>
        <w:rPr>
          <w:rFonts w:ascii="inherit" w:eastAsia="Times New Roman" w:hAnsi="inherit" w:cs="Arial"/>
          <w:color w:val="000000"/>
          <w:sz w:val="30"/>
          <w:szCs w:val="30"/>
          <w:lang w:eastAsia="ru-RU"/>
        </w:rPr>
      </w:pPr>
      <w:r w:rsidRPr="009D102F">
        <w:rPr>
          <w:rFonts w:ascii="inherit" w:eastAsia="Times New Roman" w:hAnsi="inherit" w:cs="Arial"/>
          <w:color w:val="000000"/>
          <w:sz w:val="30"/>
          <w:szCs w:val="30"/>
          <w:lang w:eastAsia="ru-RU"/>
        </w:rPr>
        <w:t>1. Предмет Договора</w:t>
      </w:r>
    </w:p>
    <w:p w:rsidR="009D102F" w:rsidRPr="009D102F" w:rsidRDefault="009D102F" w:rsidP="009D102F">
      <w:pPr>
        <w:spacing w:before="150" w:after="150" w:line="240" w:lineRule="auto"/>
        <w:textAlignment w:val="baseline"/>
        <w:rPr>
          <w:rFonts w:ascii="inherit" w:eastAsia="Times New Roman" w:hAnsi="inherit" w:cs="Arial"/>
          <w:color w:val="000000"/>
          <w:sz w:val="24"/>
          <w:szCs w:val="24"/>
          <w:lang w:eastAsia="ru-RU"/>
        </w:rPr>
      </w:pPr>
      <w:r w:rsidRPr="009D102F">
        <w:rPr>
          <w:rFonts w:ascii="inherit" w:eastAsia="Times New Roman" w:hAnsi="inherit" w:cs="Arial"/>
          <w:color w:val="000000"/>
          <w:sz w:val="24"/>
          <w:szCs w:val="24"/>
          <w:lang w:eastAsia="ru-RU"/>
        </w:rPr>
        <w:t xml:space="preserve">1.1. Договор определяет общие условия обязательственных отношений, возникающих между Компанией и Пользователями при оказании Компанией услуг рекламного, информационно-технического характера, которые могут быть конкретизированы в дальнейшем путем заключения сторонами на основании Договора отдельных соглашений (сделок) об оказании услуг на сайте </w:t>
      </w:r>
      <w:proofErr w:type="spellStart"/>
      <w:r w:rsidRPr="009D102F">
        <w:rPr>
          <w:rFonts w:ascii="inherit" w:eastAsia="Times New Roman" w:hAnsi="inherit" w:cs="Arial"/>
          <w:color w:val="000000"/>
          <w:sz w:val="24"/>
          <w:szCs w:val="24"/>
          <w:lang w:eastAsia="ru-RU"/>
        </w:rPr>
        <w:t>www</w:t>
      </w:r>
      <w:proofErr w:type="spellEnd"/>
      <w:r w:rsidRPr="009D102F">
        <w:rPr>
          <w:rFonts w:ascii="inherit" w:eastAsia="Times New Roman" w:hAnsi="inherit" w:cs="Arial"/>
          <w:color w:val="000000"/>
          <w:sz w:val="24"/>
          <w:szCs w:val="24"/>
          <w:lang w:eastAsia="ru-RU"/>
        </w:rPr>
        <w:t>.</w:t>
      </w:r>
      <w:r>
        <w:rPr>
          <w:rFonts w:ascii="inherit" w:eastAsia="Times New Roman" w:hAnsi="inherit" w:cs="Arial"/>
          <w:color w:val="000000"/>
          <w:sz w:val="24"/>
          <w:szCs w:val="24"/>
          <w:lang w:val="en-US" w:eastAsia="ru-RU"/>
        </w:rPr>
        <w:t>krugomdom</w:t>
      </w:r>
      <w:r w:rsidRPr="009D102F">
        <w:rPr>
          <w:rFonts w:ascii="inherit" w:eastAsia="Times New Roman" w:hAnsi="inherit" w:cs="Arial"/>
          <w:color w:val="000000"/>
          <w:sz w:val="24"/>
          <w:szCs w:val="24"/>
          <w:lang w:eastAsia="ru-RU"/>
        </w:rPr>
        <w:t>.</w:t>
      </w:r>
      <w:r>
        <w:rPr>
          <w:rFonts w:ascii="inherit" w:eastAsia="Times New Roman" w:hAnsi="inherit" w:cs="Arial"/>
          <w:color w:val="000000"/>
          <w:sz w:val="24"/>
          <w:szCs w:val="24"/>
          <w:lang w:val="en-US" w:eastAsia="ru-RU"/>
        </w:rPr>
        <w:t>com</w:t>
      </w:r>
      <w:r w:rsidRPr="009D102F">
        <w:rPr>
          <w:rFonts w:ascii="inherit" w:eastAsia="Times New Roman" w:hAnsi="inherit" w:cs="Arial"/>
          <w:color w:val="000000"/>
          <w:sz w:val="24"/>
          <w:szCs w:val="24"/>
          <w:lang w:eastAsia="ru-RU"/>
        </w:rPr>
        <w:t xml:space="preserve"> и/или других сайтах (далее – «Сайт»), на которых Компанией предоставляются услуги.</w:t>
      </w:r>
    </w:p>
    <w:p w:rsidR="009D102F" w:rsidRPr="009D102F" w:rsidRDefault="009D102F" w:rsidP="009D102F">
      <w:pPr>
        <w:spacing w:before="150" w:after="150" w:line="240" w:lineRule="auto"/>
        <w:textAlignment w:val="baseline"/>
        <w:rPr>
          <w:rFonts w:ascii="inherit" w:eastAsia="Times New Roman" w:hAnsi="inherit" w:cs="Arial"/>
          <w:color w:val="000000"/>
          <w:sz w:val="24"/>
          <w:szCs w:val="24"/>
          <w:lang w:eastAsia="ru-RU"/>
        </w:rPr>
      </w:pPr>
      <w:r w:rsidRPr="009D102F">
        <w:rPr>
          <w:rFonts w:ascii="inherit" w:eastAsia="Times New Roman" w:hAnsi="inherit" w:cs="Arial"/>
          <w:color w:val="000000"/>
          <w:sz w:val="24"/>
          <w:szCs w:val="24"/>
          <w:lang w:eastAsia="ru-RU"/>
        </w:rPr>
        <w:t>1.2. Заключаемый Договор представляет собой договор с открытыми условиями. Существенные условия каждой совершаемой на Сайте сделки по оказанию услуг формируются онлайн индивидуально для Пользователя с помощью веб-интерфейса на Сайте, посредством которого Пользователь выбирает услугу и ее параметры, сторонами согласовываются условия сделки.</w:t>
      </w:r>
    </w:p>
    <w:p w:rsidR="009D102F" w:rsidRPr="009D102F" w:rsidRDefault="009D102F" w:rsidP="009D102F">
      <w:pPr>
        <w:spacing w:before="375" w:after="150" w:line="240" w:lineRule="auto"/>
        <w:textAlignment w:val="baseline"/>
        <w:outlineLvl w:val="2"/>
        <w:rPr>
          <w:rFonts w:ascii="inherit" w:eastAsia="Times New Roman" w:hAnsi="inherit" w:cs="Arial"/>
          <w:color w:val="000000"/>
          <w:sz w:val="30"/>
          <w:szCs w:val="30"/>
          <w:lang w:eastAsia="ru-RU"/>
        </w:rPr>
      </w:pPr>
      <w:r w:rsidRPr="009D102F">
        <w:rPr>
          <w:rFonts w:ascii="inherit" w:eastAsia="Times New Roman" w:hAnsi="inherit" w:cs="Arial"/>
          <w:color w:val="000000"/>
          <w:sz w:val="30"/>
          <w:szCs w:val="30"/>
          <w:lang w:eastAsia="ru-RU"/>
        </w:rPr>
        <w:t>2. Заключение Договора. Заказ услуг</w:t>
      </w:r>
    </w:p>
    <w:p w:rsidR="009D102F" w:rsidRPr="009D102F" w:rsidRDefault="009D102F" w:rsidP="009D102F">
      <w:pPr>
        <w:spacing w:before="150" w:after="150" w:line="240" w:lineRule="auto"/>
        <w:textAlignment w:val="baseline"/>
        <w:rPr>
          <w:rFonts w:ascii="inherit" w:eastAsia="Times New Roman" w:hAnsi="inherit" w:cs="Arial"/>
          <w:color w:val="000000"/>
          <w:sz w:val="24"/>
          <w:szCs w:val="24"/>
          <w:lang w:eastAsia="ru-RU"/>
        </w:rPr>
      </w:pPr>
      <w:r w:rsidRPr="009D102F">
        <w:rPr>
          <w:rFonts w:ascii="inherit" w:eastAsia="Times New Roman" w:hAnsi="inherit" w:cs="Arial"/>
          <w:color w:val="000000"/>
          <w:sz w:val="24"/>
          <w:szCs w:val="24"/>
          <w:lang w:eastAsia="ru-RU"/>
        </w:rPr>
        <w:t>2.1. Настоящая Оферта считается акцептованной Пользователем, а Договор между Компанией и Пользователем заключенным, с момента оплаты Пользователем услуг по соответствующей сделке (в этом случае она совершается одновременно с заключением Договора) или с момента внесения аванса в счет оплаты заказываемых в будущем услуг. Условия заключенного Договора применяются ко всем последующим сделкам Пользователя. Договор может быть заключен только с Пользователем, являющимся дееспособным физическим лицом либо юридическим лицом или индивидуальным предпринимателем, зарегистрированными в установленном законом порядке на территории Российской Федерации.</w:t>
      </w:r>
    </w:p>
    <w:p w:rsidR="009D102F" w:rsidRPr="009D102F" w:rsidRDefault="009D102F" w:rsidP="009D102F">
      <w:pPr>
        <w:spacing w:before="150" w:after="150" w:line="240" w:lineRule="auto"/>
        <w:textAlignment w:val="baseline"/>
        <w:rPr>
          <w:rFonts w:ascii="inherit" w:eastAsia="Times New Roman" w:hAnsi="inherit" w:cs="Arial"/>
          <w:color w:val="000000"/>
          <w:sz w:val="24"/>
          <w:szCs w:val="24"/>
          <w:lang w:eastAsia="ru-RU"/>
        </w:rPr>
      </w:pPr>
      <w:r w:rsidRPr="009D102F">
        <w:rPr>
          <w:rFonts w:ascii="inherit" w:eastAsia="Times New Roman" w:hAnsi="inherit" w:cs="Arial"/>
          <w:color w:val="000000"/>
          <w:sz w:val="24"/>
          <w:szCs w:val="24"/>
          <w:lang w:eastAsia="ru-RU"/>
        </w:rPr>
        <w:t>2.2. Каждый заказ Пользователем конкретных услуг в рамках Договора является самостоятельной сделкой по оказанию услуг рекламного или информационно-технического характера на Сайте. Сделка может быть заключена в отношении услуг, представленных на Сайте и доступных для заказа и оплаты в момент обращения Пользователя к тому или иному сервису Сайта.</w:t>
      </w:r>
    </w:p>
    <w:p w:rsidR="009D102F" w:rsidRPr="009D102F" w:rsidRDefault="009D102F" w:rsidP="009D102F">
      <w:pPr>
        <w:spacing w:before="150" w:after="150" w:line="240" w:lineRule="auto"/>
        <w:textAlignment w:val="baseline"/>
        <w:rPr>
          <w:rFonts w:ascii="inherit" w:eastAsia="Times New Roman" w:hAnsi="inherit" w:cs="Arial"/>
          <w:color w:val="000000"/>
          <w:sz w:val="24"/>
          <w:szCs w:val="24"/>
          <w:lang w:eastAsia="ru-RU"/>
        </w:rPr>
      </w:pPr>
      <w:r w:rsidRPr="009D102F">
        <w:rPr>
          <w:rFonts w:ascii="inherit" w:eastAsia="Times New Roman" w:hAnsi="inherit" w:cs="Arial"/>
          <w:color w:val="000000"/>
          <w:sz w:val="24"/>
          <w:szCs w:val="24"/>
          <w:lang w:eastAsia="ru-RU"/>
        </w:rPr>
        <w:t>2.3. Оплата заказа признается акцептом Пользователя предложения о заключении сделки на согласованных сторонами условиях.</w:t>
      </w:r>
    </w:p>
    <w:p w:rsidR="009D102F" w:rsidRPr="009D102F" w:rsidRDefault="009D102F" w:rsidP="009D102F">
      <w:pPr>
        <w:spacing w:before="150" w:after="150" w:line="240" w:lineRule="auto"/>
        <w:textAlignment w:val="baseline"/>
        <w:rPr>
          <w:rFonts w:ascii="inherit" w:eastAsia="Times New Roman" w:hAnsi="inherit" w:cs="Arial"/>
          <w:color w:val="000000"/>
          <w:sz w:val="24"/>
          <w:szCs w:val="24"/>
          <w:lang w:eastAsia="ru-RU"/>
        </w:rPr>
      </w:pPr>
      <w:r w:rsidRPr="009D102F">
        <w:rPr>
          <w:rFonts w:ascii="inherit" w:eastAsia="Times New Roman" w:hAnsi="inherit" w:cs="Arial"/>
          <w:color w:val="000000"/>
          <w:sz w:val="24"/>
          <w:szCs w:val="24"/>
          <w:lang w:eastAsia="ru-RU"/>
        </w:rPr>
        <w:t>2.4. Оформление Пользователем каждого заказа услуг осуществляется согласно условиям соответствующего сервиса и действующей редакции Оферты, размещенных на Сайте в момент заказа услуг. Заказ оформляется в режиме онлайн.</w:t>
      </w:r>
    </w:p>
    <w:p w:rsidR="009D102F" w:rsidRPr="009D102F" w:rsidRDefault="009D102F" w:rsidP="009D102F">
      <w:pPr>
        <w:spacing w:before="150" w:after="150" w:line="240" w:lineRule="auto"/>
        <w:textAlignment w:val="baseline"/>
        <w:rPr>
          <w:rFonts w:ascii="inherit" w:eastAsia="Times New Roman" w:hAnsi="inherit" w:cs="Arial"/>
          <w:color w:val="000000"/>
          <w:sz w:val="24"/>
          <w:szCs w:val="24"/>
          <w:lang w:eastAsia="ru-RU"/>
        </w:rPr>
      </w:pPr>
      <w:r w:rsidRPr="009D102F">
        <w:rPr>
          <w:rFonts w:ascii="inherit" w:eastAsia="Times New Roman" w:hAnsi="inherit" w:cs="Arial"/>
          <w:color w:val="000000"/>
          <w:sz w:val="24"/>
          <w:szCs w:val="24"/>
          <w:lang w:eastAsia="ru-RU"/>
        </w:rPr>
        <w:t>2.5. Пользователь согласен с тем, что факт выполнения определенных действий на Сайте, в том числе с использованием профессиональных технических инструментов, автозагрузки, выполнение команд через интерфейсные элементы Сайта (нажатие кнопок, клики), совершение платежа и иные подобные действия, означают волеизъявление Пользователя в отношении заказа и/или активации услуг в соответствии с указанными на Сайте параметрами услуг и их ценой.</w:t>
      </w:r>
    </w:p>
    <w:p w:rsidR="009D102F" w:rsidRPr="009D102F" w:rsidRDefault="009D102F" w:rsidP="009D102F">
      <w:pPr>
        <w:spacing w:before="375" w:after="150" w:line="240" w:lineRule="auto"/>
        <w:textAlignment w:val="baseline"/>
        <w:outlineLvl w:val="2"/>
        <w:rPr>
          <w:rFonts w:ascii="inherit" w:eastAsia="Times New Roman" w:hAnsi="inherit" w:cs="Arial"/>
          <w:color w:val="000000"/>
          <w:sz w:val="30"/>
          <w:szCs w:val="30"/>
          <w:lang w:eastAsia="ru-RU"/>
        </w:rPr>
      </w:pPr>
      <w:r w:rsidRPr="009D102F">
        <w:rPr>
          <w:rFonts w:ascii="inherit" w:eastAsia="Times New Roman" w:hAnsi="inherit" w:cs="Arial"/>
          <w:color w:val="000000"/>
          <w:sz w:val="30"/>
          <w:szCs w:val="30"/>
          <w:lang w:eastAsia="ru-RU"/>
        </w:rPr>
        <w:lastRenderedPageBreak/>
        <w:t>3. Общие условия оказания услуг</w:t>
      </w:r>
    </w:p>
    <w:p w:rsidR="009D102F" w:rsidRPr="009D102F" w:rsidRDefault="009D102F" w:rsidP="009D102F">
      <w:pPr>
        <w:spacing w:before="150" w:after="150" w:line="240" w:lineRule="auto"/>
        <w:textAlignment w:val="baseline"/>
        <w:rPr>
          <w:rFonts w:ascii="inherit" w:eastAsia="Times New Roman" w:hAnsi="inherit" w:cs="Arial"/>
          <w:color w:val="000000"/>
          <w:sz w:val="24"/>
          <w:szCs w:val="24"/>
          <w:lang w:eastAsia="ru-RU"/>
        </w:rPr>
      </w:pPr>
      <w:r w:rsidRPr="009D102F">
        <w:rPr>
          <w:rFonts w:ascii="inherit" w:eastAsia="Times New Roman" w:hAnsi="inherit" w:cs="Arial"/>
          <w:color w:val="000000"/>
          <w:sz w:val="24"/>
          <w:szCs w:val="24"/>
          <w:lang w:eastAsia="ru-RU"/>
        </w:rPr>
        <w:t>3.1. Услуги информационно-технического характера, являющиеся предметом совершаемых во исполнение Договора индивидуальных сделок (далее – «Услуги»), представляют собой дополнительные функциональные возможности Сайта (помимо основной функциональности, регулируемой Пользовательским соглашением), которые предлагаются за плату и исключительно в рамках правил Сайта, обеспечивающих его функционирование как онлайн-доски объявлений о товарах, услугах и иных предложениях, самостоятельно размещаемых пользователями Сайта (далее – «Правила сайта»). Услуги оказываются на территории Российской Федерации.</w:t>
      </w:r>
    </w:p>
    <w:p w:rsidR="009D102F" w:rsidRPr="009D102F" w:rsidRDefault="009D102F" w:rsidP="009D102F">
      <w:pPr>
        <w:spacing w:before="150" w:after="150" w:line="240" w:lineRule="auto"/>
        <w:textAlignment w:val="baseline"/>
        <w:rPr>
          <w:rFonts w:ascii="inherit" w:eastAsia="Times New Roman" w:hAnsi="inherit" w:cs="Arial"/>
          <w:color w:val="000000"/>
          <w:sz w:val="24"/>
          <w:szCs w:val="24"/>
          <w:lang w:eastAsia="ru-RU"/>
        </w:rPr>
      </w:pPr>
      <w:r w:rsidRPr="009D102F">
        <w:rPr>
          <w:rFonts w:ascii="inherit" w:eastAsia="Times New Roman" w:hAnsi="inherit" w:cs="Arial"/>
          <w:color w:val="000000"/>
          <w:sz w:val="24"/>
          <w:szCs w:val="24"/>
          <w:lang w:eastAsia="ru-RU"/>
        </w:rPr>
        <w:t>3.2. Условием получения Пользователем Услуг Компании является их оплата и соблюдение Пользователем Правил Сайта, установленных в нижеуказанных документах, а также в инструкциях и пояснениях, представленных в интерфейсе Сайта:</w:t>
      </w:r>
    </w:p>
    <w:p w:rsidR="009D102F" w:rsidRPr="009D102F" w:rsidRDefault="009D102F" w:rsidP="009D102F">
      <w:pPr>
        <w:spacing w:after="0" w:line="240" w:lineRule="auto"/>
        <w:textAlignment w:val="baseline"/>
        <w:rPr>
          <w:rFonts w:ascii="inherit" w:eastAsia="Times New Roman" w:hAnsi="inherit" w:cs="Arial"/>
          <w:color w:val="000000"/>
          <w:sz w:val="24"/>
          <w:szCs w:val="24"/>
          <w:lang w:eastAsia="ru-RU"/>
        </w:rPr>
      </w:pPr>
      <w:r w:rsidRPr="009D102F">
        <w:rPr>
          <w:rFonts w:ascii="inherit" w:eastAsia="Times New Roman" w:hAnsi="inherit" w:cs="Arial"/>
          <w:color w:val="000000"/>
          <w:sz w:val="24"/>
          <w:szCs w:val="24"/>
          <w:lang w:eastAsia="ru-RU"/>
        </w:rPr>
        <w:t>3.2.1. Пользовательское соглашение, размещенное на Сайте по адресу </w:t>
      </w:r>
      <w:proofErr w:type="spellStart"/>
      <w:r w:rsidRPr="009D102F">
        <w:rPr>
          <w:rFonts w:ascii="inherit" w:eastAsia="Times New Roman" w:hAnsi="inherit" w:cs="Arial"/>
          <w:color w:val="000000"/>
          <w:sz w:val="24"/>
          <w:szCs w:val="24"/>
          <w:lang w:eastAsia="ru-RU"/>
        </w:rPr>
        <w:t>www</w:t>
      </w:r>
      <w:proofErr w:type="spellEnd"/>
      <w:r w:rsidRPr="009D102F">
        <w:rPr>
          <w:rFonts w:ascii="inherit" w:eastAsia="Times New Roman" w:hAnsi="inherit" w:cs="Arial"/>
          <w:color w:val="000000"/>
          <w:sz w:val="24"/>
          <w:szCs w:val="24"/>
          <w:lang w:eastAsia="ru-RU"/>
        </w:rPr>
        <w:t>.</w:t>
      </w:r>
      <w:r>
        <w:rPr>
          <w:rFonts w:ascii="inherit" w:eastAsia="Times New Roman" w:hAnsi="inherit" w:cs="Arial"/>
          <w:color w:val="000000"/>
          <w:sz w:val="24"/>
          <w:szCs w:val="24"/>
          <w:lang w:val="en-US" w:eastAsia="ru-RU"/>
        </w:rPr>
        <w:t>krugomdom</w:t>
      </w:r>
      <w:r w:rsidRPr="009D102F">
        <w:rPr>
          <w:rFonts w:ascii="inherit" w:eastAsia="Times New Roman" w:hAnsi="inherit" w:cs="Arial"/>
          <w:color w:val="000000"/>
          <w:sz w:val="24"/>
          <w:szCs w:val="24"/>
          <w:lang w:eastAsia="ru-RU"/>
        </w:rPr>
        <w:t>.</w:t>
      </w:r>
      <w:r>
        <w:rPr>
          <w:rFonts w:ascii="inherit" w:eastAsia="Times New Roman" w:hAnsi="inherit" w:cs="Arial"/>
          <w:color w:val="000000"/>
          <w:sz w:val="24"/>
          <w:szCs w:val="24"/>
          <w:lang w:val="en-US" w:eastAsia="ru-RU"/>
        </w:rPr>
        <w:t>com</w:t>
      </w:r>
      <w:r w:rsidRPr="009D102F">
        <w:rPr>
          <w:rFonts w:ascii="inherit" w:eastAsia="Times New Roman" w:hAnsi="inherit" w:cs="Arial"/>
          <w:color w:val="000000"/>
          <w:sz w:val="24"/>
          <w:szCs w:val="24"/>
          <w:lang w:eastAsia="ru-RU"/>
        </w:rPr>
        <w:t> (далее – «Пользовательское соглашение»);</w:t>
      </w:r>
    </w:p>
    <w:p w:rsidR="009D102F" w:rsidRPr="009D102F" w:rsidRDefault="009D102F" w:rsidP="009D102F">
      <w:pPr>
        <w:spacing w:before="150" w:after="150" w:line="240" w:lineRule="auto"/>
        <w:textAlignment w:val="baseline"/>
        <w:rPr>
          <w:rFonts w:ascii="inherit" w:eastAsia="Times New Roman" w:hAnsi="inherit" w:cs="Arial"/>
          <w:color w:val="000000"/>
          <w:sz w:val="24"/>
          <w:szCs w:val="24"/>
          <w:lang w:eastAsia="ru-RU"/>
        </w:rPr>
      </w:pPr>
      <w:r w:rsidRPr="009D102F">
        <w:rPr>
          <w:rFonts w:ascii="inherit" w:eastAsia="Times New Roman" w:hAnsi="inherit" w:cs="Arial"/>
          <w:color w:val="000000"/>
          <w:sz w:val="24"/>
          <w:szCs w:val="24"/>
          <w:lang w:eastAsia="ru-RU"/>
        </w:rPr>
        <w:t>3.3. Обязательства Компании по предоставлению Услуг согласно заказам Пользователя являются встречными по отношению к обязательствам Пользователя по соблюдению Правил сайта и оплате Услуг. В случае невыполнения Пользователем данных обязательств Компания, действуя на основании правомочий, предусмотренных нормами гражданского законодательства Российской Федерации, может приостановить или отказаться от оказания Услуг в соответствующей части.</w:t>
      </w:r>
    </w:p>
    <w:p w:rsidR="009D102F" w:rsidRPr="009D102F" w:rsidRDefault="009D102F" w:rsidP="009D102F">
      <w:pPr>
        <w:spacing w:before="150" w:after="150" w:line="240" w:lineRule="auto"/>
        <w:textAlignment w:val="baseline"/>
        <w:rPr>
          <w:rFonts w:ascii="inherit" w:eastAsia="Times New Roman" w:hAnsi="inherit" w:cs="Arial"/>
          <w:color w:val="000000"/>
          <w:sz w:val="24"/>
          <w:szCs w:val="24"/>
          <w:lang w:eastAsia="ru-RU"/>
        </w:rPr>
      </w:pPr>
      <w:r w:rsidRPr="009D102F">
        <w:rPr>
          <w:rFonts w:ascii="inherit" w:eastAsia="Times New Roman" w:hAnsi="inherit" w:cs="Arial"/>
          <w:color w:val="000000"/>
          <w:sz w:val="24"/>
          <w:szCs w:val="24"/>
          <w:lang w:eastAsia="ru-RU"/>
        </w:rPr>
        <w:t>3.4. Компания оказывает Пользователю Услуги при наличии возможности их предоставления, которая определяется, в том числе, соблюдением Пользователем установленных для них Правил сайта. В связи с назначением Правил сайта как регулирующих поведение пользователей Сайта норм, без соблюдения которых невозможно его нормальное функционирование в качестве онлайн доски объявлений о товарах, услугах и иных предложениях, Пользователь понимает, что несоблюдение Правил сайта может привести к невозможности исполнения обязательств Компании по оказанию соответствующих Услуг.</w:t>
      </w:r>
    </w:p>
    <w:p w:rsidR="009D102F" w:rsidRPr="009D102F" w:rsidRDefault="009D102F" w:rsidP="009D102F">
      <w:pPr>
        <w:spacing w:before="150" w:after="150" w:line="240" w:lineRule="auto"/>
        <w:textAlignment w:val="baseline"/>
        <w:rPr>
          <w:rFonts w:ascii="inherit" w:eastAsia="Times New Roman" w:hAnsi="inherit" w:cs="Arial"/>
          <w:color w:val="000000"/>
          <w:sz w:val="24"/>
          <w:szCs w:val="24"/>
          <w:lang w:eastAsia="ru-RU"/>
        </w:rPr>
      </w:pPr>
      <w:r w:rsidRPr="009D102F">
        <w:rPr>
          <w:rFonts w:ascii="inherit" w:eastAsia="Times New Roman" w:hAnsi="inherit" w:cs="Arial"/>
          <w:color w:val="000000"/>
          <w:sz w:val="24"/>
          <w:szCs w:val="24"/>
          <w:lang w:eastAsia="ru-RU"/>
        </w:rPr>
        <w:t>3.5. В силу характера предлагаемых Компанией Услуг, направленных на удовлетворение индивидуальных потребностей Пользователей по продвижению товаров, работ, услуг и иных предложений, в рамках Договора Компания не принимает на себя обязанности по оказанию Услуг каждому лицу, которое к ней обратится и может отказать в оказании Услуг Пользователю, если их предоставление не соответствует Правилам сайта, в том числе его тематике, категориям, политике и пр.</w:t>
      </w:r>
    </w:p>
    <w:p w:rsidR="009D102F" w:rsidRPr="009D102F" w:rsidRDefault="009D102F" w:rsidP="009D102F">
      <w:pPr>
        <w:spacing w:before="150" w:after="150" w:line="240" w:lineRule="auto"/>
        <w:textAlignment w:val="baseline"/>
        <w:rPr>
          <w:rFonts w:ascii="inherit" w:eastAsia="Times New Roman" w:hAnsi="inherit" w:cs="Arial"/>
          <w:color w:val="000000"/>
          <w:sz w:val="24"/>
          <w:szCs w:val="24"/>
          <w:lang w:eastAsia="ru-RU"/>
        </w:rPr>
      </w:pPr>
      <w:r w:rsidRPr="009D102F">
        <w:rPr>
          <w:rFonts w:ascii="inherit" w:eastAsia="Times New Roman" w:hAnsi="inherit" w:cs="Arial"/>
          <w:color w:val="000000"/>
          <w:sz w:val="24"/>
          <w:szCs w:val="24"/>
          <w:lang w:eastAsia="ru-RU"/>
        </w:rPr>
        <w:t>3.6. Некоторые Услуги на Сайте могут быть доступны только для отдельных категорий Пользователей, например, профессиональных Пользователей, использующих Сайт для осуществления своей предпринимательской деятельности.</w:t>
      </w:r>
    </w:p>
    <w:p w:rsidR="009D102F" w:rsidRPr="009D102F" w:rsidRDefault="009D102F" w:rsidP="009D102F">
      <w:pPr>
        <w:spacing w:before="150" w:after="150" w:line="240" w:lineRule="auto"/>
        <w:textAlignment w:val="baseline"/>
        <w:rPr>
          <w:rFonts w:ascii="inherit" w:eastAsia="Times New Roman" w:hAnsi="inherit" w:cs="Arial"/>
          <w:color w:val="000000"/>
          <w:sz w:val="24"/>
          <w:szCs w:val="24"/>
          <w:lang w:eastAsia="ru-RU"/>
        </w:rPr>
      </w:pPr>
      <w:r w:rsidRPr="009D102F">
        <w:rPr>
          <w:rFonts w:ascii="inherit" w:eastAsia="Times New Roman" w:hAnsi="inherit" w:cs="Arial"/>
          <w:color w:val="000000"/>
          <w:sz w:val="24"/>
          <w:szCs w:val="24"/>
          <w:lang w:eastAsia="ru-RU"/>
        </w:rPr>
        <w:t>3.7. Условия предоставления конкретных Услуг в рамках Договора, в том числе их содержание, объем и сроки определяются в соответствующих условиях на Сайте, правилах и требованиях, представленных в интерфейсе Сайта.</w:t>
      </w:r>
    </w:p>
    <w:p w:rsidR="009D102F" w:rsidRPr="009D102F" w:rsidRDefault="009D102F" w:rsidP="009D102F">
      <w:pPr>
        <w:spacing w:before="150" w:after="150" w:line="240" w:lineRule="auto"/>
        <w:textAlignment w:val="baseline"/>
        <w:rPr>
          <w:rFonts w:ascii="inherit" w:eastAsia="Times New Roman" w:hAnsi="inherit" w:cs="Arial"/>
          <w:color w:val="000000"/>
          <w:sz w:val="24"/>
          <w:szCs w:val="24"/>
          <w:lang w:eastAsia="ru-RU"/>
        </w:rPr>
      </w:pPr>
      <w:r w:rsidRPr="009D102F">
        <w:rPr>
          <w:rFonts w:ascii="inherit" w:eastAsia="Times New Roman" w:hAnsi="inherit" w:cs="Arial"/>
          <w:color w:val="000000"/>
          <w:sz w:val="24"/>
          <w:szCs w:val="24"/>
          <w:lang w:eastAsia="ru-RU"/>
        </w:rPr>
        <w:t>3.8. Предоставляемые на Сайте Услуги могут изменяться, дополняться, обновляться, в связи с чем их использование предлагается в режиме «как есть», то есть в том виде и объеме, в каком они предоставляются Компанией в момент обращения Пользователей к сервисам Сайта.</w:t>
      </w:r>
    </w:p>
    <w:p w:rsidR="009D102F" w:rsidRPr="009D102F" w:rsidRDefault="009D102F" w:rsidP="009D102F">
      <w:pPr>
        <w:spacing w:before="150" w:after="150" w:line="240" w:lineRule="auto"/>
        <w:textAlignment w:val="baseline"/>
        <w:rPr>
          <w:rFonts w:ascii="inherit" w:eastAsia="Times New Roman" w:hAnsi="inherit" w:cs="Arial"/>
          <w:color w:val="000000"/>
          <w:sz w:val="24"/>
          <w:szCs w:val="24"/>
          <w:lang w:eastAsia="ru-RU"/>
        </w:rPr>
      </w:pPr>
      <w:r w:rsidRPr="009D102F">
        <w:rPr>
          <w:rFonts w:ascii="inherit" w:eastAsia="Times New Roman" w:hAnsi="inherit" w:cs="Arial"/>
          <w:color w:val="000000"/>
          <w:sz w:val="24"/>
          <w:szCs w:val="24"/>
          <w:lang w:eastAsia="ru-RU"/>
        </w:rPr>
        <w:t xml:space="preserve">3.9. Компания вправе направлять Пользователю по имеющимся в его личном кабинете на Сайте контактным данным уведомления, связанные с исполнением настоящего Договора или любой из заключенных в рамках Договора сделок, включая оповещения о статусе </w:t>
      </w:r>
      <w:r w:rsidRPr="009D102F">
        <w:rPr>
          <w:rFonts w:ascii="inherit" w:eastAsia="Times New Roman" w:hAnsi="inherit" w:cs="Arial"/>
          <w:color w:val="000000"/>
          <w:sz w:val="24"/>
          <w:szCs w:val="24"/>
          <w:lang w:eastAsia="ru-RU"/>
        </w:rPr>
        <w:lastRenderedPageBreak/>
        <w:t>оказания Услуги, способах продления и иные информационные сообщения, посредством смс-сообщения и/или по электронной почте.</w:t>
      </w:r>
    </w:p>
    <w:p w:rsidR="009D102F" w:rsidRPr="009D102F" w:rsidRDefault="009D102F" w:rsidP="009D102F">
      <w:pPr>
        <w:spacing w:before="150" w:after="150" w:line="240" w:lineRule="auto"/>
        <w:textAlignment w:val="baseline"/>
        <w:rPr>
          <w:rFonts w:ascii="inherit" w:eastAsia="Times New Roman" w:hAnsi="inherit" w:cs="Arial"/>
          <w:color w:val="000000"/>
          <w:sz w:val="24"/>
          <w:szCs w:val="24"/>
          <w:lang w:eastAsia="ru-RU"/>
        </w:rPr>
      </w:pPr>
      <w:r w:rsidRPr="009D102F">
        <w:rPr>
          <w:rFonts w:ascii="inherit" w:eastAsia="Times New Roman" w:hAnsi="inherit" w:cs="Arial"/>
          <w:color w:val="000000"/>
          <w:sz w:val="24"/>
          <w:szCs w:val="24"/>
          <w:lang w:eastAsia="ru-RU"/>
        </w:rPr>
        <w:t>3.10. Пользователь обязуется соблюдать при пользовании Услугами требования действующего законодательства Российской Федерации, положения Договора, соответствующие условия выбранного сервиса, Правила сайта, а также представленные в интерфейсе Сайта инструкции.</w:t>
      </w:r>
    </w:p>
    <w:p w:rsidR="009D102F" w:rsidRPr="009D102F" w:rsidRDefault="009D102F" w:rsidP="009D102F">
      <w:pPr>
        <w:spacing w:before="150" w:after="150" w:line="240" w:lineRule="auto"/>
        <w:textAlignment w:val="baseline"/>
        <w:rPr>
          <w:rFonts w:ascii="inherit" w:eastAsia="Times New Roman" w:hAnsi="inherit" w:cs="Arial"/>
          <w:color w:val="000000"/>
          <w:sz w:val="24"/>
          <w:szCs w:val="24"/>
          <w:lang w:eastAsia="ru-RU"/>
        </w:rPr>
      </w:pPr>
      <w:r w:rsidRPr="009D102F">
        <w:rPr>
          <w:rFonts w:ascii="inherit" w:eastAsia="Times New Roman" w:hAnsi="inherit" w:cs="Arial"/>
          <w:color w:val="000000"/>
          <w:sz w:val="24"/>
          <w:szCs w:val="24"/>
          <w:lang w:eastAsia="ru-RU"/>
        </w:rPr>
        <w:t>3.11. По требованию Компании Пользователь обязан предоставить информацию и документы, необходимые для идентификации Пользователя в качестве стороны Договора в случае направления Пользователем в адрес Компании заявлений, запросов и прочих обращений, связанных с оказанием Услуг на Сайте. Кроме того, Компания вправе самостоятельно проводить верификацию Пользователя в качестве стороны по Договору путем проведения сверки указанных Пользователем в его личном кабинете на Сайте реквизитов с реквизитами плательщика по Договору.</w:t>
      </w:r>
    </w:p>
    <w:p w:rsidR="009D102F" w:rsidRPr="009D102F" w:rsidRDefault="009D102F" w:rsidP="009D102F">
      <w:pPr>
        <w:spacing w:before="150" w:after="150" w:line="240" w:lineRule="auto"/>
        <w:textAlignment w:val="baseline"/>
        <w:rPr>
          <w:rFonts w:ascii="inherit" w:eastAsia="Times New Roman" w:hAnsi="inherit" w:cs="Arial"/>
          <w:color w:val="000000"/>
          <w:sz w:val="24"/>
          <w:szCs w:val="24"/>
          <w:lang w:eastAsia="ru-RU"/>
        </w:rPr>
      </w:pPr>
      <w:r w:rsidRPr="009D102F">
        <w:rPr>
          <w:rFonts w:ascii="inherit" w:eastAsia="Times New Roman" w:hAnsi="inherit" w:cs="Arial"/>
          <w:color w:val="000000"/>
          <w:sz w:val="24"/>
          <w:szCs w:val="24"/>
          <w:lang w:eastAsia="ru-RU"/>
        </w:rPr>
        <w:t xml:space="preserve">3.12. Действия, совершенные с использованием логина и пароля Пользователя, признаются </w:t>
      </w:r>
      <w:bookmarkStart w:id="0" w:name="_GoBack"/>
      <w:bookmarkEnd w:id="0"/>
      <w:r w:rsidR="00480B14" w:rsidRPr="009D102F">
        <w:rPr>
          <w:rFonts w:ascii="inherit" w:eastAsia="Times New Roman" w:hAnsi="inherit" w:cs="Arial"/>
          <w:color w:val="000000"/>
          <w:sz w:val="24"/>
          <w:szCs w:val="24"/>
          <w:lang w:eastAsia="ru-RU"/>
        </w:rPr>
        <w:t>сторонами,</w:t>
      </w:r>
      <w:r w:rsidRPr="009D102F">
        <w:rPr>
          <w:rFonts w:ascii="inherit" w:eastAsia="Times New Roman" w:hAnsi="inherit" w:cs="Arial"/>
          <w:color w:val="000000"/>
          <w:sz w:val="24"/>
          <w:szCs w:val="24"/>
          <w:lang w:eastAsia="ru-RU"/>
        </w:rPr>
        <w:t xml:space="preserve"> совершенными Пользователем и имеющими силу простой электронной подписи.</w:t>
      </w:r>
    </w:p>
    <w:p w:rsidR="009D102F" w:rsidRPr="009D102F" w:rsidRDefault="009D102F" w:rsidP="009D102F">
      <w:pPr>
        <w:spacing w:before="375" w:after="150" w:line="240" w:lineRule="auto"/>
        <w:textAlignment w:val="baseline"/>
        <w:outlineLvl w:val="2"/>
        <w:rPr>
          <w:rFonts w:ascii="inherit" w:eastAsia="Times New Roman" w:hAnsi="inherit" w:cs="Arial"/>
          <w:color w:val="000000"/>
          <w:sz w:val="30"/>
          <w:szCs w:val="30"/>
          <w:lang w:eastAsia="ru-RU"/>
        </w:rPr>
      </w:pPr>
      <w:r w:rsidRPr="009D102F">
        <w:rPr>
          <w:rFonts w:ascii="inherit" w:eastAsia="Times New Roman" w:hAnsi="inherit" w:cs="Arial"/>
          <w:color w:val="000000"/>
          <w:sz w:val="30"/>
          <w:szCs w:val="30"/>
          <w:lang w:eastAsia="ru-RU"/>
        </w:rPr>
        <w:t>4. Стоимость Услуг и порядок расчетов</w:t>
      </w:r>
    </w:p>
    <w:p w:rsidR="009D102F" w:rsidRPr="009D102F" w:rsidRDefault="009D102F" w:rsidP="009D102F">
      <w:pPr>
        <w:spacing w:before="150" w:after="150" w:line="240" w:lineRule="auto"/>
        <w:textAlignment w:val="baseline"/>
        <w:rPr>
          <w:rFonts w:ascii="inherit" w:eastAsia="Times New Roman" w:hAnsi="inherit" w:cs="Arial"/>
          <w:color w:val="000000"/>
          <w:sz w:val="24"/>
          <w:szCs w:val="24"/>
          <w:lang w:eastAsia="ru-RU"/>
        </w:rPr>
      </w:pPr>
      <w:r w:rsidRPr="009D102F">
        <w:rPr>
          <w:rFonts w:ascii="inherit" w:eastAsia="Times New Roman" w:hAnsi="inherit" w:cs="Arial"/>
          <w:color w:val="000000"/>
          <w:sz w:val="24"/>
          <w:szCs w:val="24"/>
          <w:lang w:eastAsia="ru-RU"/>
        </w:rPr>
        <w:t>4.1. Стоимость выбранной Пользователем Услуги при заключении сделки в рамках Договора определяется исходя из ее характеристик (вид Услуги, состав пакета Услуг и иные параметры) и сообщается Пользователю в рублях через пользовательский интерфейс на Сайте при завершении оформления заказа, если иное не предусмотрено условиями соответствующего сервиса. Оплата Услуг осуществляется по ценам, действующим на момент совершения платежа.</w:t>
      </w:r>
    </w:p>
    <w:p w:rsidR="009D102F" w:rsidRPr="009D102F" w:rsidRDefault="009D102F" w:rsidP="009D102F">
      <w:pPr>
        <w:spacing w:before="150" w:after="150" w:line="240" w:lineRule="auto"/>
        <w:textAlignment w:val="baseline"/>
        <w:rPr>
          <w:rFonts w:ascii="inherit" w:eastAsia="Times New Roman" w:hAnsi="inherit" w:cs="Arial"/>
          <w:color w:val="000000"/>
          <w:sz w:val="24"/>
          <w:szCs w:val="24"/>
          <w:lang w:eastAsia="ru-RU"/>
        </w:rPr>
      </w:pPr>
      <w:r w:rsidRPr="009D102F">
        <w:rPr>
          <w:rFonts w:ascii="inherit" w:eastAsia="Times New Roman" w:hAnsi="inherit" w:cs="Arial"/>
          <w:color w:val="000000"/>
          <w:sz w:val="24"/>
          <w:szCs w:val="24"/>
          <w:lang w:eastAsia="ru-RU"/>
        </w:rPr>
        <w:t>4.2. Пользователь может совершить оплату Услуг одним из способов, представленных в интерфейсе на Сайте в момент оформления заказа Услуг, в том числе за счет ранее перечисленного аванса. Выбор и использование способа оплаты Услуг производится Пользователем по собственному усмотрению из числа предложенных на Сайте в момент оплаты.</w:t>
      </w:r>
    </w:p>
    <w:p w:rsidR="009D102F" w:rsidRPr="009D102F" w:rsidRDefault="009D102F" w:rsidP="009D102F">
      <w:pPr>
        <w:spacing w:before="150" w:after="150" w:line="240" w:lineRule="auto"/>
        <w:textAlignment w:val="baseline"/>
        <w:rPr>
          <w:rFonts w:ascii="inherit" w:eastAsia="Times New Roman" w:hAnsi="inherit" w:cs="Arial"/>
          <w:color w:val="000000"/>
          <w:sz w:val="24"/>
          <w:szCs w:val="24"/>
          <w:lang w:eastAsia="ru-RU"/>
        </w:rPr>
      </w:pPr>
      <w:r w:rsidRPr="009D102F">
        <w:rPr>
          <w:rFonts w:ascii="inherit" w:eastAsia="Times New Roman" w:hAnsi="inherit" w:cs="Arial"/>
          <w:color w:val="000000"/>
          <w:sz w:val="24"/>
          <w:szCs w:val="24"/>
          <w:lang w:eastAsia="ru-RU"/>
        </w:rPr>
        <w:t>4.3. Профессиональный Пользователь (юридическое лицо, индивидуальный предприниматель) должен осуществлять оплату Услуг по Договору безналичным переводом денежных средств на расчетный счет Компании на основании выставленного через интерфейс Сайта счета. Допускается также оплата с использованием корпоративной банковской карты, оформленной на соответствующее юридическое лицо или индивидуального предпринимателя.</w:t>
      </w:r>
    </w:p>
    <w:p w:rsidR="009D102F" w:rsidRPr="009D102F" w:rsidRDefault="009D102F" w:rsidP="009D102F">
      <w:pPr>
        <w:spacing w:after="0" w:line="240" w:lineRule="auto"/>
        <w:textAlignment w:val="baseline"/>
        <w:rPr>
          <w:rFonts w:ascii="inherit" w:eastAsia="Times New Roman" w:hAnsi="inherit" w:cs="Arial"/>
          <w:color w:val="000000"/>
          <w:sz w:val="24"/>
          <w:szCs w:val="24"/>
          <w:lang w:eastAsia="ru-RU"/>
        </w:rPr>
      </w:pPr>
      <w:r w:rsidRPr="009D102F">
        <w:rPr>
          <w:rFonts w:ascii="inherit" w:eastAsia="Times New Roman" w:hAnsi="inherit" w:cs="Arial"/>
          <w:color w:val="000000"/>
          <w:sz w:val="24"/>
          <w:szCs w:val="24"/>
          <w:lang w:eastAsia="ru-RU"/>
        </w:rPr>
        <w:t>4.</w:t>
      </w:r>
      <w:r w:rsidR="00E376C6">
        <w:rPr>
          <w:rFonts w:ascii="inherit" w:eastAsia="Times New Roman" w:hAnsi="inherit" w:cs="Arial"/>
          <w:color w:val="000000"/>
          <w:sz w:val="24"/>
          <w:szCs w:val="24"/>
          <w:lang w:eastAsia="ru-RU"/>
        </w:rPr>
        <w:t>4</w:t>
      </w:r>
      <w:r w:rsidRPr="009D102F">
        <w:rPr>
          <w:rFonts w:ascii="inherit" w:eastAsia="Times New Roman" w:hAnsi="inherit" w:cs="Arial"/>
          <w:color w:val="000000"/>
          <w:sz w:val="24"/>
          <w:szCs w:val="24"/>
          <w:lang w:eastAsia="ru-RU"/>
        </w:rPr>
        <w:t xml:space="preserve">. В целях оплаты будущих Услуг Пользователь может перечислить на счет Компании любую сумму денежных средств в соответствии с инструкциями на Сайте. Поступление таких авансовых платежей отображается на балансе Кошелька Пользователя. Пользователь также вправе использовать возможность автоматического пополнения баланса Кошелька при его снижении до установленного самостоятельно Пользователем порога в порядке, предусмотренном функционалом Сайта и Правилами </w:t>
      </w:r>
      <w:proofErr w:type="spellStart"/>
      <w:r w:rsidRPr="009D102F">
        <w:rPr>
          <w:rFonts w:ascii="inherit" w:eastAsia="Times New Roman" w:hAnsi="inherit" w:cs="Arial"/>
          <w:color w:val="000000"/>
          <w:sz w:val="24"/>
          <w:szCs w:val="24"/>
          <w:lang w:eastAsia="ru-RU"/>
        </w:rPr>
        <w:t>автопополнения</w:t>
      </w:r>
      <w:proofErr w:type="spellEnd"/>
      <w:r w:rsidRPr="009D102F">
        <w:rPr>
          <w:rFonts w:ascii="inherit" w:eastAsia="Times New Roman" w:hAnsi="inherit" w:cs="Arial"/>
          <w:color w:val="000000"/>
          <w:sz w:val="24"/>
          <w:szCs w:val="24"/>
          <w:lang w:eastAsia="ru-RU"/>
        </w:rPr>
        <w:t xml:space="preserve"> Кошелька, расположенными по адресу </w:t>
      </w:r>
      <w:proofErr w:type="spellStart"/>
      <w:r w:rsidRPr="009D102F">
        <w:rPr>
          <w:rFonts w:ascii="inherit" w:eastAsia="Times New Roman" w:hAnsi="inherit" w:cs="Arial"/>
          <w:color w:val="000000"/>
          <w:sz w:val="24"/>
          <w:szCs w:val="24"/>
          <w:lang w:eastAsia="ru-RU"/>
        </w:rPr>
        <w:t>www</w:t>
      </w:r>
      <w:proofErr w:type="spellEnd"/>
      <w:r w:rsidRPr="009D102F">
        <w:rPr>
          <w:rFonts w:ascii="inherit" w:eastAsia="Times New Roman" w:hAnsi="inherit" w:cs="Arial"/>
          <w:color w:val="000000"/>
          <w:sz w:val="24"/>
          <w:szCs w:val="24"/>
          <w:lang w:eastAsia="ru-RU"/>
        </w:rPr>
        <w:t>.</w:t>
      </w:r>
      <w:r>
        <w:rPr>
          <w:rFonts w:ascii="inherit" w:eastAsia="Times New Roman" w:hAnsi="inherit" w:cs="Arial"/>
          <w:color w:val="000000"/>
          <w:sz w:val="24"/>
          <w:szCs w:val="24"/>
          <w:lang w:val="en-US" w:eastAsia="ru-RU"/>
        </w:rPr>
        <w:t>krugomdom</w:t>
      </w:r>
      <w:r w:rsidRPr="009D102F">
        <w:rPr>
          <w:rFonts w:ascii="inherit" w:eastAsia="Times New Roman" w:hAnsi="inherit" w:cs="Arial"/>
          <w:color w:val="000000"/>
          <w:sz w:val="24"/>
          <w:szCs w:val="24"/>
          <w:lang w:eastAsia="ru-RU"/>
        </w:rPr>
        <w:t>.</w:t>
      </w:r>
      <w:r>
        <w:rPr>
          <w:rFonts w:ascii="inherit" w:eastAsia="Times New Roman" w:hAnsi="inherit" w:cs="Arial"/>
          <w:color w:val="000000"/>
          <w:sz w:val="24"/>
          <w:szCs w:val="24"/>
          <w:lang w:val="en-US" w:eastAsia="ru-RU"/>
        </w:rPr>
        <w:t>com</w:t>
      </w:r>
      <w:r w:rsidRPr="009D102F">
        <w:rPr>
          <w:rFonts w:ascii="inherit" w:eastAsia="Times New Roman" w:hAnsi="inherit" w:cs="Arial"/>
          <w:color w:val="000000"/>
          <w:sz w:val="24"/>
          <w:szCs w:val="24"/>
          <w:lang w:eastAsia="ru-RU"/>
        </w:rPr>
        <w:t>.</w:t>
      </w:r>
    </w:p>
    <w:p w:rsidR="009D102F" w:rsidRPr="009D102F" w:rsidRDefault="009D102F" w:rsidP="009D102F">
      <w:pPr>
        <w:spacing w:before="150" w:after="150" w:line="240" w:lineRule="auto"/>
        <w:textAlignment w:val="baseline"/>
        <w:rPr>
          <w:rFonts w:ascii="inherit" w:eastAsia="Times New Roman" w:hAnsi="inherit" w:cs="Arial"/>
          <w:color w:val="000000"/>
          <w:sz w:val="24"/>
          <w:szCs w:val="24"/>
          <w:lang w:eastAsia="ru-RU"/>
        </w:rPr>
      </w:pPr>
      <w:r w:rsidRPr="009D102F">
        <w:rPr>
          <w:rFonts w:ascii="inherit" w:eastAsia="Times New Roman" w:hAnsi="inherit" w:cs="Arial"/>
          <w:color w:val="000000"/>
          <w:sz w:val="24"/>
          <w:szCs w:val="24"/>
          <w:lang w:eastAsia="ru-RU"/>
        </w:rPr>
        <w:t>4.</w:t>
      </w:r>
      <w:r w:rsidR="00E376C6">
        <w:rPr>
          <w:rFonts w:ascii="inherit" w:eastAsia="Times New Roman" w:hAnsi="inherit" w:cs="Arial"/>
          <w:color w:val="000000"/>
          <w:sz w:val="24"/>
          <w:szCs w:val="24"/>
          <w:lang w:eastAsia="ru-RU"/>
        </w:rPr>
        <w:t>5</w:t>
      </w:r>
      <w:r w:rsidRPr="009D102F">
        <w:rPr>
          <w:rFonts w:ascii="inherit" w:eastAsia="Times New Roman" w:hAnsi="inherit" w:cs="Arial"/>
          <w:color w:val="000000"/>
          <w:sz w:val="24"/>
          <w:szCs w:val="24"/>
          <w:lang w:eastAsia="ru-RU"/>
        </w:rPr>
        <w:t xml:space="preserve">. При оплате Услуг за счет ранее внесенного аванса, отраженного в Кошельке Пользователя, с баланса Кошелька осуществляется списание соответствующей суммы денежных средств с учетом бонусов (скидок), при наличии таковых, если условия соответствующего сервиса допускают их использование. При этом совершение такой </w:t>
      </w:r>
      <w:r w:rsidRPr="009D102F">
        <w:rPr>
          <w:rFonts w:ascii="inherit" w:eastAsia="Times New Roman" w:hAnsi="inherit" w:cs="Arial"/>
          <w:color w:val="000000"/>
          <w:sz w:val="24"/>
          <w:szCs w:val="24"/>
          <w:lang w:eastAsia="ru-RU"/>
        </w:rPr>
        <w:lastRenderedPageBreak/>
        <w:t>оплаты возможно только при наличии на балансе Кошелька Пользователя суммы равной или большей суммарной стоимости заказанных Пользователем Услуг.</w:t>
      </w:r>
    </w:p>
    <w:p w:rsidR="009D102F" w:rsidRPr="009D102F" w:rsidRDefault="009D102F" w:rsidP="009D102F">
      <w:pPr>
        <w:spacing w:before="150" w:after="150" w:line="240" w:lineRule="auto"/>
        <w:textAlignment w:val="baseline"/>
        <w:rPr>
          <w:rFonts w:ascii="inherit" w:eastAsia="Times New Roman" w:hAnsi="inherit" w:cs="Arial"/>
          <w:color w:val="000000"/>
          <w:sz w:val="24"/>
          <w:szCs w:val="24"/>
          <w:lang w:eastAsia="ru-RU"/>
        </w:rPr>
      </w:pPr>
      <w:r w:rsidRPr="009D102F">
        <w:rPr>
          <w:rFonts w:ascii="inherit" w:eastAsia="Times New Roman" w:hAnsi="inherit" w:cs="Arial"/>
          <w:color w:val="000000"/>
          <w:sz w:val="24"/>
          <w:szCs w:val="24"/>
          <w:lang w:eastAsia="ru-RU"/>
        </w:rPr>
        <w:t>4.</w:t>
      </w:r>
      <w:r w:rsidR="00EB61ED">
        <w:rPr>
          <w:rFonts w:ascii="inherit" w:eastAsia="Times New Roman" w:hAnsi="inherit" w:cs="Arial"/>
          <w:color w:val="000000"/>
          <w:sz w:val="24"/>
          <w:szCs w:val="24"/>
          <w:lang w:eastAsia="ru-RU"/>
        </w:rPr>
        <w:t>6</w:t>
      </w:r>
      <w:r w:rsidRPr="009D102F">
        <w:rPr>
          <w:rFonts w:ascii="inherit" w:eastAsia="Times New Roman" w:hAnsi="inherit" w:cs="Arial"/>
          <w:color w:val="000000"/>
          <w:sz w:val="24"/>
          <w:szCs w:val="24"/>
          <w:lang w:eastAsia="ru-RU"/>
        </w:rPr>
        <w:t>. Оплата безналичным переводом на основании выставленного счета для профессиональных Пользователей (юридических лиц и индивидуальных предпринимателей) и/или сформированной квитанции для частных Пользователей должна производится с указанием номера Пользователя, указанного в личном кабинете на Сайте, а также иных реквизитов, идентифицирующих платеж, в том числе наименования и ИНН для профессиональных Пользователей.</w:t>
      </w:r>
    </w:p>
    <w:p w:rsidR="009D102F" w:rsidRPr="009D102F" w:rsidRDefault="009D102F" w:rsidP="009D102F">
      <w:pPr>
        <w:spacing w:before="150" w:after="150" w:line="240" w:lineRule="auto"/>
        <w:textAlignment w:val="baseline"/>
        <w:rPr>
          <w:rFonts w:ascii="inherit" w:eastAsia="Times New Roman" w:hAnsi="inherit" w:cs="Arial"/>
          <w:color w:val="000000"/>
          <w:sz w:val="24"/>
          <w:szCs w:val="24"/>
          <w:lang w:eastAsia="ru-RU"/>
        </w:rPr>
      </w:pPr>
      <w:r w:rsidRPr="009D102F">
        <w:rPr>
          <w:rFonts w:ascii="inherit" w:eastAsia="Times New Roman" w:hAnsi="inherit" w:cs="Arial"/>
          <w:color w:val="000000"/>
          <w:sz w:val="24"/>
          <w:szCs w:val="24"/>
          <w:lang w:eastAsia="ru-RU"/>
        </w:rPr>
        <w:t>При оплате таким способом Пользователь обязан внести в платежный документ точные данные, указанные в назначении платежа в выставленном Пользователю счете на оплату и/или квитанции. При отсутствии и/или неправильном указании перечисленных в настоящем пункте данных, Компания вправе считать, что обязательства по оплате не выполнены Пользователем надлежащим образом, либо самостоятельно идентифицировать платеж согласно данным собственного учета. Компания не несет ответственности за убытки, которые могут возникнуть у Пользователя и/или третьих лиц в случае неправильного указания назначения платежа.</w:t>
      </w:r>
    </w:p>
    <w:p w:rsidR="009D102F" w:rsidRPr="009D102F" w:rsidRDefault="009D102F" w:rsidP="009D102F">
      <w:pPr>
        <w:spacing w:before="150" w:after="150" w:line="240" w:lineRule="auto"/>
        <w:textAlignment w:val="baseline"/>
        <w:rPr>
          <w:rFonts w:ascii="inherit" w:eastAsia="Times New Roman" w:hAnsi="inherit" w:cs="Arial"/>
          <w:color w:val="000000"/>
          <w:sz w:val="24"/>
          <w:szCs w:val="24"/>
          <w:lang w:eastAsia="ru-RU"/>
        </w:rPr>
      </w:pPr>
      <w:r w:rsidRPr="009D102F">
        <w:rPr>
          <w:rFonts w:ascii="inherit" w:eastAsia="Times New Roman" w:hAnsi="inherit" w:cs="Arial"/>
          <w:color w:val="000000"/>
          <w:sz w:val="24"/>
          <w:szCs w:val="24"/>
          <w:lang w:eastAsia="ru-RU"/>
        </w:rPr>
        <w:t>4.</w:t>
      </w:r>
      <w:r w:rsidR="00EB61ED">
        <w:rPr>
          <w:rFonts w:ascii="inherit" w:eastAsia="Times New Roman" w:hAnsi="inherit" w:cs="Arial"/>
          <w:color w:val="000000"/>
          <w:sz w:val="24"/>
          <w:szCs w:val="24"/>
          <w:lang w:eastAsia="ru-RU"/>
        </w:rPr>
        <w:t>7</w:t>
      </w:r>
      <w:r w:rsidRPr="009D102F">
        <w:rPr>
          <w:rFonts w:ascii="inherit" w:eastAsia="Times New Roman" w:hAnsi="inherit" w:cs="Arial"/>
          <w:color w:val="000000"/>
          <w:sz w:val="24"/>
          <w:szCs w:val="24"/>
          <w:lang w:eastAsia="ru-RU"/>
        </w:rPr>
        <w:t>. Заказ Услуг должен быть оплачен полностью одним способом платежа. Оплата одного заказа одновременно разными способами не предусмотрена.</w:t>
      </w:r>
    </w:p>
    <w:p w:rsidR="009D102F" w:rsidRPr="009D102F" w:rsidRDefault="009D102F" w:rsidP="009D102F">
      <w:pPr>
        <w:spacing w:before="150" w:after="150" w:line="240" w:lineRule="auto"/>
        <w:textAlignment w:val="baseline"/>
        <w:rPr>
          <w:rFonts w:ascii="inherit" w:eastAsia="Times New Roman" w:hAnsi="inherit" w:cs="Arial"/>
          <w:color w:val="000000"/>
          <w:sz w:val="24"/>
          <w:szCs w:val="24"/>
          <w:lang w:eastAsia="ru-RU"/>
        </w:rPr>
      </w:pPr>
      <w:r w:rsidRPr="009D102F">
        <w:rPr>
          <w:rFonts w:ascii="inherit" w:eastAsia="Times New Roman" w:hAnsi="inherit" w:cs="Arial"/>
          <w:color w:val="000000"/>
          <w:sz w:val="24"/>
          <w:szCs w:val="24"/>
          <w:lang w:eastAsia="ru-RU"/>
        </w:rPr>
        <w:t>4.</w:t>
      </w:r>
      <w:r w:rsidR="00EB61ED">
        <w:rPr>
          <w:rFonts w:ascii="inherit" w:eastAsia="Times New Roman" w:hAnsi="inherit" w:cs="Arial"/>
          <w:color w:val="000000"/>
          <w:sz w:val="24"/>
          <w:szCs w:val="24"/>
          <w:lang w:eastAsia="ru-RU"/>
        </w:rPr>
        <w:t>8</w:t>
      </w:r>
      <w:r w:rsidRPr="009D102F">
        <w:rPr>
          <w:rFonts w:ascii="inherit" w:eastAsia="Times New Roman" w:hAnsi="inherit" w:cs="Arial"/>
          <w:color w:val="000000"/>
          <w:sz w:val="24"/>
          <w:szCs w:val="24"/>
          <w:lang w:eastAsia="ru-RU"/>
        </w:rPr>
        <w:t>. В случае отмены Услуги до начала ее предоставления, прекращения Услуги по любому иному основанию, Компания вправе зачислить неиспользованную сумму, при наличии таковой, на Кошелек Пользователя, независимо от того, каким способом была совершена ранее оплата Услуг.</w:t>
      </w:r>
    </w:p>
    <w:p w:rsidR="009D102F" w:rsidRPr="009D102F" w:rsidRDefault="009D102F" w:rsidP="009D102F">
      <w:pPr>
        <w:spacing w:before="150" w:after="150" w:line="240" w:lineRule="auto"/>
        <w:textAlignment w:val="baseline"/>
        <w:rPr>
          <w:rFonts w:ascii="inherit" w:eastAsia="Times New Roman" w:hAnsi="inherit" w:cs="Arial"/>
          <w:color w:val="000000"/>
          <w:sz w:val="24"/>
          <w:szCs w:val="24"/>
          <w:lang w:eastAsia="ru-RU"/>
        </w:rPr>
      </w:pPr>
      <w:r w:rsidRPr="009D102F">
        <w:rPr>
          <w:rFonts w:ascii="inherit" w:eastAsia="Times New Roman" w:hAnsi="inherit" w:cs="Arial"/>
          <w:color w:val="000000"/>
          <w:sz w:val="24"/>
          <w:szCs w:val="24"/>
          <w:lang w:eastAsia="ru-RU"/>
        </w:rPr>
        <w:t>4.</w:t>
      </w:r>
      <w:r w:rsidR="00EB61ED">
        <w:rPr>
          <w:rFonts w:ascii="inherit" w:eastAsia="Times New Roman" w:hAnsi="inherit" w:cs="Arial"/>
          <w:color w:val="000000"/>
          <w:sz w:val="24"/>
          <w:szCs w:val="24"/>
          <w:lang w:eastAsia="ru-RU"/>
        </w:rPr>
        <w:t>9</w:t>
      </w:r>
      <w:r w:rsidRPr="009D102F">
        <w:rPr>
          <w:rFonts w:ascii="inherit" w:eastAsia="Times New Roman" w:hAnsi="inherit" w:cs="Arial"/>
          <w:color w:val="000000"/>
          <w:sz w:val="24"/>
          <w:szCs w:val="24"/>
          <w:lang w:eastAsia="ru-RU"/>
        </w:rPr>
        <w:t>. В рамках проведения стимулирующих мероприятий или в иных случаях по единоличному решению Компании Пользователю могут быть предоставлены бонусы. Использование бонусов осуществляется в виде предоставления скидки на стоимость услуг при их оплате. Получение Пользователем денежного эквивалента предоставленных Компанией бонусов не осуществляется Проведение таких стимулирующих мероприятий и условия предоставления бонусов и/или призов регулируется специальными правилами на Сайте.</w:t>
      </w:r>
    </w:p>
    <w:p w:rsidR="009D102F" w:rsidRPr="009D102F" w:rsidRDefault="009D102F" w:rsidP="009D102F">
      <w:pPr>
        <w:spacing w:before="150" w:after="150" w:line="240" w:lineRule="auto"/>
        <w:textAlignment w:val="baseline"/>
        <w:rPr>
          <w:rFonts w:ascii="inherit" w:eastAsia="Times New Roman" w:hAnsi="inherit" w:cs="Arial"/>
          <w:color w:val="000000"/>
          <w:sz w:val="24"/>
          <w:szCs w:val="24"/>
          <w:lang w:eastAsia="ru-RU"/>
        </w:rPr>
      </w:pPr>
      <w:r w:rsidRPr="009D102F">
        <w:rPr>
          <w:rFonts w:ascii="inherit" w:eastAsia="Times New Roman" w:hAnsi="inherit" w:cs="Arial"/>
          <w:color w:val="000000"/>
          <w:sz w:val="24"/>
          <w:szCs w:val="24"/>
          <w:lang w:eastAsia="ru-RU"/>
        </w:rPr>
        <w:t>4.1</w:t>
      </w:r>
      <w:r w:rsidR="00EB61ED">
        <w:rPr>
          <w:rFonts w:ascii="inherit" w:eastAsia="Times New Roman" w:hAnsi="inherit" w:cs="Arial"/>
          <w:color w:val="000000"/>
          <w:sz w:val="24"/>
          <w:szCs w:val="24"/>
          <w:lang w:eastAsia="ru-RU"/>
        </w:rPr>
        <w:t>0</w:t>
      </w:r>
      <w:r w:rsidRPr="009D102F">
        <w:rPr>
          <w:rFonts w:ascii="inherit" w:eastAsia="Times New Roman" w:hAnsi="inherit" w:cs="Arial"/>
          <w:color w:val="000000"/>
          <w:sz w:val="24"/>
          <w:szCs w:val="24"/>
          <w:lang w:eastAsia="ru-RU"/>
        </w:rPr>
        <w:t>. Факт предоставления Пользователю Услуг на Сайте и их объем определяются на основании статистических данных учетной системы Компании.</w:t>
      </w:r>
    </w:p>
    <w:p w:rsidR="009D102F" w:rsidRPr="009D102F" w:rsidRDefault="009D102F" w:rsidP="009D102F">
      <w:pPr>
        <w:spacing w:before="150" w:after="150" w:line="240" w:lineRule="auto"/>
        <w:textAlignment w:val="baseline"/>
        <w:rPr>
          <w:rFonts w:ascii="inherit" w:eastAsia="Times New Roman" w:hAnsi="inherit" w:cs="Arial"/>
          <w:color w:val="000000"/>
          <w:sz w:val="24"/>
          <w:szCs w:val="24"/>
          <w:lang w:eastAsia="ru-RU"/>
        </w:rPr>
      </w:pPr>
      <w:r w:rsidRPr="009D102F">
        <w:rPr>
          <w:rFonts w:ascii="inherit" w:eastAsia="Times New Roman" w:hAnsi="inherit" w:cs="Arial"/>
          <w:color w:val="000000"/>
          <w:sz w:val="24"/>
          <w:szCs w:val="24"/>
          <w:lang w:eastAsia="ru-RU"/>
        </w:rPr>
        <w:t>4.1</w:t>
      </w:r>
      <w:r w:rsidR="00EB61ED">
        <w:rPr>
          <w:rFonts w:ascii="inherit" w:eastAsia="Times New Roman" w:hAnsi="inherit" w:cs="Arial"/>
          <w:color w:val="000000"/>
          <w:sz w:val="24"/>
          <w:szCs w:val="24"/>
          <w:lang w:eastAsia="ru-RU"/>
        </w:rPr>
        <w:t>1</w:t>
      </w:r>
      <w:r w:rsidRPr="009D102F">
        <w:rPr>
          <w:rFonts w:ascii="inherit" w:eastAsia="Times New Roman" w:hAnsi="inherit" w:cs="Arial"/>
          <w:color w:val="000000"/>
          <w:sz w:val="24"/>
          <w:szCs w:val="24"/>
          <w:lang w:eastAsia="ru-RU"/>
        </w:rPr>
        <w:t>. Наименование, юридический адрес, почтовый адрес, ИНН, КПП, контактная и прочая информация в платежных документах, и других документах, формируемых Компанией, указываются в соответствии с реквизитами Пользователя, указанными в его личном кабинете.</w:t>
      </w:r>
    </w:p>
    <w:p w:rsidR="009D102F" w:rsidRPr="009D102F" w:rsidRDefault="009D102F" w:rsidP="009D102F">
      <w:pPr>
        <w:spacing w:before="150" w:after="150" w:line="240" w:lineRule="auto"/>
        <w:textAlignment w:val="baseline"/>
        <w:rPr>
          <w:rFonts w:ascii="inherit" w:eastAsia="Times New Roman" w:hAnsi="inherit" w:cs="Arial"/>
          <w:color w:val="000000"/>
          <w:sz w:val="24"/>
          <w:szCs w:val="24"/>
          <w:lang w:eastAsia="ru-RU"/>
        </w:rPr>
      </w:pPr>
      <w:r w:rsidRPr="009D102F">
        <w:rPr>
          <w:rFonts w:ascii="inherit" w:eastAsia="Times New Roman" w:hAnsi="inherit" w:cs="Arial"/>
          <w:color w:val="000000"/>
          <w:sz w:val="24"/>
          <w:szCs w:val="24"/>
          <w:lang w:eastAsia="ru-RU"/>
        </w:rPr>
        <w:t>4.1</w:t>
      </w:r>
      <w:r w:rsidR="00EB61ED">
        <w:rPr>
          <w:rFonts w:ascii="inherit" w:eastAsia="Times New Roman" w:hAnsi="inherit" w:cs="Arial"/>
          <w:color w:val="000000"/>
          <w:sz w:val="24"/>
          <w:szCs w:val="24"/>
          <w:lang w:eastAsia="ru-RU"/>
        </w:rPr>
        <w:t>2</w:t>
      </w:r>
      <w:r w:rsidRPr="009D102F">
        <w:rPr>
          <w:rFonts w:ascii="inherit" w:eastAsia="Times New Roman" w:hAnsi="inherit" w:cs="Arial"/>
          <w:color w:val="000000"/>
          <w:sz w:val="24"/>
          <w:szCs w:val="24"/>
          <w:lang w:eastAsia="ru-RU"/>
        </w:rPr>
        <w:t>. Пользователь самостоятельно несет ответственность за правильность указанных в личном кабинете данных Пользователя. В случае изменения реквизитов Пользователя, он обязан незамедлительно внести соответствующие изменения в личном кабинете, а в случае невозможности самостоятельного изменения таких данных, уведомить Компанию о таких изменениях по установленной Компанией форме с приложением, по запросу Компании, подтверждающих изменения документов.</w:t>
      </w:r>
    </w:p>
    <w:p w:rsidR="009D102F" w:rsidRPr="009D102F" w:rsidRDefault="009D102F" w:rsidP="009D102F">
      <w:pPr>
        <w:spacing w:before="150" w:after="150" w:line="240" w:lineRule="auto"/>
        <w:textAlignment w:val="baseline"/>
        <w:rPr>
          <w:rFonts w:ascii="inherit" w:eastAsia="Times New Roman" w:hAnsi="inherit" w:cs="Arial"/>
          <w:color w:val="000000"/>
          <w:sz w:val="24"/>
          <w:szCs w:val="24"/>
          <w:lang w:eastAsia="ru-RU"/>
        </w:rPr>
      </w:pPr>
      <w:r w:rsidRPr="009D102F">
        <w:rPr>
          <w:rFonts w:ascii="inherit" w:eastAsia="Times New Roman" w:hAnsi="inherit" w:cs="Arial"/>
          <w:color w:val="000000"/>
          <w:sz w:val="24"/>
          <w:szCs w:val="24"/>
          <w:lang w:eastAsia="ru-RU"/>
        </w:rPr>
        <w:t>4.1</w:t>
      </w:r>
      <w:r w:rsidRPr="00E376C6">
        <w:rPr>
          <w:rFonts w:ascii="inherit" w:eastAsia="Times New Roman" w:hAnsi="inherit" w:cs="Arial"/>
          <w:color w:val="000000"/>
          <w:sz w:val="24"/>
          <w:szCs w:val="24"/>
          <w:lang w:eastAsia="ru-RU"/>
        </w:rPr>
        <w:t>4</w:t>
      </w:r>
      <w:r w:rsidRPr="009D102F">
        <w:rPr>
          <w:rFonts w:ascii="inherit" w:eastAsia="Times New Roman" w:hAnsi="inherit" w:cs="Arial"/>
          <w:color w:val="000000"/>
          <w:sz w:val="24"/>
          <w:szCs w:val="24"/>
          <w:lang w:eastAsia="ru-RU"/>
        </w:rPr>
        <w:t>. Компания вправе проверять правильность указанных в личном кабинете реквизитов Пользователя путем сверки с данными, содержащимися в едином государственном реестре юридических лиц (индивидуальных предпринимателей) и, при наличии расхождений, корректировать соответствующие данные, используя в качестве идентификатора Пользователя указанный им ИНН.</w:t>
      </w:r>
    </w:p>
    <w:p w:rsidR="009D102F" w:rsidRPr="009D102F" w:rsidRDefault="009D102F" w:rsidP="009D102F">
      <w:pPr>
        <w:spacing w:before="150" w:after="150" w:line="240" w:lineRule="auto"/>
        <w:textAlignment w:val="baseline"/>
        <w:rPr>
          <w:rFonts w:ascii="inherit" w:eastAsia="Times New Roman" w:hAnsi="inherit" w:cs="Arial"/>
          <w:color w:val="000000"/>
          <w:sz w:val="24"/>
          <w:szCs w:val="24"/>
          <w:lang w:eastAsia="ru-RU"/>
        </w:rPr>
      </w:pPr>
      <w:r w:rsidRPr="009D102F">
        <w:rPr>
          <w:rFonts w:ascii="inherit" w:eastAsia="Times New Roman" w:hAnsi="inherit" w:cs="Arial"/>
          <w:color w:val="000000"/>
          <w:sz w:val="24"/>
          <w:szCs w:val="24"/>
          <w:lang w:eastAsia="ru-RU"/>
        </w:rPr>
        <w:lastRenderedPageBreak/>
        <w:t>4.1</w:t>
      </w:r>
      <w:r w:rsidRPr="00E376C6">
        <w:rPr>
          <w:rFonts w:ascii="inherit" w:eastAsia="Times New Roman" w:hAnsi="inherit" w:cs="Arial"/>
          <w:color w:val="000000"/>
          <w:sz w:val="24"/>
          <w:szCs w:val="24"/>
          <w:lang w:eastAsia="ru-RU"/>
        </w:rPr>
        <w:t>5</w:t>
      </w:r>
      <w:r w:rsidRPr="009D102F">
        <w:rPr>
          <w:rFonts w:ascii="inherit" w:eastAsia="Times New Roman" w:hAnsi="inherit" w:cs="Arial"/>
          <w:color w:val="000000"/>
          <w:sz w:val="24"/>
          <w:szCs w:val="24"/>
          <w:lang w:eastAsia="ru-RU"/>
        </w:rPr>
        <w:t>. В соответствии с п.1 ст.317.1 Гражданского кодекса Российской Федерации Сторонами согласовано, что в отношении любых денежных обязательств Сторон по Договору, законные проценты (проценты на сумму долга за период пользования денежными средствами) не начисляются.</w:t>
      </w:r>
    </w:p>
    <w:p w:rsidR="009D102F" w:rsidRPr="009D102F" w:rsidRDefault="009D102F" w:rsidP="009D102F">
      <w:pPr>
        <w:spacing w:before="375" w:after="150" w:line="240" w:lineRule="auto"/>
        <w:textAlignment w:val="baseline"/>
        <w:outlineLvl w:val="2"/>
        <w:rPr>
          <w:rFonts w:ascii="inherit" w:eastAsia="Times New Roman" w:hAnsi="inherit" w:cs="Arial"/>
          <w:color w:val="000000"/>
          <w:sz w:val="30"/>
          <w:szCs w:val="30"/>
          <w:lang w:eastAsia="ru-RU"/>
        </w:rPr>
      </w:pPr>
      <w:r w:rsidRPr="009D102F">
        <w:rPr>
          <w:rFonts w:ascii="inherit" w:eastAsia="Times New Roman" w:hAnsi="inherit" w:cs="Arial"/>
          <w:color w:val="000000"/>
          <w:sz w:val="30"/>
          <w:szCs w:val="30"/>
          <w:lang w:eastAsia="ru-RU"/>
        </w:rPr>
        <w:t>5. Ответственность</w:t>
      </w:r>
    </w:p>
    <w:p w:rsidR="009D102F" w:rsidRPr="009D102F" w:rsidRDefault="009D102F" w:rsidP="009D102F">
      <w:pPr>
        <w:spacing w:before="150" w:after="150" w:line="240" w:lineRule="auto"/>
        <w:textAlignment w:val="baseline"/>
        <w:rPr>
          <w:rFonts w:ascii="inherit" w:eastAsia="Times New Roman" w:hAnsi="inherit" w:cs="Arial"/>
          <w:color w:val="000000"/>
          <w:sz w:val="24"/>
          <w:szCs w:val="24"/>
          <w:lang w:eastAsia="ru-RU"/>
        </w:rPr>
      </w:pPr>
      <w:r w:rsidRPr="009D102F">
        <w:rPr>
          <w:rFonts w:ascii="inherit" w:eastAsia="Times New Roman" w:hAnsi="inherit" w:cs="Arial"/>
          <w:color w:val="000000"/>
          <w:sz w:val="24"/>
          <w:szCs w:val="24"/>
          <w:lang w:eastAsia="ru-RU"/>
        </w:rPr>
        <w:t>5.1. Компания обязуется предпринимать все разумные усилия для должного оказания Услуг, однако не отвечает и не компенсирует убытки Пользователя в случае, если Пользователь не может воспользоваться Услугами по следующим причинам:</w:t>
      </w:r>
    </w:p>
    <w:p w:rsidR="009D102F" w:rsidRPr="009D102F" w:rsidRDefault="009D102F" w:rsidP="009D102F">
      <w:pPr>
        <w:numPr>
          <w:ilvl w:val="0"/>
          <w:numId w:val="1"/>
        </w:numPr>
        <w:spacing w:after="0" w:line="240" w:lineRule="auto"/>
        <w:ind w:left="0"/>
        <w:textAlignment w:val="baseline"/>
        <w:rPr>
          <w:rFonts w:ascii="inherit" w:eastAsia="Times New Roman" w:hAnsi="inherit" w:cs="Arial"/>
          <w:color w:val="000000"/>
          <w:sz w:val="24"/>
          <w:szCs w:val="24"/>
          <w:lang w:eastAsia="ru-RU"/>
        </w:rPr>
      </w:pPr>
      <w:r w:rsidRPr="009D102F">
        <w:rPr>
          <w:rFonts w:ascii="inherit" w:eastAsia="Times New Roman" w:hAnsi="inherit" w:cs="Arial"/>
          <w:color w:val="000000"/>
          <w:sz w:val="24"/>
          <w:szCs w:val="24"/>
          <w:lang w:eastAsia="ru-RU"/>
        </w:rPr>
        <w:t>технологические неисправности каналов связи общего пользования, посредством которых осуществляется доступ к Услугам, утраты Пользователем доступа в сети Интернет по любой причине, ошибки, пропуски, перерывы в работе или передаче данных, дефекты линий связи и иные технические сбои;</w:t>
      </w:r>
    </w:p>
    <w:p w:rsidR="009D102F" w:rsidRPr="009D102F" w:rsidRDefault="009D102F" w:rsidP="009D102F">
      <w:pPr>
        <w:numPr>
          <w:ilvl w:val="0"/>
          <w:numId w:val="1"/>
        </w:numPr>
        <w:spacing w:after="0" w:line="240" w:lineRule="auto"/>
        <w:ind w:left="0"/>
        <w:textAlignment w:val="baseline"/>
        <w:rPr>
          <w:rFonts w:ascii="inherit" w:eastAsia="Times New Roman" w:hAnsi="inherit" w:cs="Arial"/>
          <w:color w:val="000000"/>
          <w:sz w:val="24"/>
          <w:szCs w:val="24"/>
          <w:lang w:eastAsia="ru-RU"/>
        </w:rPr>
      </w:pPr>
      <w:r w:rsidRPr="009D102F">
        <w:rPr>
          <w:rFonts w:ascii="inherit" w:eastAsia="Times New Roman" w:hAnsi="inherit" w:cs="Arial"/>
          <w:color w:val="000000"/>
          <w:sz w:val="24"/>
          <w:szCs w:val="24"/>
          <w:lang w:eastAsia="ru-RU"/>
        </w:rPr>
        <w:t xml:space="preserve">несанкционированное вмешательство в работу Сайта третьих лиц, включая хакерские, </w:t>
      </w:r>
      <w:proofErr w:type="spellStart"/>
      <w:r w:rsidRPr="009D102F">
        <w:rPr>
          <w:rFonts w:ascii="inherit" w:eastAsia="Times New Roman" w:hAnsi="inherit" w:cs="Arial"/>
          <w:color w:val="000000"/>
          <w:sz w:val="24"/>
          <w:szCs w:val="24"/>
          <w:lang w:eastAsia="ru-RU"/>
        </w:rPr>
        <w:t>DDoS</w:t>
      </w:r>
      <w:proofErr w:type="spellEnd"/>
      <w:r w:rsidRPr="009D102F">
        <w:rPr>
          <w:rFonts w:ascii="inherit" w:eastAsia="Times New Roman" w:hAnsi="inherit" w:cs="Arial"/>
          <w:color w:val="000000"/>
          <w:sz w:val="24"/>
          <w:szCs w:val="24"/>
          <w:lang w:eastAsia="ru-RU"/>
        </w:rPr>
        <w:t>-атаки, действия вирусных программ и иные нарушения работы Сайта.</w:t>
      </w:r>
    </w:p>
    <w:p w:rsidR="009D102F" w:rsidRPr="009D102F" w:rsidRDefault="009D102F" w:rsidP="009D102F">
      <w:pPr>
        <w:numPr>
          <w:ilvl w:val="0"/>
          <w:numId w:val="1"/>
        </w:numPr>
        <w:spacing w:after="0" w:line="240" w:lineRule="auto"/>
        <w:ind w:left="0"/>
        <w:textAlignment w:val="baseline"/>
        <w:rPr>
          <w:rFonts w:ascii="inherit" w:eastAsia="Times New Roman" w:hAnsi="inherit" w:cs="Arial"/>
          <w:color w:val="000000"/>
          <w:sz w:val="24"/>
          <w:szCs w:val="24"/>
          <w:lang w:eastAsia="ru-RU"/>
        </w:rPr>
      </w:pPr>
      <w:r w:rsidRPr="009D102F">
        <w:rPr>
          <w:rFonts w:ascii="inherit" w:eastAsia="Times New Roman" w:hAnsi="inherit" w:cs="Arial"/>
          <w:color w:val="000000"/>
          <w:sz w:val="24"/>
          <w:szCs w:val="24"/>
          <w:lang w:eastAsia="ru-RU"/>
        </w:rPr>
        <w:t>утрата Пользователем доступа к личному кабинету, в том числе при наличии признаков несанкционированного его использования;</w:t>
      </w:r>
    </w:p>
    <w:p w:rsidR="009D102F" w:rsidRPr="009D102F" w:rsidRDefault="009D102F" w:rsidP="009D102F">
      <w:pPr>
        <w:numPr>
          <w:ilvl w:val="0"/>
          <w:numId w:val="1"/>
        </w:numPr>
        <w:spacing w:after="0" w:line="240" w:lineRule="auto"/>
        <w:ind w:left="0"/>
        <w:textAlignment w:val="baseline"/>
        <w:rPr>
          <w:rFonts w:ascii="inherit" w:eastAsia="Times New Roman" w:hAnsi="inherit" w:cs="Arial"/>
          <w:color w:val="000000"/>
          <w:sz w:val="24"/>
          <w:szCs w:val="24"/>
          <w:lang w:eastAsia="ru-RU"/>
        </w:rPr>
      </w:pPr>
      <w:r w:rsidRPr="009D102F">
        <w:rPr>
          <w:rFonts w:ascii="inherit" w:eastAsia="Times New Roman" w:hAnsi="inherit" w:cs="Arial"/>
          <w:color w:val="000000"/>
          <w:sz w:val="24"/>
          <w:szCs w:val="24"/>
          <w:lang w:eastAsia="ru-RU"/>
        </w:rPr>
        <w:t>в случаях, подпадающих под определение обстоятельств непреодолимой силы.</w:t>
      </w:r>
    </w:p>
    <w:p w:rsidR="009D102F" w:rsidRPr="009D102F" w:rsidRDefault="009D102F" w:rsidP="009D102F">
      <w:pPr>
        <w:spacing w:before="150" w:after="150" w:line="240" w:lineRule="auto"/>
        <w:textAlignment w:val="baseline"/>
        <w:rPr>
          <w:rFonts w:ascii="inherit" w:eastAsia="Times New Roman" w:hAnsi="inherit" w:cs="Arial"/>
          <w:color w:val="000000"/>
          <w:sz w:val="24"/>
          <w:szCs w:val="24"/>
          <w:lang w:eastAsia="ru-RU"/>
        </w:rPr>
      </w:pPr>
      <w:r w:rsidRPr="009D102F">
        <w:rPr>
          <w:rFonts w:ascii="inherit" w:eastAsia="Times New Roman" w:hAnsi="inherit" w:cs="Arial"/>
          <w:color w:val="000000"/>
          <w:sz w:val="24"/>
          <w:szCs w:val="24"/>
          <w:lang w:eastAsia="ru-RU"/>
        </w:rPr>
        <w:t>5.2. В случае причинения убытков Пользователю по вине Компании ответственность определяется в порядке, предусмотренном действующим законодательством. При этом ответственность Компании перед профессиональными Пользователями определяется в размере, не превышающем стоимость заказанной и оплаченной Пользователем, но не полученной по вине Компании Услуги или, если применимо, в сумме, не превышающей баланс Кошелька Пользователя на момент причинения убытков и исключительно в случае потери Пользователем части или всей суммы денежных средств на балансе Кошелька.</w:t>
      </w:r>
    </w:p>
    <w:p w:rsidR="009D102F" w:rsidRPr="009D102F" w:rsidRDefault="009D102F" w:rsidP="009D102F">
      <w:pPr>
        <w:spacing w:before="150" w:after="150" w:line="240" w:lineRule="auto"/>
        <w:textAlignment w:val="baseline"/>
        <w:rPr>
          <w:rFonts w:ascii="inherit" w:eastAsia="Times New Roman" w:hAnsi="inherit" w:cs="Arial"/>
          <w:color w:val="000000"/>
          <w:sz w:val="24"/>
          <w:szCs w:val="24"/>
          <w:lang w:eastAsia="ru-RU"/>
        </w:rPr>
      </w:pPr>
      <w:r w:rsidRPr="009D102F">
        <w:rPr>
          <w:rFonts w:ascii="inherit" w:eastAsia="Times New Roman" w:hAnsi="inherit" w:cs="Arial"/>
          <w:color w:val="000000"/>
          <w:sz w:val="24"/>
          <w:szCs w:val="24"/>
          <w:lang w:eastAsia="ru-RU"/>
        </w:rPr>
        <w:t>5.3. Компания не отвечает перед Пользователем за убытки, возникшие у Пользователя не по вине Компании, в том числе в связи с нарушением Пользователем Правил сайта.</w:t>
      </w:r>
    </w:p>
    <w:p w:rsidR="009D102F" w:rsidRPr="009D102F" w:rsidRDefault="009D102F" w:rsidP="009D102F">
      <w:pPr>
        <w:spacing w:before="150" w:after="150" w:line="240" w:lineRule="auto"/>
        <w:textAlignment w:val="baseline"/>
        <w:rPr>
          <w:rFonts w:ascii="inherit" w:eastAsia="Times New Roman" w:hAnsi="inherit" w:cs="Arial"/>
          <w:color w:val="000000"/>
          <w:sz w:val="24"/>
          <w:szCs w:val="24"/>
          <w:lang w:eastAsia="ru-RU"/>
        </w:rPr>
      </w:pPr>
      <w:r w:rsidRPr="009D102F">
        <w:rPr>
          <w:rFonts w:ascii="inherit" w:eastAsia="Times New Roman" w:hAnsi="inherit" w:cs="Arial"/>
          <w:color w:val="000000"/>
          <w:sz w:val="24"/>
          <w:szCs w:val="24"/>
          <w:lang w:eastAsia="ru-RU"/>
        </w:rPr>
        <w:t>5.4. Пользователь проинформирован и соглашается с тем, что часть операций, включая (но не ограничиваясь указанным) операции по приему оплаты за оказываемые Услуги не контролируется и не отслеживается Компанией лично или через третьих лиц, Компания не несет ответственности за перевод и/или поступление денежных средств Пользователя в оплату Услуг. Безопасность, конфиденциальность, а также иные условия использования выбранных Пользователем способов оплаты определяются соглашениями между Пользователем и соответствующими организациями.</w:t>
      </w:r>
    </w:p>
    <w:p w:rsidR="009D102F" w:rsidRPr="009D102F" w:rsidRDefault="009D102F" w:rsidP="009D102F">
      <w:pPr>
        <w:spacing w:before="150" w:after="150" w:line="240" w:lineRule="auto"/>
        <w:textAlignment w:val="baseline"/>
        <w:rPr>
          <w:rFonts w:ascii="inherit" w:eastAsia="Times New Roman" w:hAnsi="inherit" w:cs="Arial"/>
          <w:color w:val="000000"/>
          <w:sz w:val="24"/>
          <w:szCs w:val="24"/>
          <w:lang w:eastAsia="ru-RU"/>
        </w:rPr>
      </w:pPr>
      <w:r w:rsidRPr="009D102F">
        <w:rPr>
          <w:rFonts w:ascii="inherit" w:eastAsia="Times New Roman" w:hAnsi="inherit" w:cs="Arial"/>
          <w:color w:val="000000"/>
          <w:sz w:val="24"/>
          <w:szCs w:val="24"/>
          <w:lang w:eastAsia="ru-RU"/>
        </w:rPr>
        <w:t>5.5. Пользователь отвечает за любые действия, совершенные с использованием логина/пароля Пользователя на Сайте, адреса электронной почты, номера телефона (в том числе за действия работников и третьих лиц), а также сохранность своего логина/пароля и за убытки, которые могут возникнуть по причине несанкционированного использования личного кабинета Пользователя и простой электронной подписи.</w:t>
      </w:r>
    </w:p>
    <w:p w:rsidR="009D102F" w:rsidRPr="009D102F" w:rsidRDefault="009D102F" w:rsidP="009D102F">
      <w:pPr>
        <w:spacing w:before="150" w:after="150" w:line="240" w:lineRule="auto"/>
        <w:textAlignment w:val="baseline"/>
        <w:rPr>
          <w:rFonts w:ascii="inherit" w:eastAsia="Times New Roman" w:hAnsi="inherit" w:cs="Arial"/>
          <w:color w:val="000000"/>
          <w:sz w:val="24"/>
          <w:szCs w:val="24"/>
          <w:lang w:eastAsia="ru-RU"/>
        </w:rPr>
      </w:pPr>
      <w:r w:rsidRPr="009D102F">
        <w:rPr>
          <w:rFonts w:ascii="inherit" w:eastAsia="Times New Roman" w:hAnsi="inherit" w:cs="Arial"/>
          <w:color w:val="000000"/>
          <w:sz w:val="24"/>
          <w:szCs w:val="24"/>
          <w:lang w:eastAsia="ru-RU"/>
        </w:rPr>
        <w:t>5.6. В случае кражи/утери логина или пароля Пользователь самостоятельно предпринимает необходимые меры для смены пароля для доступа к личному кабинету и/или Услугам. Компания не несет ответственность за действия третьих лиц, повлекшую кражу/утерю логина или пароля Пользователя, а также любые расходы, ущерб и/или упущенную выгоду, возникшие у Пользователя в связи с несанкционированным доступом третьих лиц к личному кабинету Пользователя.</w:t>
      </w:r>
    </w:p>
    <w:p w:rsidR="009D102F" w:rsidRPr="009D102F" w:rsidRDefault="009D102F" w:rsidP="009D102F">
      <w:pPr>
        <w:spacing w:before="150" w:after="150" w:line="240" w:lineRule="auto"/>
        <w:textAlignment w:val="baseline"/>
        <w:rPr>
          <w:rFonts w:ascii="inherit" w:eastAsia="Times New Roman" w:hAnsi="inherit" w:cs="Arial"/>
          <w:color w:val="000000"/>
          <w:sz w:val="24"/>
          <w:szCs w:val="24"/>
          <w:lang w:eastAsia="ru-RU"/>
        </w:rPr>
      </w:pPr>
      <w:r w:rsidRPr="009D102F">
        <w:rPr>
          <w:rFonts w:ascii="inherit" w:eastAsia="Times New Roman" w:hAnsi="inherit" w:cs="Arial"/>
          <w:color w:val="000000"/>
          <w:sz w:val="24"/>
          <w:szCs w:val="24"/>
          <w:lang w:eastAsia="ru-RU"/>
        </w:rPr>
        <w:lastRenderedPageBreak/>
        <w:t>5.7. Компания не гарантирует соответствие сервисов на Сайте ожиданиям Пользователя и получение Пользователем отклика посетителей на размещенные им объявления в связи с получением Услуг на Сайте.</w:t>
      </w:r>
    </w:p>
    <w:p w:rsidR="009D102F" w:rsidRPr="009D102F" w:rsidRDefault="009D102F" w:rsidP="009D102F">
      <w:pPr>
        <w:spacing w:before="375" w:after="150" w:line="240" w:lineRule="auto"/>
        <w:textAlignment w:val="baseline"/>
        <w:outlineLvl w:val="2"/>
        <w:rPr>
          <w:rFonts w:ascii="inherit" w:eastAsia="Times New Roman" w:hAnsi="inherit" w:cs="Arial"/>
          <w:color w:val="000000"/>
          <w:sz w:val="30"/>
          <w:szCs w:val="30"/>
          <w:lang w:eastAsia="ru-RU"/>
        </w:rPr>
      </w:pPr>
      <w:r w:rsidRPr="009D102F">
        <w:rPr>
          <w:rFonts w:ascii="inherit" w:eastAsia="Times New Roman" w:hAnsi="inherit" w:cs="Arial"/>
          <w:color w:val="000000"/>
          <w:sz w:val="30"/>
          <w:szCs w:val="30"/>
          <w:lang w:eastAsia="ru-RU"/>
        </w:rPr>
        <w:t>6. Рассмотрение претензий</w:t>
      </w:r>
    </w:p>
    <w:p w:rsidR="009D102F" w:rsidRPr="009D102F" w:rsidRDefault="009D102F" w:rsidP="009D102F">
      <w:pPr>
        <w:spacing w:before="150" w:after="150" w:line="240" w:lineRule="auto"/>
        <w:textAlignment w:val="baseline"/>
        <w:rPr>
          <w:rFonts w:ascii="inherit" w:eastAsia="Times New Roman" w:hAnsi="inherit" w:cs="Arial"/>
          <w:color w:val="000000"/>
          <w:sz w:val="24"/>
          <w:szCs w:val="24"/>
          <w:lang w:eastAsia="ru-RU"/>
        </w:rPr>
      </w:pPr>
      <w:r w:rsidRPr="009D102F">
        <w:rPr>
          <w:rFonts w:ascii="inherit" w:eastAsia="Times New Roman" w:hAnsi="inherit" w:cs="Arial"/>
          <w:color w:val="000000"/>
          <w:sz w:val="24"/>
          <w:szCs w:val="24"/>
          <w:lang w:eastAsia="ru-RU"/>
        </w:rPr>
        <w:t xml:space="preserve">6.1. Споры, возникшие в рамках настоящего Договора, должны быть переданы на рассмотрение в Арбитражный суд г. </w:t>
      </w:r>
      <w:r>
        <w:rPr>
          <w:rFonts w:ascii="inherit" w:eastAsia="Times New Roman" w:hAnsi="inherit" w:cs="Arial"/>
          <w:color w:val="000000"/>
          <w:sz w:val="24"/>
          <w:szCs w:val="24"/>
          <w:lang w:eastAsia="ru-RU"/>
        </w:rPr>
        <w:t>Хабаровска</w:t>
      </w:r>
      <w:r w:rsidRPr="009D102F">
        <w:rPr>
          <w:rFonts w:ascii="inherit" w:eastAsia="Times New Roman" w:hAnsi="inherit" w:cs="Arial"/>
          <w:color w:val="000000"/>
          <w:sz w:val="24"/>
          <w:szCs w:val="24"/>
          <w:lang w:eastAsia="ru-RU"/>
        </w:rPr>
        <w:t>, а в случае если спор не подведомственен арбитражному суду — в иные суды в соответствии с действующим законодательством Российской Федерации.</w:t>
      </w:r>
    </w:p>
    <w:p w:rsidR="009D102F" w:rsidRPr="009D102F" w:rsidRDefault="009D102F" w:rsidP="009D102F">
      <w:pPr>
        <w:spacing w:before="150" w:after="150" w:line="240" w:lineRule="auto"/>
        <w:textAlignment w:val="baseline"/>
        <w:rPr>
          <w:rFonts w:ascii="inherit" w:eastAsia="Times New Roman" w:hAnsi="inherit" w:cs="Arial"/>
          <w:color w:val="000000"/>
          <w:sz w:val="24"/>
          <w:szCs w:val="24"/>
          <w:lang w:eastAsia="ru-RU"/>
        </w:rPr>
      </w:pPr>
      <w:r w:rsidRPr="009D102F">
        <w:rPr>
          <w:rFonts w:ascii="inherit" w:eastAsia="Times New Roman" w:hAnsi="inherit" w:cs="Arial"/>
          <w:color w:val="000000"/>
          <w:sz w:val="24"/>
          <w:szCs w:val="24"/>
          <w:lang w:eastAsia="ru-RU"/>
        </w:rPr>
        <w:t>6.2. До обращения в суд Пользователь, зарегистрированный на Сайте в качестве юридического лица или индивидуального предпринимателя, должен соблюсти внесудебный порядок разрешения споров, направив в адрес Компании письменную претензию, с приложением документов, подтверждающих обстоятельства и требования, на которые ссылается Пользователь. Срок рассмотрения таких претензий составляет не более 30 (Тридцати) дней с момента получения претензии Компанией. В случае неполучения Пользователем ответа Компании на претензию в указанный срок или в случае отказа Компании от удовлетворения обоснованных претензий Пользователя, Пользователь вправе обратиться в суд.</w:t>
      </w:r>
    </w:p>
    <w:p w:rsidR="009D102F" w:rsidRPr="009D102F" w:rsidRDefault="009D102F" w:rsidP="009D102F">
      <w:pPr>
        <w:spacing w:before="375" w:after="150" w:line="240" w:lineRule="auto"/>
        <w:textAlignment w:val="baseline"/>
        <w:outlineLvl w:val="2"/>
        <w:rPr>
          <w:rFonts w:ascii="inherit" w:eastAsia="Times New Roman" w:hAnsi="inherit" w:cs="Arial"/>
          <w:color w:val="000000"/>
          <w:sz w:val="30"/>
          <w:szCs w:val="30"/>
          <w:lang w:eastAsia="ru-RU"/>
        </w:rPr>
      </w:pPr>
      <w:r w:rsidRPr="009D102F">
        <w:rPr>
          <w:rFonts w:ascii="inherit" w:eastAsia="Times New Roman" w:hAnsi="inherit" w:cs="Arial"/>
          <w:color w:val="000000"/>
          <w:sz w:val="30"/>
          <w:szCs w:val="30"/>
          <w:lang w:eastAsia="ru-RU"/>
        </w:rPr>
        <w:t>7. Прочие условия</w:t>
      </w:r>
    </w:p>
    <w:p w:rsidR="009D102F" w:rsidRPr="009D102F" w:rsidRDefault="009D102F" w:rsidP="009D102F">
      <w:pPr>
        <w:spacing w:before="150" w:after="150" w:line="240" w:lineRule="auto"/>
        <w:textAlignment w:val="baseline"/>
        <w:rPr>
          <w:rFonts w:ascii="inherit" w:eastAsia="Times New Roman" w:hAnsi="inherit" w:cs="Arial"/>
          <w:color w:val="000000"/>
          <w:sz w:val="24"/>
          <w:szCs w:val="24"/>
          <w:lang w:eastAsia="ru-RU"/>
        </w:rPr>
      </w:pPr>
      <w:r w:rsidRPr="009D102F">
        <w:rPr>
          <w:rFonts w:ascii="inherit" w:eastAsia="Times New Roman" w:hAnsi="inherit" w:cs="Arial"/>
          <w:color w:val="000000"/>
          <w:sz w:val="24"/>
          <w:szCs w:val="24"/>
          <w:lang w:eastAsia="ru-RU"/>
        </w:rPr>
        <w:t>7.1. Договор вступает в силу с момента его заключения в порядке, указанном в разделе 2 Оферты, и действует в течение неопределенного срока до момента его прекращения в соответствии с Договором и законодательством.</w:t>
      </w:r>
    </w:p>
    <w:p w:rsidR="009D102F" w:rsidRPr="009D102F" w:rsidRDefault="009D102F" w:rsidP="009D102F">
      <w:pPr>
        <w:spacing w:before="150" w:after="150" w:line="240" w:lineRule="auto"/>
        <w:textAlignment w:val="baseline"/>
        <w:rPr>
          <w:rFonts w:ascii="inherit" w:eastAsia="Times New Roman" w:hAnsi="inherit" w:cs="Arial"/>
          <w:color w:val="000000"/>
          <w:sz w:val="24"/>
          <w:szCs w:val="24"/>
          <w:lang w:eastAsia="ru-RU"/>
        </w:rPr>
      </w:pPr>
      <w:r w:rsidRPr="009D102F">
        <w:rPr>
          <w:rFonts w:ascii="inherit" w:eastAsia="Times New Roman" w:hAnsi="inherit" w:cs="Arial"/>
          <w:color w:val="000000"/>
          <w:sz w:val="24"/>
          <w:szCs w:val="24"/>
          <w:lang w:eastAsia="ru-RU"/>
        </w:rPr>
        <w:t>7.2. Компания вправе изменять и/или дополнять условия Оферты в той мере, в какой это допускается действующим законодательством, а также отозвать Оферту в любое время. Датой изменения Оферты является дата опубликования на Сайте новой редакции Оферты. Пользователь должен ознакомиться с действующей редакцией Оферты, размещенной на Сайте, и с условиями каждой сделки до заключения Договора и совершения сделки.</w:t>
      </w:r>
    </w:p>
    <w:p w:rsidR="009D102F" w:rsidRPr="009D102F" w:rsidRDefault="009D102F" w:rsidP="009D102F">
      <w:pPr>
        <w:spacing w:before="150" w:after="150" w:line="240" w:lineRule="auto"/>
        <w:textAlignment w:val="baseline"/>
        <w:rPr>
          <w:rFonts w:ascii="inherit" w:eastAsia="Times New Roman" w:hAnsi="inherit" w:cs="Arial"/>
          <w:color w:val="000000"/>
          <w:sz w:val="24"/>
          <w:szCs w:val="24"/>
          <w:lang w:eastAsia="ru-RU"/>
        </w:rPr>
      </w:pPr>
      <w:r w:rsidRPr="009D102F">
        <w:rPr>
          <w:rFonts w:ascii="inherit" w:eastAsia="Times New Roman" w:hAnsi="inherit" w:cs="Arial"/>
          <w:color w:val="000000"/>
          <w:sz w:val="24"/>
          <w:szCs w:val="24"/>
          <w:lang w:eastAsia="ru-RU"/>
        </w:rPr>
        <w:t>7.3. Заказ Услуг и совершение Пользователем сделки в рамках Договора после вступления в силу изменений в Оферте означает, что стороны пришли к согласию о внесении соответствующих изменений и/или дополнений в Договор. Такие изменения в Договоре не применяются к Услугам, заказанным и оплаченным Пользователем ранее, до вступления в силу изменений в Оферте.</w:t>
      </w:r>
    </w:p>
    <w:p w:rsidR="009D102F" w:rsidRPr="009D102F" w:rsidRDefault="009D102F" w:rsidP="009D102F">
      <w:pPr>
        <w:spacing w:before="150" w:after="150" w:line="240" w:lineRule="auto"/>
        <w:textAlignment w:val="baseline"/>
        <w:rPr>
          <w:rFonts w:ascii="inherit" w:eastAsia="Times New Roman" w:hAnsi="inherit" w:cs="Arial"/>
          <w:color w:val="000000"/>
          <w:sz w:val="24"/>
          <w:szCs w:val="24"/>
          <w:lang w:eastAsia="ru-RU"/>
        </w:rPr>
      </w:pPr>
      <w:r w:rsidRPr="009D102F">
        <w:rPr>
          <w:rFonts w:ascii="inherit" w:eastAsia="Times New Roman" w:hAnsi="inherit" w:cs="Arial"/>
          <w:color w:val="000000"/>
          <w:sz w:val="24"/>
          <w:szCs w:val="24"/>
          <w:lang w:eastAsia="ru-RU"/>
        </w:rPr>
        <w:t>7.4. Компания вправе расторгнуть Договор в порядке, предусмотренном действующим законодательством, с уведомлением об этом Пользователя через интерфейс Сайта, по адресу электронной почты или иным способом.</w:t>
      </w:r>
    </w:p>
    <w:p w:rsidR="009D102F" w:rsidRPr="009D102F" w:rsidRDefault="009D102F" w:rsidP="009D102F">
      <w:pPr>
        <w:spacing w:before="150" w:after="150" w:line="240" w:lineRule="auto"/>
        <w:textAlignment w:val="baseline"/>
        <w:rPr>
          <w:rFonts w:ascii="inherit" w:eastAsia="Times New Roman" w:hAnsi="inherit" w:cs="Arial"/>
          <w:color w:val="000000"/>
          <w:sz w:val="24"/>
          <w:szCs w:val="24"/>
          <w:lang w:eastAsia="ru-RU"/>
        </w:rPr>
      </w:pPr>
      <w:r w:rsidRPr="009D102F">
        <w:rPr>
          <w:rFonts w:ascii="inherit" w:eastAsia="Times New Roman" w:hAnsi="inherit" w:cs="Arial"/>
          <w:color w:val="000000"/>
          <w:sz w:val="24"/>
          <w:szCs w:val="24"/>
          <w:lang w:eastAsia="ru-RU"/>
        </w:rPr>
        <w:t>7.5. Договор может быть прекращен досрочно по инициативе Пользователя. При прекращении действия Договора Пользователь вправе обратиться к Компании за возвратом неиспользованного остатка денежных средств в размере баланса Кошелька без учета бонусов, предоставленных Пользователю.</w:t>
      </w:r>
    </w:p>
    <w:p w:rsidR="009D102F" w:rsidRPr="009D102F" w:rsidRDefault="009D102F" w:rsidP="009D102F">
      <w:pPr>
        <w:spacing w:before="150" w:after="150" w:line="240" w:lineRule="auto"/>
        <w:textAlignment w:val="baseline"/>
        <w:rPr>
          <w:rFonts w:ascii="inherit" w:eastAsia="Times New Roman" w:hAnsi="inherit" w:cs="Arial"/>
          <w:color w:val="000000"/>
          <w:sz w:val="24"/>
          <w:szCs w:val="24"/>
          <w:lang w:eastAsia="ru-RU"/>
        </w:rPr>
      </w:pPr>
      <w:r w:rsidRPr="009D102F">
        <w:rPr>
          <w:rFonts w:ascii="inherit" w:eastAsia="Times New Roman" w:hAnsi="inherit" w:cs="Arial"/>
          <w:color w:val="000000"/>
          <w:sz w:val="24"/>
          <w:szCs w:val="24"/>
          <w:lang w:eastAsia="ru-RU"/>
        </w:rPr>
        <w:t>7.6. Возврат неиспользованного остатка денежных средств осуществляется на основании письменного заявления Пользователя по установленной Компанией форме, платежным способом (платежной системой), с помощью которой был осуществлен платеж за услуги, а в случае невозможности использования данного платежного способа (платежной системы) для возврата денежных средств - иным определенным Компанией способом.</w:t>
      </w:r>
    </w:p>
    <w:p w:rsidR="009D102F" w:rsidRPr="009D102F" w:rsidRDefault="009D102F" w:rsidP="009D102F">
      <w:pPr>
        <w:spacing w:before="150" w:after="150" w:line="240" w:lineRule="auto"/>
        <w:textAlignment w:val="baseline"/>
        <w:rPr>
          <w:rFonts w:ascii="inherit" w:eastAsia="Times New Roman" w:hAnsi="inherit" w:cs="Arial"/>
          <w:color w:val="000000"/>
          <w:sz w:val="24"/>
          <w:szCs w:val="24"/>
          <w:lang w:eastAsia="ru-RU"/>
        </w:rPr>
      </w:pPr>
      <w:r w:rsidRPr="009D102F">
        <w:rPr>
          <w:rFonts w:ascii="inherit" w:eastAsia="Times New Roman" w:hAnsi="inherit" w:cs="Arial"/>
          <w:color w:val="000000"/>
          <w:sz w:val="24"/>
          <w:szCs w:val="24"/>
          <w:lang w:eastAsia="ru-RU"/>
        </w:rPr>
        <w:lastRenderedPageBreak/>
        <w:t>7.7. При обращении за возвратом неиспользованного остатка денежных средств на балансе Кошелька Пользователь, по требованию Компании, обязан идентифицировать себя в качестве стороны по Договору, совершив указанные в инструкциях Службы поддержки Сайта действия (направить заявление с адреса электронной почты Пользователя, указанного в личном кабинете и др.), а также предоставить необходимые документы и информацию (в том числе документы, требуемые для идентификации Пользователя, документы, подтверждающие факт внесения Пользователем платежей и др.).</w:t>
      </w:r>
    </w:p>
    <w:p w:rsidR="009D102F" w:rsidRPr="009D102F" w:rsidRDefault="009D102F" w:rsidP="009D102F">
      <w:pPr>
        <w:spacing w:before="150" w:after="150" w:line="240" w:lineRule="auto"/>
        <w:textAlignment w:val="baseline"/>
        <w:rPr>
          <w:rFonts w:ascii="inherit" w:eastAsia="Times New Roman" w:hAnsi="inherit" w:cs="Arial"/>
          <w:color w:val="000000"/>
          <w:sz w:val="24"/>
          <w:szCs w:val="24"/>
          <w:lang w:eastAsia="ru-RU"/>
        </w:rPr>
      </w:pPr>
      <w:r w:rsidRPr="009D102F">
        <w:rPr>
          <w:rFonts w:ascii="inherit" w:eastAsia="Times New Roman" w:hAnsi="inherit" w:cs="Arial"/>
          <w:color w:val="000000"/>
          <w:sz w:val="24"/>
          <w:szCs w:val="24"/>
          <w:lang w:eastAsia="ru-RU"/>
        </w:rPr>
        <w:t>7.8. Договор представляет все условия, согласованные между Сторонами в отношении его предмета, и заменяет собой все прежние договоренности, заверения и любого рода соглашения между Сторонами в отношении его предмета, если иное прямо не согласовано Сторонами.</w:t>
      </w:r>
    </w:p>
    <w:p w:rsidR="007F6812" w:rsidRDefault="009D102F" w:rsidP="007F6812">
      <w:pPr>
        <w:spacing w:before="375" w:after="150" w:line="240" w:lineRule="auto"/>
        <w:textAlignment w:val="baseline"/>
        <w:outlineLvl w:val="2"/>
        <w:rPr>
          <w:rFonts w:ascii="inherit" w:eastAsia="Times New Roman" w:hAnsi="inherit" w:cs="Arial"/>
          <w:color w:val="000000"/>
          <w:sz w:val="24"/>
          <w:szCs w:val="24"/>
          <w:lang w:eastAsia="ru-RU"/>
        </w:rPr>
      </w:pPr>
      <w:r w:rsidRPr="009D102F">
        <w:rPr>
          <w:rFonts w:ascii="inherit" w:eastAsia="Times New Roman" w:hAnsi="inherit" w:cs="Arial"/>
          <w:color w:val="000000"/>
          <w:sz w:val="30"/>
          <w:szCs w:val="30"/>
          <w:lang w:eastAsia="ru-RU"/>
        </w:rPr>
        <w:t>8. Приложения к Оферте</w:t>
      </w:r>
      <w:r w:rsidRPr="009D102F">
        <w:rPr>
          <w:rFonts w:ascii="inherit" w:eastAsia="Times New Roman" w:hAnsi="inherit" w:cs="Arial"/>
          <w:color w:val="000000"/>
          <w:sz w:val="24"/>
          <w:szCs w:val="24"/>
          <w:lang w:eastAsia="ru-RU"/>
        </w:rPr>
        <w:br/>
      </w:r>
    </w:p>
    <w:p w:rsidR="009D102F" w:rsidRPr="009D102F" w:rsidRDefault="009D102F" w:rsidP="007F6812">
      <w:pPr>
        <w:spacing w:before="375" w:after="150" w:line="240" w:lineRule="auto"/>
        <w:textAlignment w:val="baseline"/>
        <w:outlineLvl w:val="2"/>
        <w:rPr>
          <w:rFonts w:ascii="inherit" w:eastAsia="Times New Roman" w:hAnsi="inherit" w:cs="Arial"/>
          <w:color w:val="000000"/>
          <w:sz w:val="30"/>
          <w:szCs w:val="30"/>
          <w:lang w:eastAsia="ru-RU"/>
        </w:rPr>
      </w:pPr>
      <w:r w:rsidRPr="009D102F">
        <w:rPr>
          <w:rFonts w:ascii="inherit" w:eastAsia="Times New Roman" w:hAnsi="inherit" w:cs="Arial"/>
          <w:color w:val="000000"/>
          <w:sz w:val="24"/>
          <w:szCs w:val="24"/>
          <w:lang w:eastAsia="ru-RU"/>
        </w:rPr>
        <w:t>8.</w:t>
      </w:r>
      <w:r w:rsidR="007F6812">
        <w:rPr>
          <w:rFonts w:ascii="inherit" w:eastAsia="Times New Roman" w:hAnsi="inherit" w:cs="Arial"/>
          <w:color w:val="000000"/>
          <w:sz w:val="24"/>
          <w:szCs w:val="24"/>
          <w:lang w:eastAsia="ru-RU"/>
        </w:rPr>
        <w:t>1</w:t>
      </w:r>
      <w:r w:rsidRPr="009D102F">
        <w:rPr>
          <w:rFonts w:ascii="inherit" w:eastAsia="Times New Roman" w:hAnsi="inherit" w:cs="Arial"/>
          <w:color w:val="000000"/>
          <w:sz w:val="24"/>
          <w:szCs w:val="24"/>
          <w:lang w:eastAsia="ru-RU"/>
        </w:rPr>
        <w:t>. </w:t>
      </w:r>
      <w:hyperlink r:id="rId5" w:history="1">
        <w:r w:rsidRPr="009D102F">
          <w:rPr>
            <w:rFonts w:ascii="inherit" w:eastAsia="Times New Roman" w:hAnsi="inherit" w:cs="Arial"/>
            <w:color w:val="0091D9"/>
            <w:sz w:val="24"/>
            <w:szCs w:val="24"/>
            <w:bdr w:val="none" w:sz="0" w:space="0" w:color="auto" w:frame="1"/>
            <w:lang w:eastAsia="ru-RU"/>
          </w:rPr>
          <w:t>Условия платного размещения объявлений</w:t>
        </w:r>
      </w:hyperlink>
      <w:r w:rsidRPr="009D102F">
        <w:rPr>
          <w:rFonts w:ascii="inherit" w:eastAsia="Times New Roman" w:hAnsi="inherit" w:cs="Arial"/>
          <w:color w:val="000000"/>
          <w:sz w:val="24"/>
          <w:szCs w:val="24"/>
          <w:lang w:eastAsia="ru-RU"/>
        </w:rPr>
        <w:br/>
      </w:r>
    </w:p>
    <w:p w:rsidR="009D102F" w:rsidRPr="009D102F" w:rsidRDefault="009D102F" w:rsidP="009D102F">
      <w:pPr>
        <w:spacing w:before="375" w:after="150" w:line="240" w:lineRule="auto"/>
        <w:textAlignment w:val="baseline"/>
        <w:outlineLvl w:val="2"/>
        <w:rPr>
          <w:rFonts w:ascii="inherit" w:eastAsia="Times New Roman" w:hAnsi="inherit" w:cs="Arial"/>
          <w:color w:val="000000"/>
          <w:sz w:val="30"/>
          <w:szCs w:val="30"/>
          <w:lang w:eastAsia="ru-RU"/>
        </w:rPr>
      </w:pPr>
      <w:r w:rsidRPr="009D102F">
        <w:rPr>
          <w:rFonts w:ascii="inherit" w:eastAsia="Times New Roman" w:hAnsi="inherit" w:cs="Arial"/>
          <w:color w:val="000000"/>
          <w:sz w:val="30"/>
          <w:szCs w:val="30"/>
          <w:lang w:eastAsia="ru-RU"/>
        </w:rPr>
        <w:t>9. Реквизиты Компании</w:t>
      </w:r>
    </w:p>
    <w:p w:rsidR="009D102F" w:rsidRPr="009D102F" w:rsidRDefault="009D102F" w:rsidP="009D102F">
      <w:pPr>
        <w:spacing w:before="150" w:after="150" w:line="240" w:lineRule="auto"/>
        <w:textAlignment w:val="baseline"/>
        <w:rPr>
          <w:rFonts w:ascii="inherit" w:eastAsia="Times New Roman" w:hAnsi="inherit" w:cs="Arial"/>
          <w:color w:val="000000"/>
          <w:sz w:val="24"/>
          <w:szCs w:val="24"/>
          <w:lang w:eastAsia="ru-RU"/>
        </w:rPr>
      </w:pPr>
      <w:r w:rsidRPr="009D102F">
        <w:rPr>
          <w:rFonts w:ascii="inherit" w:eastAsia="Times New Roman" w:hAnsi="inherit" w:cs="Arial"/>
          <w:color w:val="000000"/>
          <w:sz w:val="24"/>
          <w:szCs w:val="24"/>
          <w:lang w:eastAsia="ru-RU"/>
        </w:rPr>
        <w:t>Общество с ограниченной ответственностью «</w:t>
      </w:r>
      <w:r>
        <w:rPr>
          <w:rFonts w:ascii="inherit" w:eastAsia="Times New Roman" w:hAnsi="inherit" w:cs="Arial"/>
          <w:color w:val="000000"/>
          <w:sz w:val="24"/>
          <w:szCs w:val="24"/>
          <w:lang w:eastAsia="ru-RU"/>
        </w:rPr>
        <w:t>Чистота</w:t>
      </w:r>
      <w:r w:rsidRPr="009D102F">
        <w:rPr>
          <w:rFonts w:ascii="inherit" w:eastAsia="Times New Roman" w:hAnsi="inherit" w:cs="Arial"/>
          <w:color w:val="000000"/>
          <w:sz w:val="24"/>
          <w:szCs w:val="24"/>
          <w:lang w:eastAsia="ru-RU"/>
        </w:rPr>
        <w:t>»</w:t>
      </w:r>
      <w:r w:rsidRPr="009D102F">
        <w:rPr>
          <w:rFonts w:ascii="inherit" w:eastAsia="Times New Roman" w:hAnsi="inherit" w:cs="Arial"/>
          <w:color w:val="000000"/>
          <w:sz w:val="24"/>
          <w:szCs w:val="24"/>
          <w:lang w:eastAsia="ru-RU"/>
        </w:rPr>
        <w:br/>
        <w:t xml:space="preserve">Юридический адрес: </w:t>
      </w:r>
      <w:r>
        <w:rPr>
          <w:rFonts w:ascii="inherit" w:eastAsia="Times New Roman" w:hAnsi="inherit" w:cs="Arial"/>
          <w:color w:val="000000"/>
          <w:sz w:val="24"/>
          <w:szCs w:val="24"/>
          <w:lang w:eastAsia="ru-RU"/>
        </w:rPr>
        <w:t>680014</w:t>
      </w:r>
      <w:r w:rsidRPr="009D102F">
        <w:rPr>
          <w:rFonts w:ascii="inherit" w:eastAsia="Times New Roman" w:hAnsi="inherit" w:cs="Arial"/>
          <w:color w:val="000000"/>
          <w:sz w:val="24"/>
          <w:szCs w:val="24"/>
          <w:lang w:eastAsia="ru-RU"/>
        </w:rPr>
        <w:t xml:space="preserve">, г. </w:t>
      </w:r>
      <w:r>
        <w:rPr>
          <w:rFonts w:ascii="inherit" w:eastAsia="Times New Roman" w:hAnsi="inherit" w:cs="Arial"/>
          <w:color w:val="000000"/>
          <w:sz w:val="24"/>
          <w:szCs w:val="24"/>
          <w:lang w:eastAsia="ru-RU"/>
        </w:rPr>
        <w:t>Хабаровск</w:t>
      </w:r>
      <w:r w:rsidRPr="009D102F">
        <w:rPr>
          <w:rFonts w:ascii="inherit" w:eastAsia="Times New Roman" w:hAnsi="inherit" w:cs="Arial"/>
          <w:color w:val="000000"/>
          <w:sz w:val="24"/>
          <w:szCs w:val="24"/>
          <w:lang w:eastAsia="ru-RU"/>
        </w:rPr>
        <w:t xml:space="preserve">, ул. </w:t>
      </w:r>
      <w:r>
        <w:rPr>
          <w:rFonts w:ascii="inherit" w:eastAsia="Times New Roman" w:hAnsi="inherit" w:cs="Arial"/>
          <w:color w:val="000000"/>
          <w:sz w:val="24"/>
          <w:szCs w:val="24"/>
          <w:lang w:eastAsia="ru-RU"/>
        </w:rPr>
        <w:t>Проспект 60 лет октября</w:t>
      </w:r>
      <w:r w:rsidRPr="009D102F">
        <w:rPr>
          <w:rFonts w:ascii="inherit" w:eastAsia="Times New Roman" w:hAnsi="inherit" w:cs="Arial"/>
          <w:color w:val="000000"/>
          <w:sz w:val="24"/>
          <w:szCs w:val="24"/>
          <w:lang w:eastAsia="ru-RU"/>
        </w:rPr>
        <w:t xml:space="preserve"> </w:t>
      </w:r>
      <w:r>
        <w:rPr>
          <w:rFonts w:ascii="inherit" w:eastAsia="Times New Roman" w:hAnsi="inherit" w:cs="Arial"/>
          <w:color w:val="000000"/>
          <w:sz w:val="24"/>
          <w:szCs w:val="24"/>
          <w:lang w:eastAsia="ru-RU"/>
        </w:rPr>
        <w:t>180 литер В</w:t>
      </w:r>
      <w:r w:rsidRPr="009D102F">
        <w:rPr>
          <w:rFonts w:ascii="inherit" w:eastAsia="Times New Roman" w:hAnsi="inherit" w:cs="Arial"/>
          <w:color w:val="000000"/>
          <w:sz w:val="24"/>
          <w:szCs w:val="24"/>
          <w:lang w:eastAsia="ru-RU"/>
        </w:rPr>
        <w:br/>
        <w:t xml:space="preserve">Почтовый адрес: </w:t>
      </w:r>
      <w:r>
        <w:rPr>
          <w:rFonts w:ascii="inherit" w:eastAsia="Times New Roman" w:hAnsi="inherit" w:cs="Arial"/>
          <w:color w:val="000000"/>
          <w:sz w:val="24"/>
          <w:szCs w:val="24"/>
          <w:lang w:eastAsia="ru-RU"/>
        </w:rPr>
        <w:t>680038</w:t>
      </w:r>
      <w:r w:rsidRPr="009D102F">
        <w:rPr>
          <w:rFonts w:ascii="inherit" w:eastAsia="Times New Roman" w:hAnsi="inherit" w:cs="Arial"/>
          <w:color w:val="000000"/>
          <w:sz w:val="24"/>
          <w:szCs w:val="24"/>
          <w:lang w:eastAsia="ru-RU"/>
        </w:rPr>
        <w:t xml:space="preserve">, г. </w:t>
      </w:r>
      <w:r>
        <w:rPr>
          <w:rFonts w:ascii="inherit" w:eastAsia="Times New Roman" w:hAnsi="inherit" w:cs="Arial"/>
          <w:color w:val="000000"/>
          <w:sz w:val="24"/>
          <w:szCs w:val="24"/>
          <w:lang w:eastAsia="ru-RU"/>
        </w:rPr>
        <w:t>Хабаровск</w:t>
      </w:r>
      <w:r w:rsidRPr="009D102F">
        <w:rPr>
          <w:rFonts w:ascii="inherit" w:eastAsia="Times New Roman" w:hAnsi="inherit" w:cs="Arial"/>
          <w:color w:val="000000"/>
          <w:sz w:val="24"/>
          <w:szCs w:val="24"/>
          <w:lang w:eastAsia="ru-RU"/>
        </w:rPr>
        <w:t xml:space="preserve">, ул. </w:t>
      </w:r>
      <w:r>
        <w:rPr>
          <w:rFonts w:ascii="inherit" w:eastAsia="Times New Roman" w:hAnsi="inherit" w:cs="Arial"/>
          <w:color w:val="000000"/>
          <w:sz w:val="24"/>
          <w:szCs w:val="24"/>
          <w:lang w:eastAsia="ru-RU"/>
        </w:rPr>
        <w:t>Серышева</w:t>
      </w:r>
      <w:r w:rsidRPr="009D102F">
        <w:rPr>
          <w:rFonts w:ascii="inherit" w:eastAsia="Times New Roman" w:hAnsi="inherit" w:cs="Arial"/>
          <w:color w:val="000000"/>
          <w:sz w:val="24"/>
          <w:szCs w:val="24"/>
          <w:lang w:eastAsia="ru-RU"/>
        </w:rPr>
        <w:t xml:space="preserve">, дом </w:t>
      </w:r>
      <w:r>
        <w:rPr>
          <w:rFonts w:ascii="inherit" w:eastAsia="Times New Roman" w:hAnsi="inherit" w:cs="Arial"/>
          <w:color w:val="000000"/>
          <w:sz w:val="24"/>
          <w:szCs w:val="24"/>
          <w:lang w:eastAsia="ru-RU"/>
        </w:rPr>
        <w:t>34</w:t>
      </w:r>
      <w:r w:rsidRPr="009D102F">
        <w:rPr>
          <w:rFonts w:ascii="inherit" w:eastAsia="Times New Roman" w:hAnsi="inherit" w:cs="Arial"/>
          <w:color w:val="000000"/>
          <w:sz w:val="24"/>
          <w:szCs w:val="24"/>
          <w:lang w:eastAsia="ru-RU"/>
        </w:rPr>
        <w:br/>
        <w:t xml:space="preserve">ОГРН </w:t>
      </w:r>
      <w:r>
        <w:rPr>
          <w:rFonts w:ascii="inherit" w:eastAsia="Times New Roman" w:hAnsi="inherit" w:cs="Arial"/>
          <w:color w:val="000000"/>
          <w:sz w:val="24"/>
          <w:szCs w:val="24"/>
          <w:lang w:eastAsia="ru-RU"/>
        </w:rPr>
        <w:t>1152724000571</w:t>
      </w:r>
      <w:r w:rsidRPr="009D102F">
        <w:rPr>
          <w:rFonts w:ascii="inherit" w:eastAsia="Times New Roman" w:hAnsi="inherit" w:cs="Arial"/>
          <w:color w:val="000000"/>
          <w:sz w:val="24"/>
          <w:szCs w:val="24"/>
          <w:lang w:eastAsia="ru-RU"/>
        </w:rPr>
        <w:t xml:space="preserve"> ИНН </w:t>
      </w:r>
      <w:r>
        <w:rPr>
          <w:rFonts w:ascii="inherit" w:eastAsia="Times New Roman" w:hAnsi="inherit" w:cs="Arial"/>
          <w:color w:val="000000"/>
          <w:sz w:val="24"/>
          <w:szCs w:val="24"/>
          <w:lang w:eastAsia="ru-RU"/>
        </w:rPr>
        <w:t>2724198670</w:t>
      </w:r>
    </w:p>
    <w:p w:rsidR="00533E81" w:rsidRDefault="00533E81"/>
    <w:sectPr w:rsidR="00533E8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DD45DC"/>
    <w:multiLevelType w:val="multilevel"/>
    <w:tmpl w:val="82847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872"/>
    <w:rsid w:val="00480B14"/>
    <w:rsid w:val="00533E81"/>
    <w:rsid w:val="007F6812"/>
    <w:rsid w:val="009D102F"/>
    <w:rsid w:val="00B51872"/>
    <w:rsid w:val="00E376C6"/>
    <w:rsid w:val="00EB61E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6D240F-7578-48AB-B9FF-E1114A06D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9D102F"/>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9D102F"/>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9D102F"/>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9D102F"/>
    <w:rPr>
      <w:rFonts w:ascii="Times New Roman" w:eastAsia="Times New Roman" w:hAnsi="Times New Roman" w:cs="Times New Roman"/>
      <w:b/>
      <w:bCs/>
      <w:sz w:val="27"/>
      <w:szCs w:val="27"/>
      <w:lang w:eastAsia="ru-RU"/>
    </w:rPr>
  </w:style>
  <w:style w:type="character" w:styleId="a3">
    <w:name w:val="Hyperlink"/>
    <w:basedOn w:val="a0"/>
    <w:uiPriority w:val="99"/>
    <w:semiHidden/>
    <w:unhideWhenUsed/>
    <w:rsid w:val="009D102F"/>
    <w:rPr>
      <w:color w:val="0000FF"/>
      <w:u w:val="single"/>
    </w:rPr>
  </w:style>
  <w:style w:type="paragraph" w:styleId="a4">
    <w:name w:val="Normal (Web)"/>
    <w:basedOn w:val="a"/>
    <w:uiPriority w:val="99"/>
    <w:semiHidden/>
    <w:unhideWhenUsed/>
    <w:rsid w:val="009D102F"/>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6254908">
      <w:bodyDiv w:val="1"/>
      <w:marLeft w:val="0"/>
      <w:marRight w:val="0"/>
      <w:marTop w:val="0"/>
      <w:marBottom w:val="0"/>
      <w:divBdr>
        <w:top w:val="none" w:sz="0" w:space="0" w:color="auto"/>
        <w:left w:val="none" w:sz="0" w:space="0" w:color="auto"/>
        <w:bottom w:val="none" w:sz="0" w:space="0" w:color="auto"/>
        <w:right w:val="none" w:sz="0" w:space="0" w:color="auto"/>
      </w:divBdr>
      <w:divsChild>
        <w:div w:id="497429503">
          <w:marLeft w:val="0"/>
          <w:marRight w:val="0"/>
          <w:marTop w:val="0"/>
          <w:marBottom w:val="0"/>
          <w:divBdr>
            <w:top w:val="none" w:sz="0" w:space="0" w:color="auto"/>
            <w:left w:val="none" w:sz="0" w:space="0" w:color="auto"/>
            <w:bottom w:val="none" w:sz="0" w:space="0" w:color="auto"/>
            <w:right w:val="none" w:sz="0" w:space="0" w:color="auto"/>
          </w:divBdr>
          <w:divsChild>
            <w:div w:id="491261563">
              <w:marLeft w:val="0"/>
              <w:marRight w:val="0"/>
              <w:marTop w:val="0"/>
              <w:marBottom w:val="0"/>
              <w:divBdr>
                <w:top w:val="none" w:sz="0" w:space="0" w:color="auto"/>
                <w:left w:val="none" w:sz="0" w:space="0" w:color="auto"/>
                <w:bottom w:val="none" w:sz="0" w:space="0" w:color="auto"/>
                <w:right w:val="none" w:sz="0" w:space="0" w:color="auto"/>
              </w:divBdr>
              <w:divsChild>
                <w:div w:id="54698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upport.avito.ru/articles/203867766?eventData%5BcontextId%5D=125"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1088</TotalTime>
  <Pages>1</Pages>
  <Words>3025</Words>
  <Characters>17243</Characters>
  <Application>Microsoft Office Word</Application>
  <DocSecurity>0</DocSecurity>
  <Lines>143</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пк</dc:creator>
  <cp:keywords/>
  <dc:description/>
  <cp:lastModifiedBy>пк</cp:lastModifiedBy>
  <cp:revision>7</cp:revision>
  <dcterms:created xsi:type="dcterms:W3CDTF">2018-01-10T04:06:00Z</dcterms:created>
  <dcterms:modified xsi:type="dcterms:W3CDTF">2018-01-23T06:09:00Z</dcterms:modified>
</cp:coreProperties>
</file>