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A9" w:rsidRPr="003668A9" w:rsidRDefault="003668A9" w:rsidP="003668A9">
      <w:pPr>
        <w:spacing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fldChar w:fldCharType="begin"/>
      </w:r>
      <w:r w:rsidRPr="003668A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instrText xml:space="preserve"> HYPERLINK "https://support.avito.ru/articles/203867766" \t "_self" </w:instrText>
      </w:r>
      <w:r w:rsidRPr="003668A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fldChar w:fldCharType="separate"/>
      </w:r>
      <w:r w:rsidRPr="001A2C6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bdr w:val="none" w:sz="0" w:space="0" w:color="auto" w:frame="1"/>
          <w:lang w:eastAsia="ru-RU"/>
        </w:rPr>
        <w:t>Условия платного размещения объявлений</w:t>
      </w:r>
      <w:r w:rsidRPr="003668A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fldChar w:fldCharType="end"/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Настоящие Условия регулируют отношения Пользователя Сайта и ООО «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Чистота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(далее – «Компания»), связанные с размещением Пользователем объявлений в отдельных регионах и категориях на сайте https://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krugomdom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– «Сайт») за плату.</w:t>
      </w:r>
    </w:p>
    <w:p w:rsidR="003668A9" w:rsidRPr="003668A9" w:rsidRDefault="003668A9" w:rsidP="003668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отношениям сторон, не урегулированным настоящими Условиями, подлежат применению общие положения, содержащиеся в </w:t>
      </w:r>
      <w:r w:rsidRPr="001A2C62">
        <w:rPr>
          <w:rFonts w:ascii="Times New Roman" w:hAnsi="Times New Roman" w:cs="Times New Roman"/>
          <w:sz w:val="24"/>
          <w:szCs w:val="24"/>
          <w:lang w:eastAsia="ru-RU"/>
        </w:rPr>
        <w:t>Оферте о заключении договора на оказание услуг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Условием получения Пользователем услуг Компании является их оплата и соблюдение Пользователем Правил Сайта, как они установлены Офертой, а также инструкций и пояснений, представленных в интерфейсе Сайта.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Настоящие Условия могут быть изменены Компанией. Каждый заказ Пользователем платного размещения, представляет собой самостоятельную сделку и исполняется в соответствии с действующей в момент заказа редакцией настоящих Условий. До совершения очередного заказа услуг Пользователь должен ознакомиться с актуальной редакцией Условий. Совершение заказа после вступления в силу новой редакции Условий означает согласие с ней Пользователя и применение к нему в полном объеме положений новой редакции.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Размещение на Сайте объявлений в определенных категориях и регионах осуществляется на платной основе. 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размещением объявления, для целей настоящих Условий, понимается добавление объявления в поисковую выдачу на Сайте в соответствующей категории, которое может осуществляться путем подачи нового объявления и/или активации ранее созданного объявления, срок действия которого истек.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на Сайте объявлений, размещенных в соответствии с настоящими Условиями и соответствующих Правилам Сайта, осуществляется в результатах поиска в общем списке одновременно с объявлениями других Пользователей, схожих по содержанию, запросу или иным параметрам, включая объявления, размещенные в пределах лимита без дополнительной оплаты, если таковой доступен в соответствующей категории.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 Услуг указывается на Сайте и зависит от 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количества панорам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иных параметров, определенных на </w:t>
      </w:r>
      <w:r w:rsidRPr="001A2C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Krugomdom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Пользователь самостоятельно определяет объем Услуг из доступных для соответствующей категории на Сайте вариантов:</w:t>
      </w:r>
    </w:p>
    <w:p w:rsidR="003668A9" w:rsidRPr="003668A9" w:rsidRDefault="003668A9" w:rsidP="003668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Разовое размещение объявления - предоставление возможности Пользователю осуществить однократную подачу объявления на Сайт и/или активацию ранее созданного объявления. Обязательства по предоставлению такой Услуги считаются исполненными с момента добавления объявления в поисковую выдачу на Сайте, независимо от его дальнейшего статуса, периода нахождения на Сайте во время срока действия объявления, попадания в поисковую выдачу, </w:t>
      </w:r>
      <w:r w:rsidR="003B0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снятия объявления с показа, в </w:t>
      </w:r>
      <w:proofErr w:type="spellStart"/>
      <w:r w:rsidR="003B0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proofErr w:type="spellEnd"/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досрочного, применения к объявлению дополнительных услуг.</w:t>
      </w:r>
    </w:p>
    <w:p w:rsidR="003668A9" w:rsidRPr="003668A9" w:rsidRDefault="003668A9" w:rsidP="003668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Пакет размещений - предоставление Пользователю возможности размещать на Сайте объявления в пределах допустимого пакетом количества </w:t>
      </w:r>
      <w:r w:rsidR="003B0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панорам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рамках срока действия пакета, независимо от статуса и нахождения на Сайте каждого объявления, размещенного из пакета.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заказе пакета размещений стоимость Услуг определяется исходя из максимальной базовой стоимости одного размещения с аналогичными параметрами и количества размещений, предусмотренных соответствующим пакетом, с учетом установленной для </w:t>
      </w: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данного пакета скидки, применяемой исключительно при условии использования пакета Услуг в полном объеме в предусмотренный для этого срок. При досрочной отмене пакета Пользователем, предусмотренная для него скидка отменяется в полном объеме, стоимость каждого размещения определяется по базовой цене. </w:t>
      </w:r>
      <w:bookmarkStart w:id="0" w:name="_GoBack"/>
      <w:bookmarkEnd w:id="0"/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с тем, стоимость Услуг, рассчитанная по базовой цене, не может превышать стоимости выбранного Пользователем пакета.</w:t>
      </w:r>
    </w:p>
    <w:p w:rsidR="003668A9" w:rsidRPr="003668A9" w:rsidRDefault="003668A9" w:rsidP="003668A9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Оплата Услуг осуществляется способами, доступными на Сайте.</w:t>
      </w:r>
    </w:p>
    <w:p w:rsidR="00D60960" w:rsidRDefault="00D60960"/>
    <w:sectPr w:rsidR="00D60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B130C"/>
    <w:multiLevelType w:val="multilevel"/>
    <w:tmpl w:val="ABC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4C"/>
    <w:rsid w:val="001A2C62"/>
    <w:rsid w:val="003668A9"/>
    <w:rsid w:val="003B0A5A"/>
    <w:rsid w:val="0056304C"/>
    <w:rsid w:val="00D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325A"/>
  <w15:chartTrackingRefBased/>
  <w15:docId w15:val="{10C3B340-F5B3-4841-BC67-591887C4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6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6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668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2018-01-10T05:09:00Z</dcterms:created>
  <dcterms:modified xsi:type="dcterms:W3CDTF">2018-01-23T05:04:00Z</dcterms:modified>
</cp:coreProperties>
</file>