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1DEDD" w14:textId="77777777" w:rsidR="00D80308" w:rsidRPr="00F5487D" w:rsidRDefault="00D80308" w:rsidP="00D80308">
      <w:pPr>
        <w:jc w:val="center"/>
        <w:rPr>
          <w:rFonts w:cstheme="minorHAnsi"/>
          <w:sz w:val="24"/>
          <w:szCs w:val="24"/>
        </w:rPr>
      </w:pPr>
      <w:r w:rsidRPr="00F5487D">
        <w:rPr>
          <w:rFonts w:cstheme="minorHAnsi"/>
          <w:sz w:val="24"/>
          <w:szCs w:val="24"/>
        </w:rPr>
        <w:t>Programozás technológia</w:t>
      </w:r>
    </w:p>
    <w:p w14:paraId="1DBF83AD" w14:textId="329A4D92" w:rsidR="00D80308" w:rsidRPr="00682986" w:rsidRDefault="00D80308" w:rsidP="00D8030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Pr="00682986">
        <w:rPr>
          <w:rFonts w:cstheme="minorHAnsi"/>
          <w:sz w:val="24"/>
          <w:szCs w:val="24"/>
        </w:rPr>
        <w:t xml:space="preserve">.beadandó feladat: </w:t>
      </w:r>
      <w:r>
        <w:rPr>
          <w:rFonts w:cstheme="minorHAnsi"/>
          <w:sz w:val="24"/>
          <w:szCs w:val="24"/>
        </w:rPr>
        <w:t>8</w:t>
      </w:r>
      <w:r w:rsidRPr="00682986">
        <w:rPr>
          <w:rFonts w:cstheme="minorHAnsi"/>
          <w:sz w:val="24"/>
          <w:szCs w:val="24"/>
        </w:rPr>
        <w:t>. feladat</w:t>
      </w:r>
    </w:p>
    <w:p w14:paraId="2885CACC" w14:textId="77777777" w:rsidR="00D611FF" w:rsidRPr="00F5487D" w:rsidRDefault="00D611FF" w:rsidP="00D611FF">
      <w:pPr>
        <w:rPr>
          <w:rFonts w:cstheme="minorHAnsi"/>
          <w:sz w:val="24"/>
          <w:szCs w:val="24"/>
        </w:rPr>
      </w:pPr>
      <w:r w:rsidRPr="00F5487D">
        <w:rPr>
          <w:rFonts w:cstheme="minorHAnsi"/>
          <w:sz w:val="24"/>
          <w:szCs w:val="24"/>
        </w:rPr>
        <w:t>Készítette: Madár Bálint MRPBLG</w:t>
      </w:r>
    </w:p>
    <w:p w14:paraId="179058F8" w14:textId="46EB906A" w:rsidR="00D80308" w:rsidRDefault="005225FA" w:rsidP="005225FA">
      <w:pPr>
        <w:pStyle w:val="Cmsor1"/>
      </w:pPr>
      <w:r>
        <w:t>A feladat leírása:</w:t>
      </w:r>
    </w:p>
    <w:p w14:paraId="54F9789F" w14:textId="4AE39322" w:rsidR="00B92E1D" w:rsidRDefault="00BF149D">
      <w:r>
        <w:t xml:space="preserve">8. Lovagi torna </w:t>
      </w:r>
    </w:p>
    <w:p w14:paraId="7A120F49" w14:textId="7FEFCA49" w:rsidR="005C439A" w:rsidRDefault="005C439A" w:rsidP="005C439A">
      <w:pPr>
        <w:rPr>
          <w:rFonts w:eastAsia="Times New Roman" w:cstheme="minorHAnsi"/>
          <w:sz w:val="24"/>
          <w:szCs w:val="24"/>
          <w:lang w:eastAsia="hu-HU"/>
        </w:rPr>
      </w:pPr>
      <w:r>
        <w:t xml:space="preserve">Készítsünk programot, amellyel a következő két személyes játékot lehet játszani. Adott egy </w:t>
      </w:r>
      <w:r>
        <w:rPr>
          <w:rFonts w:ascii="Cambria Math" w:hAnsi="Cambria Math" w:cs="Cambria Math"/>
        </w:rPr>
        <w:t>𝑛</w:t>
      </w:r>
      <w:r>
        <w:t>×</w:t>
      </w:r>
      <w:r>
        <w:rPr>
          <w:rFonts w:ascii="Cambria Math" w:hAnsi="Cambria Math" w:cs="Cambria Math"/>
        </w:rPr>
        <w:t>𝑛</w:t>
      </w:r>
      <w:r>
        <w:t xml:space="preserve"> mezőből álló tábla, amelynek a négy sarkába 2-2 fehér, illetve fekete ló figurát helyezünk el (az azonos színűek ellentétes sarokban kezdenek). A játékosok felváltva lépnek, a figurák L alakban tudnak mozogni a játéktáblán. Kezdetben a teljes játéktábla szürke színű, de minden egyes lépés után az adott mező felveszi a rá lépő figura színét (bármilyen színű volt előtte). A játék célja, hogy valamely játékosnak függőlegesen, vízszintesen, vagy átlósan egymás mellett 4 ugyanolyan színű mezője legyen. A játéknak akkor van vége, ha minden mező kapott valamilyen színt. A program biztosítson lehetőséget új játék kezdésére a táblaméret megadásával (4×4, 6×6, 8×8), és ismerje fel, ha vége a játéknak. Ekkor jelenítse meg, melyik játékos győzött, majd automatikusan kezdjen új játékot.</w:t>
      </w:r>
    </w:p>
    <w:p w14:paraId="339624A2" w14:textId="2DB6E9E4" w:rsidR="00FA178A" w:rsidRPr="00B64AA3" w:rsidRDefault="00FA178A" w:rsidP="00B64AA3">
      <w:pPr>
        <w:pStyle w:val="Cmsor1"/>
      </w:pPr>
      <w:r w:rsidRPr="00B64AA3">
        <w:t>A megoldás terve, az osztályokat és kapcsolataikat bemutató osztálydiagram</w:t>
      </w:r>
      <w:r w:rsidR="005C439A" w:rsidRPr="00B64AA3">
        <w:t>, a feladat elemzése</w:t>
      </w:r>
    </w:p>
    <w:p w14:paraId="1D7DAB15" w14:textId="6C87AFCF" w:rsidR="00DA0048" w:rsidRDefault="008B7BB6">
      <w:r>
        <w:t>UML diagram:</w:t>
      </w:r>
    </w:p>
    <w:p w14:paraId="6BBBDDA6" w14:textId="34080621" w:rsidR="00B15677" w:rsidRDefault="0029272F">
      <w:r>
        <w:rPr>
          <w:noProof/>
        </w:rPr>
        <w:drawing>
          <wp:inline distT="0" distB="0" distL="0" distR="0" wp14:anchorId="6F7C6942" wp14:editId="289E8D4F">
            <wp:extent cx="5760720" cy="18002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CBCF0" w14:textId="568EA49B" w:rsidR="008C212D" w:rsidRDefault="008D50D0" w:rsidP="008C212D">
      <w:r>
        <w:t>A program felépítése</w:t>
      </w:r>
      <w:r w:rsidR="00413E9B">
        <w:t xml:space="preserve"> és elemzése</w:t>
      </w:r>
      <w:r>
        <w:t>:</w:t>
      </w:r>
    </w:p>
    <w:p w14:paraId="33C829D6" w14:textId="13958260" w:rsidR="008D50D0" w:rsidRDefault="008D50D0" w:rsidP="008C212D">
      <w:r>
        <w:t>pacage feladat:</w:t>
      </w:r>
    </w:p>
    <w:p w14:paraId="69B74B41" w14:textId="19ED71B1" w:rsidR="008D50D0" w:rsidRDefault="008D50D0" w:rsidP="008C212D">
      <w:r>
        <w:tab/>
      </w:r>
      <w:r w:rsidR="00413E9B" w:rsidRPr="009E180E">
        <w:rPr>
          <w:b/>
          <w:bCs/>
        </w:rPr>
        <w:t>BaseWindow</w:t>
      </w:r>
      <w:r w:rsidR="00F00B51" w:rsidRPr="009E180E">
        <w:rPr>
          <w:b/>
          <w:bCs/>
        </w:rPr>
        <w:t>.java</w:t>
      </w:r>
      <w:r w:rsidR="00D5256F">
        <w:t>: a program alapablaka, cím és méret beállítása, kilépéskori viselkedés</w:t>
      </w:r>
    </w:p>
    <w:p w14:paraId="5BE5097B" w14:textId="08C00D3E" w:rsidR="00413E9B" w:rsidRDefault="00413E9B" w:rsidP="008C212D">
      <w:r>
        <w:tab/>
      </w:r>
      <w:r w:rsidRPr="00413E9B">
        <w:t>FieldValue</w:t>
      </w:r>
      <w:r w:rsidR="00F00B51">
        <w:t>.java</w:t>
      </w:r>
      <w:r w:rsidR="002876F3">
        <w:t xml:space="preserve"> egy felsorolás típus</w:t>
      </w:r>
      <w:r w:rsidR="00A05866">
        <w:t>, a Model</w:t>
      </w:r>
      <w:r w:rsidR="004869FB">
        <w:t xml:space="preserve"> mezői ezeket az értékeket vehetik fel</w:t>
      </w:r>
    </w:p>
    <w:p w14:paraId="5744EE8A" w14:textId="27E477A9" w:rsidR="00413E9B" w:rsidRDefault="00413E9B" w:rsidP="00413E9B">
      <w:pPr>
        <w:ind w:firstLine="708"/>
      </w:pPr>
      <w:r w:rsidRPr="009E180E">
        <w:rPr>
          <w:b/>
          <w:bCs/>
        </w:rPr>
        <w:t>LovagiTorna</w:t>
      </w:r>
      <w:r w:rsidR="00F00B51" w:rsidRPr="009E180E">
        <w:rPr>
          <w:b/>
          <w:bCs/>
        </w:rPr>
        <w:t>.java</w:t>
      </w:r>
      <w:r w:rsidR="00C46A4C">
        <w:t xml:space="preserve"> főmetódus itt fut le</w:t>
      </w:r>
    </w:p>
    <w:p w14:paraId="215CEB2A" w14:textId="41B837E6" w:rsidR="00F00B51" w:rsidRDefault="009510EB" w:rsidP="00413E9B">
      <w:pPr>
        <w:ind w:firstLine="708"/>
      </w:pPr>
      <w:r w:rsidRPr="009E180E">
        <w:rPr>
          <w:b/>
          <w:bCs/>
        </w:rPr>
        <w:t>MainWindow.java</w:t>
      </w:r>
      <w:r w:rsidR="00B86B1E">
        <w:t xml:space="preserve"> létrehozza a játék ablakokat</w:t>
      </w:r>
    </w:p>
    <w:p w14:paraId="2D3CFE8B" w14:textId="0C03B5FB" w:rsidR="009510EB" w:rsidRPr="006470A6" w:rsidRDefault="009510EB" w:rsidP="00413E9B">
      <w:pPr>
        <w:ind w:firstLine="708"/>
      </w:pPr>
      <w:r w:rsidRPr="009E180E">
        <w:rPr>
          <w:b/>
          <w:bCs/>
        </w:rPr>
        <w:t>Model.java</w:t>
      </w:r>
      <w:r w:rsidR="000D4342">
        <w:rPr>
          <w:b/>
          <w:bCs/>
        </w:rPr>
        <w:t xml:space="preserve"> </w:t>
      </w:r>
      <w:r w:rsidR="000D4342" w:rsidRPr="006470A6">
        <w:t>egy táblából áll</w:t>
      </w:r>
      <w:r w:rsidR="006470A6" w:rsidRPr="006470A6">
        <w:t xml:space="preserve"> és azon végez műveleteket a játék modelljét tartalmazza</w:t>
      </w:r>
    </w:p>
    <w:p w14:paraId="438F743F" w14:textId="0B637D8F" w:rsidR="00686DDE" w:rsidRPr="009E180E" w:rsidRDefault="00686DDE" w:rsidP="00413E9B">
      <w:pPr>
        <w:ind w:firstLine="708"/>
        <w:rPr>
          <w:b/>
          <w:bCs/>
        </w:rPr>
      </w:pPr>
      <w:r>
        <w:rPr>
          <w:b/>
          <w:bCs/>
        </w:rPr>
        <w:t>FieldValue.java a</w:t>
      </w:r>
      <w:r w:rsidR="000D4342">
        <w:rPr>
          <w:b/>
          <w:bCs/>
        </w:rPr>
        <w:t xml:space="preserve"> </w:t>
      </w:r>
      <w:r w:rsidR="000D4342" w:rsidRPr="000D4342">
        <w:t>model tábla ezeket az értéket veszi fel</w:t>
      </w:r>
    </w:p>
    <w:p w14:paraId="7BEB80BD" w14:textId="77777777" w:rsidR="00B86B1E" w:rsidRDefault="00B86B1E" w:rsidP="00B86B1E">
      <w:pPr>
        <w:pStyle w:val="Listaszerbekezds"/>
        <w:numPr>
          <w:ilvl w:val="0"/>
          <w:numId w:val="1"/>
        </w:numPr>
      </w:pPr>
      <w:r w:rsidRPr="00F356C0">
        <w:t>WHITEHORSE</w:t>
      </w:r>
      <w:r>
        <w:t>: a fehér ló a megvalósításban azon a mezőn van aminek ez az értéke a Modelben</w:t>
      </w:r>
    </w:p>
    <w:p w14:paraId="14B6BF76" w14:textId="77777777" w:rsidR="00B86B1E" w:rsidRDefault="00B86B1E" w:rsidP="00B86B1E">
      <w:pPr>
        <w:pStyle w:val="Listaszerbekezds"/>
        <w:numPr>
          <w:ilvl w:val="0"/>
          <w:numId w:val="1"/>
        </w:numPr>
      </w:pPr>
      <w:r w:rsidRPr="00F356C0">
        <w:lastRenderedPageBreak/>
        <w:t>BLACKHORSE</w:t>
      </w:r>
      <w:r>
        <w:t>:</w:t>
      </w:r>
      <w:r w:rsidRPr="00FC0295">
        <w:t xml:space="preserve"> </w:t>
      </w:r>
      <w:r>
        <w:t>a fekete ló a megvalósításban azon a mezőn van aminek ez az értéke a Modelben</w:t>
      </w:r>
    </w:p>
    <w:p w14:paraId="41DBBB74" w14:textId="77777777" w:rsidR="00B86B1E" w:rsidRPr="00F356C0" w:rsidRDefault="00B86B1E" w:rsidP="00B86B1E">
      <w:pPr>
        <w:pStyle w:val="Listaszerbekezds"/>
        <w:numPr>
          <w:ilvl w:val="0"/>
          <w:numId w:val="1"/>
        </w:numPr>
      </w:pPr>
      <w:r w:rsidRPr="00F356C0">
        <w:t>WHITE</w:t>
      </w:r>
      <w:r>
        <w:t xml:space="preserve"> a fehér mező jelölése a Modelben</w:t>
      </w:r>
    </w:p>
    <w:p w14:paraId="25B323B7" w14:textId="77777777" w:rsidR="00B86B1E" w:rsidRPr="00F356C0" w:rsidRDefault="00B86B1E" w:rsidP="00B86B1E">
      <w:pPr>
        <w:pStyle w:val="Listaszerbekezds"/>
        <w:numPr>
          <w:ilvl w:val="0"/>
          <w:numId w:val="1"/>
        </w:numPr>
      </w:pPr>
      <w:r w:rsidRPr="00F356C0">
        <w:t>BLACK</w:t>
      </w:r>
      <w:r>
        <w:t>:</w:t>
      </w:r>
      <w:r w:rsidRPr="00650CC4">
        <w:t xml:space="preserve"> </w:t>
      </w:r>
      <w:r>
        <w:t>a fekete mező jelölése a Modelben</w:t>
      </w:r>
    </w:p>
    <w:p w14:paraId="646DDD66" w14:textId="77777777" w:rsidR="00B86B1E" w:rsidRPr="00F356C0" w:rsidRDefault="00B86B1E" w:rsidP="00B86B1E">
      <w:pPr>
        <w:pStyle w:val="Listaszerbekezds"/>
        <w:numPr>
          <w:ilvl w:val="0"/>
          <w:numId w:val="1"/>
        </w:numPr>
      </w:pPr>
      <w:r w:rsidRPr="00F356C0">
        <w:t>GREEN</w:t>
      </w:r>
      <w:r>
        <w:t>: amely mező GREEN színű mező a Modelben, ez éppen aktív ide kell lépni a lóval</w:t>
      </w:r>
    </w:p>
    <w:p w14:paraId="5886AB0E" w14:textId="1DA41C54" w:rsidR="009E180E" w:rsidRDefault="00B86B1E" w:rsidP="009E180E">
      <w:pPr>
        <w:pStyle w:val="Listaszerbekezds"/>
        <w:numPr>
          <w:ilvl w:val="0"/>
          <w:numId w:val="1"/>
        </w:numPr>
      </w:pPr>
      <w:r w:rsidRPr="00F356C0">
        <w:t>EMPTY</w:t>
      </w:r>
      <w:r>
        <w:t xml:space="preserve"> üres mező nincs itt se ló, se szín</w:t>
      </w:r>
    </w:p>
    <w:p w14:paraId="3BDF9264" w14:textId="531567CA" w:rsidR="00017814" w:rsidRDefault="00017814" w:rsidP="009E180E">
      <w:pPr>
        <w:pStyle w:val="Listaszerbekezds"/>
        <w:numPr>
          <w:ilvl w:val="0"/>
          <w:numId w:val="1"/>
        </w:numPr>
      </w:pPr>
      <w:r>
        <w:t>BG Fekete szín</w:t>
      </w:r>
      <w:r w:rsidR="00356BAE">
        <w:t>ű mező, de ide is lehet lépni, ha a felhasználó nem ide lé</w:t>
      </w:r>
      <w:r w:rsidR="002A38D2">
        <w:t>p akkor újra fekete lesz</w:t>
      </w:r>
    </w:p>
    <w:p w14:paraId="773BA199" w14:textId="34692C11" w:rsidR="002A38D2" w:rsidRDefault="002A38D2" w:rsidP="002A38D2">
      <w:pPr>
        <w:pStyle w:val="Listaszerbekezds"/>
        <w:numPr>
          <w:ilvl w:val="0"/>
          <w:numId w:val="1"/>
        </w:numPr>
      </w:pPr>
      <w:r>
        <w:t xml:space="preserve">BG </w:t>
      </w:r>
      <w:r>
        <w:t>fehér</w:t>
      </w:r>
      <w:r>
        <w:t xml:space="preserve"> színű mező, de ide is lehet lépni, ha a felhasználó nem ide lép akkor újra fekete lesz</w:t>
      </w:r>
    </w:p>
    <w:p w14:paraId="795701D0" w14:textId="6D889957" w:rsidR="009E180E" w:rsidRDefault="009510EB" w:rsidP="009E180E">
      <w:pPr>
        <w:rPr>
          <w:b/>
          <w:bCs/>
        </w:rPr>
      </w:pPr>
      <w:r w:rsidRPr="009E180E">
        <w:rPr>
          <w:b/>
          <w:bCs/>
        </w:rPr>
        <w:t>Window.java</w:t>
      </w:r>
    </w:p>
    <w:p w14:paraId="2C6F90CC" w14:textId="0C2B727B" w:rsidR="00563159" w:rsidRPr="00563159" w:rsidRDefault="00563159" w:rsidP="009E180E">
      <w:r>
        <w:t xml:space="preserve">A modellt megvalósító </w:t>
      </w:r>
      <w:r w:rsidR="00140C33">
        <w:t xml:space="preserve">osztály, a fő rész egy </w:t>
      </w:r>
      <w:r w:rsidR="00686DDE" w:rsidRPr="00686DDE">
        <w:t>JButton[][] grid</w:t>
      </w:r>
      <w:r w:rsidR="00686DDE">
        <w:t xml:space="preserve"> -ből áll ami a table-t valósítja meg.</w:t>
      </w:r>
    </w:p>
    <w:p w14:paraId="624A7ADE" w14:textId="136AE033" w:rsidR="00F00B51" w:rsidRDefault="009E180E" w:rsidP="008D3BC5">
      <w:r>
        <w:rPr>
          <w:b/>
          <w:bCs/>
        </w:rPr>
        <w:t>Ikonok a programnak:</w:t>
      </w:r>
      <w:r>
        <w:t xml:space="preserve"> </w:t>
      </w:r>
      <w:r w:rsidR="009510EB">
        <w:t>icon.png,</w:t>
      </w:r>
      <w:r w:rsidR="00611DCA">
        <w:t xml:space="preserve"> rsz_2smallblack.png, smallwhite.png</w:t>
      </w:r>
    </w:p>
    <w:p w14:paraId="4510D78B" w14:textId="7C21FEA0" w:rsidR="00553480" w:rsidRDefault="00553480" w:rsidP="00B64AA3">
      <w:pPr>
        <w:pStyle w:val="Cmsor1"/>
        <w:rPr>
          <w:rFonts w:eastAsia="Times New Roman"/>
          <w:lang w:eastAsia="hu-HU"/>
        </w:rPr>
      </w:pPr>
      <w:r w:rsidRPr="00F5487D">
        <w:rPr>
          <w:rFonts w:eastAsia="Times New Roman"/>
          <w:lang w:eastAsia="hu-HU"/>
        </w:rPr>
        <w:t>A megoldáshoz szükséges típusok (osztályok) absztrakt leírása</w:t>
      </w:r>
    </w:p>
    <w:p w14:paraId="3F32474C" w14:textId="6A25C493" w:rsidR="00F203F5" w:rsidRPr="00F203F5" w:rsidRDefault="00F203F5" w:rsidP="00F203F5">
      <w:pPr>
        <w:rPr>
          <w:lang w:eastAsia="hu-HU"/>
        </w:rPr>
      </w:pPr>
      <w:r>
        <w:rPr>
          <w:lang w:eastAsia="hu-HU"/>
        </w:rPr>
        <w:t>A kattintás során az alábbi két függvény fut le:</w:t>
      </w:r>
    </w:p>
    <w:p w14:paraId="6D263CFC" w14:textId="46D9AECD" w:rsidR="00F203F5" w:rsidRDefault="00F203F5" w:rsidP="00F203F5">
      <w:pPr>
        <w:rPr>
          <w:lang w:eastAsia="hu-HU"/>
        </w:rPr>
      </w:pPr>
      <w:r w:rsidRPr="003465B2">
        <w:rPr>
          <w:b/>
          <w:bCs/>
          <w:lang w:eastAsia="hu-HU"/>
        </w:rPr>
        <w:t>updateGrid</w:t>
      </w:r>
      <w:r>
        <w:rPr>
          <w:lang w:eastAsia="hu-HU"/>
        </w:rPr>
        <w:t xml:space="preserve">() Azokat a gombokat állítja </w:t>
      </w:r>
      <w:r w:rsidR="00812DC7">
        <w:rPr>
          <w:lang w:eastAsia="hu-HU"/>
        </w:rPr>
        <w:t xml:space="preserve">a modell értékei alapján zöld </w:t>
      </w:r>
      <w:r>
        <w:rPr>
          <w:lang w:eastAsia="hu-HU"/>
        </w:rPr>
        <w:t xml:space="preserve">színűre, ahova </w:t>
      </w:r>
      <w:r w:rsidR="00812DC7">
        <w:rPr>
          <w:lang w:eastAsia="hu-HU"/>
        </w:rPr>
        <w:t xml:space="preserve">majd </w:t>
      </w:r>
      <w:r>
        <w:rPr>
          <w:lang w:eastAsia="hu-HU"/>
        </w:rPr>
        <w:t>lehet lépni</w:t>
      </w:r>
      <w:r w:rsidR="0017071E">
        <w:rPr>
          <w:lang w:eastAsia="hu-HU"/>
        </w:rPr>
        <w:t xml:space="preserve"> a figurával</w:t>
      </w:r>
    </w:p>
    <w:p w14:paraId="285CFD27" w14:textId="59D1C3F7" w:rsidR="002876F3" w:rsidRPr="002876F3" w:rsidRDefault="00F203F5" w:rsidP="002876F3">
      <w:pPr>
        <w:rPr>
          <w:lang w:eastAsia="hu-HU"/>
        </w:rPr>
      </w:pPr>
      <w:r w:rsidRPr="003465B2">
        <w:rPr>
          <w:b/>
          <w:bCs/>
          <w:lang w:eastAsia="hu-HU"/>
        </w:rPr>
        <w:t>updateLabelText</w:t>
      </w:r>
      <w:r>
        <w:rPr>
          <w:lang w:eastAsia="hu-HU"/>
        </w:rPr>
        <w:t>(); Ha a zöld színű kattintok gombra arra a gombra helyezi a ló figurát, azon figurát teszi oda aki az éppen aktuális játékos</w:t>
      </w:r>
      <w:r w:rsidR="0017071E">
        <w:rPr>
          <w:lang w:eastAsia="hu-HU"/>
        </w:rPr>
        <w:t>, a zöld értékeket kitörli</w:t>
      </w:r>
      <w:r w:rsidR="008D3BC5">
        <w:rPr>
          <w:lang w:eastAsia="hu-HU"/>
        </w:rPr>
        <w:t xml:space="preserve">, vagy a BG és WG </w:t>
      </w:r>
      <w:r w:rsidR="0038436F">
        <w:rPr>
          <w:lang w:eastAsia="hu-HU"/>
        </w:rPr>
        <w:t xml:space="preserve">esetén ha nem ott lesz a figura akkor azokat </w:t>
      </w:r>
      <w:r w:rsidR="0066231C">
        <w:rPr>
          <w:lang w:eastAsia="hu-HU"/>
        </w:rPr>
        <w:t>a megfelelő színre állítja.</w:t>
      </w:r>
      <w:bookmarkStart w:id="0" w:name="_GoBack"/>
      <w:bookmarkEnd w:id="0"/>
    </w:p>
    <w:p w14:paraId="6A83B28C" w14:textId="3F42E40C" w:rsidR="00C72EA4" w:rsidRDefault="00B64AA3" w:rsidP="00B64AA3">
      <w:pPr>
        <w:pStyle w:val="Cmsor1"/>
      </w:pPr>
      <w:r>
        <w:t>E</w:t>
      </w:r>
      <w:r w:rsidR="00C72EA4">
        <w:t>semény-eseménykezelő párosítások és a tevékenység</w:t>
      </w:r>
      <w:r>
        <w:t>ük</w:t>
      </w:r>
      <w:r w:rsidR="00C72EA4">
        <w:t xml:space="preserve"> rövid leírás</w:t>
      </w:r>
      <w:r>
        <w:t>a</w:t>
      </w:r>
    </w:p>
    <w:p w14:paraId="4D12EFBB" w14:textId="33EECDD9" w:rsidR="00C72EA4" w:rsidRDefault="003C5BC7" w:rsidP="00C72EA4">
      <w:pPr>
        <w:rPr>
          <w:lang w:eastAsia="hu-HU"/>
        </w:rPr>
      </w:pPr>
      <w:r>
        <w:rPr>
          <w:lang w:eastAsia="hu-HU"/>
        </w:rPr>
        <w:t>Ú</w:t>
      </w:r>
      <w:r w:rsidR="00BB6471">
        <w:rPr>
          <w:lang w:eastAsia="hu-HU"/>
        </w:rPr>
        <w:t>j játék</w:t>
      </w:r>
      <w:r w:rsidR="009A7744">
        <w:rPr>
          <w:lang w:eastAsia="hu-HU"/>
        </w:rPr>
        <w:t xml:space="preserve"> gomb kattintás és ha valaki gy</w:t>
      </w:r>
      <w:r w:rsidR="00720BEA">
        <w:rPr>
          <w:lang w:eastAsia="hu-HU"/>
        </w:rPr>
        <w:t>őz vagy tele a tábla akkor is lefut</w:t>
      </w:r>
      <w:r>
        <w:rPr>
          <w:lang w:eastAsia="hu-HU"/>
        </w:rPr>
        <w:t xml:space="preserve"> a newGame függvény.</w:t>
      </w:r>
    </w:p>
    <w:p w14:paraId="2EFEF530" w14:textId="5BEE5A3F" w:rsidR="00BB6471" w:rsidRDefault="00C40F2A" w:rsidP="00C72EA4">
      <w:pPr>
        <w:rPr>
          <w:lang w:eastAsia="hu-HU"/>
        </w:rPr>
      </w:pPr>
      <w:r>
        <w:rPr>
          <w:lang w:eastAsia="hu-HU"/>
        </w:rPr>
        <w:t>játékklikkelés</w:t>
      </w:r>
      <w:r w:rsidR="00551D89">
        <w:rPr>
          <w:lang w:eastAsia="hu-HU"/>
        </w:rPr>
        <w:t xml:space="preserve"> Új játék gombra kattintáskor a </w:t>
      </w:r>
    </w:p>
    <w:p w14:paraId="4ECAF624" w14:textId="1C2A7FF4" w:rsidR="00EA528B" w:rsidRDefault="00EA528B" w:rsidP="00EA528B">
      <w:pPr>
        <w:rPr>
          <w:lang w:eastAsia="hu-HU"/>
        </w:rPr>
      </w:pPr>
      <w:r>
        <w:rPr>
          <w:lang w:eastAsia="hu-HU"/>
        </w:rPr>
        <w:t xml:space="preserve">     newGameButton.addActionListener(new ActionListener() {</w:t>
      </w:r>
    </w:p>
    <w:p w14:paraId="62090B2F" w14:textId="3698BA29" w:rsidR="00EA528B" w:rsidRDefault="00EA528B" w:rsidP="00EA528B">
      <w:pPr>
        <w:rPr>
          <w:lang w:eastAsia="hu-HU"/>
        </w:rPr>
      </w:pPr>
      <w:r>
        <w:rPr>
          <w:lang w:eastAsia="hu-HU"/>
        </w:rPr>
        <w:t xml:space="preserve">     public void actionPerformed(ActionEvent e) {}}</w:t>
      </w:r>
    </w:p>
    <w:p w14:paraId="50874311" w14:textId="44D97731" w:rsidR="001141D7" w:rsidRDefault="00EA528B" w:rsidP="00EA528B">
      <w:pPr>
        <w:rPr>
          <w:lang w:eastAsia="hu-HU"/>
        </w:rPr>
      </w:pPr>
      <w:r>
        <w:rPr>
          <w:lang w:eastAsia="hu-HU"/>
        </w:rPr>
        <w:t xml:space="preserve">esemény és </w:t>
      </w:r>
      <w:r w:rsidR="0021726B">
        <w:rPr>
          <w:lang w:eastAsia="hu-HU"/>
        </w:rPr>
        <w:t>eseménykezelő fut le.</w:t>
      </w:r>
    </w:p>
    <w:p w14:paraId="77F9F1BB" w14:textId="4FE1EF1A" w:rsidR="00B95061" w:rsidRDefault="00B95061" w:rsidP="00C72EA4">
      <w:pPr>
        <w:rPr>
          <w:lang w:eastAsia="hu-HU"/>
        </w:rPr>
      </w:pPr>
      <w:r>
        <w:rPr>
          <w:lang w:eastAsia="hu-HU"/>
        </w:rPr>
        <w:t>Abban az esetben, ha egy</w:t>
      </w:r>
      <w:r w:rsidR="00A04CAE">
        <w:rPr>
          <w:lang w:eastAsia="hu-HU"/>
        </w:rPr>
        <w:t xml:space="preserve"> gombra kattintok a játék táblában, az alábbi eseménykezelő párosítás fut le:</w:t>
      </w:r>
    </w:p>
    <w:p w14:paraId="7A7C2702" w14:textId="77777777" w:rsidR="00B95061" w:rsidRDefault="00B95061" w:rsidP="003E1913">
      <w:pPr>
        <w:rPr>
          <w:lang w:eastAsia="hu-HU"/>
        </w:rPr>
      </w:pPr>
      <w:r>
        <w:rPr>
          <w:lang w:eastAsia="hu-HU"/>
        </w:rPr>
        <w:t>grid[i][j].addMouseListener(new MouseAdapter() {</w:t>
      </w:r>
    </w:p>
    <w:p w14:paraId="1AD15318" w14:textId="34E126F4" w:rsidR="003E1913" w:rsidRDefault="00B95061" w:rsidP="003E1913">
      <w:pPr>
        <w:rPr>
          <w:lang w:eastAsia="hu-HU"/>
        </w:rPr>
      </w:pPr>
      <w:r>
        <w:rPr>
          <w:lang w:eastAsia="hu-HU"/>
        </w:rPr>
        <w:t>mouseClicked(MouseEvent e) {</w:t>
      </w:r>
    </w:p>
    <w:p w14:paraId="04897293" w14:textId="0A8E9406" w:rsidR="008806B2" w:rsidRPr="003E1913" w:rsidRDefault="00A04CAE" w:rsidP="003E1913">
      <w:pPr>
        <w:rPr>
          <w:b/>
          <w:bCs/>
          <w:lang w:eastAsia="hu-HU"/>
        </w:rPr>
      </w:pPr>
      <w:r w:rsidRPr="003E1913">
        <w:rPr>
          <w:b/>
          <w:bCs/>
          <w:lang w:eastAsia="hu-HU"/>
        </w:rPr>
        <w:t xml:space="preserve">Függvények amelyek lefutnak </w:t>
      </w:r>
      <w:r w:rsidR="008806B2" w:rsidRPr="003E1913">
        <w:rPr>
          <w:b/>
          <w:bCs/>
          <w:lang w:eastAsia="hu-HU"/>
        </w:rPr>
        <w:t xml:space="preserve">             </w:t>
      </w:r>
    </w:p>
    <w:p w14:paraId="5E95DC02" w14:textId="19FDA36F" w:rsidR="00C40F2A" w:rsidRPr="00C72EA4" w:rsidRDefault="008806B2" w:rsidP="00C72EA4">
      <w:pPr>
        <w:rPr>
          <w:lang w:eastAsia="hu-HU"/>
        </w:rPr>
      </w:pPr>
      <w:r w:rsidRPr="008806B2">
        <w:rPr>
          <w:lang w:eastAsia="hu-HU"/>
        </w:rPr>
        <w:t>winner = model.findWinner(</w:t>
      </w:r>
      <w:r w:rsidR="0000235A">
        <w:rPr>
          <w:lang w:eastAsia="hu-HU"/>
        </w:rPr>
        <w:t>)</w:t>
      </w:r>
      <w:r w:rsidR="00B95061">
        <w:rPr>
          <w:lang w:eastAsia="hu-HU"/>
        </w:rPr>
        <w:t xml:space="preserve"> addja az győztest, ha zöld értékkel tér vissza nincs győztes csak tele lett a tábla</w:t>
      </w:r>
    </w:p>
    <w:p w14:paraId="146DEAB9" w14:textId="655F2713" w:rsidR="00EF226F" w:rsidRDefault="00EF226F" w:rsidP="00B64AA3">
      <w:pPr>
        <w:pStyle w:val="Cmsor1"/>
        <w:rPr>
          <w:rFonts w:eastAsia="Times New Roman"/>
          <w:lang w:eastAsia="hu-HU"/>
        </w:rPr>
      </w:pPr>
      <w:r w:rsidRPr="00F5487D">
        <w:rPr>
          <w:rFonts w:eastAsia="Times New Roman"/>
          <w:lang w:eastAsia="hu-HU"/>
        </w:rPr>
        <w:t>Lényeges importált Java osztályok:</w:t>
      </w:r>
    </w:p>
    <w:p w14:paraId="0E6AE95C" w14:textId="00C18567" w:rsidR="0064466C" w:rsidRDefault="0064466C" w:rsidP="0064466C">
      <w:pPr>
        <w:rPr>
          <w:lang w:eastAsia="hu-HU"/>
        </w:rPr>
      </w:pPr>
      <w:r w:rsidRPr="0064466C">
        <w:rPr>
          <w:lang w:eastAsia="hu-HU"/>
        </w:rPr>
        <w:t>import java.awt</w:t>
      </w:r>
    </w:p>
    <w:p w14:paraId="121BBE3F" w14:textId="77777777" w:rsidR="001206E5" w:rsidRDefault="001206E5" w:rsidP="001206E5">
      <w:pPr>
        <w:rPr>
          <w:lang w:eastAsia="hu-HU"/>
        </w:rPr>
      </w:pPr>
      <w:r>
        <w:rPr>
          <w:lang w:eastAsia="hu-HU"/>
        </w:rPr>
        <w:t>import javax.swing.JButton;</w:t>
      </w:r>
    </w:p>
    <w:p w14:paraId="4D5E20C5" w14:textId="77777777" w:rsidR="001206E5" w:rsidRDefault="001206E5" w:rsidP="001206E5">
      <w:pPr>
        <w:rPr>
          <w:lang w:eastAsia="hu-HU"/>
        </w:rPr>
      </w:pPr>
      <w:r>
        <w:rPr>
          <w:lang w:eastAsia="hu-HU"/>
        </w:rPr>
        <w:lastRenderedPageBreak/>
        <w:t>import javax.swing.JFrame;</w:t>
      </w:r>
    </w:p>
    <w:p w14:paraId="2F1C1403" w14:textId="77777777" w:rsidR="001206E5" w:rsidRDefault="001206E5" w:rsidP="001206E5">
      <w:pPr>
        <w:rPr>
          <w:lang w:eastAsia="hu-HU"/>
        </w:rPr>
      </w:pPr>
      <w:r>
        <w:rPr>
          <w:lang w:eastAsia="hu-HU"/>
        </w:rPr>
        <w:t>import javax.swing.JLabel;</w:t>
      </w:r>
    </w:p>
    <w:p w14:paraId="1B276A28" w14:textId="633886E3" w:rsidR="001206E5" w:rsidRPr="0064466C" w:rsidRDefault="001206E5" w:rsidP="001206E5">
      <w:pPr>
        <w:rPr>
          <w:lang w:eastAsia="hu-HU"/>
        </w:rPr>
      </w:pPr>
      <w:r>
        <w:rPr>
          <w:lang w:eastAsia="hu-HU"/>
        </w:rPr>
        <w:t>import javax.swing.JPanel;</w:t>
      </w:r>
    </w:p>
    <w:p w14:paraId="6084791E" w14:textId="19AA0310" w:rsidR="004A0BAB" w:rsidRDefault="000E2EDE" w:rsidP="00B64AA3">
      <w:pPr>
        <w:pStyle w:val="Cmsor1"/>
        <w:rPr>
          <w:rFonts w:eastAsia="Times New Roman"/>
          <w:lang w:eastAsia="hu-HU"/>
        </w:rPr>
      </w:pPr>
      <w:r w:rsidRPr="00F5487D">
        <w:rPr>
          <w:rFonts w:eastAsia="Times New Roman"/>
          <w:lang w:eastAsia="hu-HU"/>
        </w:rPr>
        <w:t>Részletes tesztelési terv</w:t>
      </w:r>
    </w:p>
    <w:p w14:paraId="1F459A99" w14:textId="2CD0F774" w:rsidR="004F56A5" w:rsidRDefault="0064466C">
      <w:r>
        <w:t xml:space="preserve">Több féle </w:t>
      </w:r>
      <w:r w:rsidR="00990302">
        <w:t>játék szimulálása és lejátszása.</w:t>
      </w:r>
    </w:p>
    <w:sectPr w:rsidR="004F5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16F58"/>
    <w:multiLevelType w:val="hybridMultilevel"/>
    <w:tmpl w:val="A82C2A8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1B"/>
    <w:rsid w:val="0000235A"/>
    <w:rsid w:val="00013515"/>
    <w:rsid w:val="00017814"/>
    <w:rsid w:val="000D4342"/>
    <w:rsid w:val="000E2EDE"/>
    <w:rsid w:val="001141D7"/>
    <w:rsid w:val="001206E5"/>
    <w:rsid w:val="00140C33"/>
    <w:rsid w:val="0017071E"/>
    <w:rsid w:val="00195B15"/>
    <w:rsid w:val="0021726B"/>
    <w:rsid w:val="002629DE"/>
    <w:rsid w:val="002876F3"/>
    <w:rsid w:val="0029272F"/>
    <w:rsid w:val="002A38D2"/>
    <w:rsid w:val="00342C2F"/>
    <w:rsid w:val="003465B2"/>
    <w:rsid w:val="00356BAE"/>
    <w:rsid w:val="0038436F"/>
    <w:rsid w:val="003C5BC7"/>
    <w:rsid w:val="003E1913"/>
    <w:rsid w:val="00413E9B"/>
    <w:rsid w:val="004461D3"/>
    <w:rsid w:val="00475C9A"/>
    <w:rsid w:val="004869FB"/>
    <w:rsid w:val="004A0BAB"/>
    <w:rsid w:val="004F56A5"/>
    <w:rsid w:val="005225FA"/>
    <w:rsid w:val="00525202"/>
    <w:rsid w:val="00551D89"/>
    <w:rsid w:val="00553480"/>
    <w:rsid w:val="00563159"/>
    <w:rsid w:val="005C439A"/>
    <w:rsid w:val="005D4A1B"/>
    <w:rsid w:val="00611DCA"/>
    <w:rsid w:val="0064466C"/>
    <w:rsid w:val="006470A6"/>
    <w:rsid w:val="00650CC4"/>
    <w:rsid w:val="0066231C"/>
    <w:rsid w:val="00686DDE"/>
    <w:rsid w:val="006E4E98"/>
    <w:rsid w:val="00720BEA"/>
    <w:rsid w:val="007356B8"/>
    <w:rsid w:val="00762C03"/>
    <w:rsid w:val="007B0775"/>
    <w:rsid w:val="00812DC7"/>
    <w:rsid w:val="008806B2"/>
    <w:rsid w:val="008B7BB6"/>
    <w:rsid w:val="008C212D"/>
    <w:rsid w:val="008D3BC5"/>
    <w:rsid w:val="008D50D0"/>
    <w:rsid w:val="009510EB"/>
    <w:rsid w:val="00990302"/>
    <w:rsid w:val="009A7744"/>
    <w:rsid w:val="009E180E"/>
    <w:rsid w:val="00A04CAE"/>
    <w:rsid w:val="00A05866"/>
    <w:rsid w:val="00B15677"/>
    <w:rsid w:val="00B52F60"/>
    <w:rsid w:val="00B64AA3"/>
    <w:rsid w:val="00B86B1E"/>
    <w:rsid w:val="00B92E1D"/>
    <w:rsid w:val="00B95061"/>
    <w:rsid w:val="00BB6471"/>
    <w:rsid w:val="00BF149D"/>
    <w:rsid w:val="00BF7D9A"/>
    <w:rsid w:val="00C3016B"/>
    <w:rsid w:val="00C40F2A"/>
    <w:rsid w:val="00C421ED"/>
    <w:rsid w:val="00C46A4C"/>
    <w:rsid w:val="00C72EA4"/>
    <w:rsid w:val="00CD6F79"/>
    <w:rsid w:val="00D5256F"/>
    <w:rsid w:val="00D611FF"/>
    <w:rsid w:val="00D80308"/>
    <w:rsid w:val="00DA0048"/>
    <w:rsid w:val="00DB0F33"/>
    <w:rsid w:val="00E04D4D"/>
    <w:rsid w:val="00EA528B"/>
    <w:rsid w:val="00EF226F"/>
    <w:rsid w:val="00F00B51"/>
    <w:rsid w:val="00F203F5"/>
    <w:rsid w:val="00F356C0"/>
    <w:rsid w:val="00F544BD"/>
    <w:rsid w:val="00FA178A"/>
    <w:rsid w:val="00FC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A0452"/>
  <w15:chartTrackingRefBased/>
  <w15:docId w15:val="{0237EE93-AE5C-42D5-B44E-0FDA6DA2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225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225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F35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470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Madár</dc:creator>
  <cp:keywords/>
  <dc:description/>
  <cp:lastModifiedBy>Bálint Madár</cp:lastModifiedBy>
  <cp:revision>85</cp:revision>
  <cp:lastPrinted>2020-11-12T18:07:00Z</cp:lastPrinted>
  <dcterms:created xsi:type="dcterms:W3CDTF">2020-11-04T13:15:00Z</dcterms:created>
  <dcterms:modified xsi:type="dcterms:W3CDTF">2020-11-19T07:45:00Z</dcterms:modified>
</cp:coreProperties>
</file>