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4" w:name="X6cf945d7e9ff2918c09eddc6ce31d2cbbfd6c00"/>
    <w:p>
      <w:pPr>
        <w:pStyle w:val="Heading1"/>
      </w:pPr>
      <w:r>
        <w:t xml:space="preserve">Jayboi Services, LLC Service Training Guide</w:t>
      </w:r>
    </w:p>
    <w:p>
      <w:pPr>
        <w:pStyle w:val="BlockText"/>
      </w:pPr>
      <w:r>
        <w:t xml:space="preserve">[!IMPORTANT]</w:t>
      </w:r>
      <w:r>
        <w:t xml:space="preserve"> </w:t>
      </w:r>
      <w:r>
        <w:t xml:space="preserve">This training guide covers all services offered by Jayboi Services, LLC. Each service includes step-by-step procedures, file tracking requirements, and customer satisfaction protocols.</w:t>
      </w:r>
    </w:p>
    <w:p>
      <w:r>
        <w:pict>
          <v:rect style="width:0;height:1.5pt" o:hralign="center" o:hrstd="t" o:hr="t"/>
        </w:pict>
      </w:r>
    </w:p>
    <w:bookmarkStart w:id="12" w:name="table-of-contents"/>
    <w:p>
      <w:pPr>
        <w:pStyle w:val="Heading2"/>
      </w:pPr>
      <w:r>
        <w:t xml:space="preserve">Table of Contents</w:t>
      </w:r>
    </w:p>
    <w:bookmarkStart w:id="9" w:name="jayboi-services"/>
    <w:p>
      <w:pPr>
        <w:pStyle w:val="Heading3"/>
      </w:pPr>
      <w:r>
        <w:t xml:space="preserve">Jayboi Services</w:t>
      </w:r>
    </w:p>
    <w:p>
      <w:pPr>
        <w:pStyle w:val="Compact"/>
        <w:numPr>
          <w:ilvl w:val="0"/>
          <w:numId w:val="1001"/>
        </w:numPr>
      </w:pPr>
      <w:hyperlink w:anchor="X725f1323c51f8d040d803280443e71a84ba0909">
        <w:r>
          <w:rPr>
            <w:rStyle w:val="Hyperlink"/>
          </w:rPr>
          <w:t xml:space="preserve">MC/DOT Authority Setup</w:t>
        </w:r>
      </w:hyperlink>
    </w:p>
    <w:p>
      <w:pPr>
        <w:pStyle w:val="Compact"/>
        <w:numPr>
          <w:ilvl w:val="0"/>
          <w:numId w:val="1001"/>
        </w:numPr>
      </w:pPr>
      <w:hyperlink w:anchor="X6ce335c9ec0936bd56dd53aa3bc5bb8d2037bf2">
        <w:r>
          <w:rPr>
            <w:rStyle w:val="Hyperlink"/>
          </w:rPr>
          <w:t xml:space="preserve">Driver Qualification File (DQF)</w:t>
        </w:r>
      </w:hyperlink>
    </w:p>
    <w:p>
      <w:pPr>
        <w:pStyle w:val="Compact"/>
        <w:numPr>
          <w:ilvl w:val="0"/>
          <w:numId w:val="1001"/>
        </w:numPr>
      </w:pPr>
      <w:hyperlink w:anchor="X30137e1206241ea72127c43d8a81633fae97865">
        <w:r>
          <w:rPr>
            <w:rStyle w:val="Hyperlink"/>
          </w:rPr>
          <w:t xml:space="preserve">Drug &amp; Alcohol Consortium</w:t>
        </w:r>
      </w:hyperlink>
    </w:p>
    <w:p>
      <w:pPr>
        <w:pStyle w:val="Compact"/>
        <w:numPr>
          <w:ilvl w:val="0"/>
          <w:numId w:val="1001"/>
        </w:numPr>
      </w:pPr>
      <w:hyperlink w:anchor="X13d48e52b0243f4e15815aac423fe8b2d410ba0">
        <w:r>
          <w:rPr>
            <w:rStyle w:val="Hyperlink"/>
          </w:rPr>
          <w:t xml:space="preserve">UCR Annual Registration</w:t>
        </w:r>
      </w:hyperlink>
    </w:p>
    <w:p>
      <w:pPr>
        <w:pStyle w:val="Compact"/>
        <w:numPr>
          <w:ilvl w:val="0"/>
          <w:numId w:val="1001"/>
        </w:numPr>
      </w:pPr>
      <w:hyperlink w:anchor="Xdedccaaf23a56d4b22a8e09643158cb68ad6a5d">
        <w:r>
          <w:rPr>
            <w:rStyle w:val="Hyperlink"/>
          </w:rPr>
          <w:t xml:space="preserve">2290 Filing</w:t>
        </w:r>
      </w:hyperlink>
    </w:p>
    <w:bookmarkEnd w:id="9"/>
    <w:bookmarkStart w:id="10" w:name="jayboi-services-llc"/>
    <w:p>
      <w:pPr>
        <w:pStyle w:val="Heading3"/>
      </w:pPr>
      <w:r>
        <w:t xml:space="preserve">Jayboi Services LLC</w:t>
      </w:r>
    </w:p>
    <w:p>
      <w:pPr>
        <w:pStyle w:val="Compact"/>
        <w:numPr>
          <w:ilvl w:val="0"/>
          <w:numId w:val="1002"/>
        </w:numPr>
      </w:pPr>
      <w:hyperlink w:anchor="Xc7996f9e8e71d01e4374824a1cdcd90a3bef640">
        <w:r>
          <w:rPr>
            <w:rStyle w:val="Hyperlink"/>
          </w:rPr>
          <w:t xml:space="preserve">Dispatching Services</w:t>
        </w:r>
      </w:hyperlink>
    </w:p>
    <w:p>
      <w:pPr>
        <w:pStyle w:val="Compact"/>
        <w:numPr>
          <w:ilvl w:val="0"/>
          <w:numId w:val="1002"/>
        </w:numPr>
      </w:pPr>
      <w:hyperlink w:anchor="Xc1cf8a649f56b8d019daa4695fbd80dd3e6af85">
        <w:r>
          <w:rPr>
            <w:rStyle w:val="Hyperlink"/>
          </w:rPr>
          <w:t xml:space="preserve">2290 Filings (Jayboi)</w:t>
        </w:r>
      </w:hyperlink>
    </w:p>
    <w:p>
      <w:pPr>
        <w:pStyle w:val="Compact"/>
        <w:numPr>
          <w:ilvl w:val="0"/>
          <w:numId w:val="1002"/>
        </w:numPr>
      </w:pPr>
      <w:hyperlink w:anchor="X92ceee29c21c9a12b9b52a2491b2dc5d07faf4f">
        <w:r>
          <w:rPr>
            <w:rStyle w:val="Hyperlink"/>
          </w:rPr>
          <w:t xml:space="preserve">Compliance &amp; Authority Services</w:t>
        </w:r>
      </w:hyperlink>
    </w:p>
    <w:bookmarkEnd w:id="10"/>
    <w:bookmarkStart w:id="11" w:name="general-procedures"/>
    <w:p>
      <w:pPr>
        <w:pStyle w:val="Heading3"/>
      </w:pPr>
      <w:r>
        <w:t xml:space="preserve">General Procedures</w:t>
      </w:r>
    </w:p>
    <w:p>
      <w:pPr>
        <w:pStyle w:val="Compact"/>
        <w:numPr>
          <w:ilvl w:val="0"/>
          <w:numId w:val="1003"/>
        </w:numPr>
      </w:pPr>
      <w:hyperlink w:anchor="X8ee96d9fd4419d23f3360fed49c760842cad913">
        <w:r>
          <w:rPr>
            <w:rStyle w:val="Hyperlink"/>
          </w:rPr>
          <w:t xml:space="preserve">File Tracking System</w:t>
        </w:r>
      </w:hyperlink>
    </w:p>
    <w:p>
      <w:pPr>
        <w:pStyle w:val="Compact"/>
        <w:numPr>
          <w:ilvl w:val="0"/>
          <w:numId w:val="1003"/>
        </w:numPr>
      </w:pPr>
      <w:hyperlink w:anchor="X6c96289267c18cb82baa60411431ae19c579e5c">
        <w:r>
          <w:rPr>
            <w:rStyle w:val="Hyperlink"/>
          </w:rPr>
          <w:t xml:space="preserve">Customer Communication Protocols</w:t>
        </w:r>
      </w:hyperlink>
    </w:p>
    <w:p>
      <w:pPr>
        <w:pStyle w:val="Compact"/>
        <w:numPr>
          <w:ilvl w:val="0"/>
          <w:numId w:val="1003"/>
        </w:numPr>
      </w:pPr>
      <w:hyperlink w:anchor="X884057313397cfa97997d81b20873b8f8d3b9df">
        <w:r>
          <w:rPr>
            <w:rStyle w:val="Hyperlink"/>
          </w:rPr>
          <w:t xml:space="preserve">Quality Assurance Checklist</w:t>
        </w:r>
      </w:hyperlink>
    </w:p>
    <w:p>
      <w:r>
        <w:pict>
          <v:rect style="width:0;height:1.5pt" o:hralign="center" o:hrstd="t" o:hr="t"/>
        </w:pict>
      </w:r>
    </w:p>
    <w:bookmarkEnd w:id="11"/>
    <w:bookmarkEnd w:id="12"/>
    <w:bookmarkStart w:id="64" w:name="jayboi-services-1"/>
    <w:p>
      <w:pPr>
        <w:pStyle w:val="Heading2"/>
      </w:pPr>
      <w:r>
        <w:t xml:space="preserve">Jayboi Services</w:t>
      </w:r>
    </w:p>
    <w:bookmarkStart w:id="21" w:name="mcdot-authority-setup"/>
    <w:p>
      <w:pPr>
        <w:pStyle w:val="Heading3"/>
      </w:pPr>
      <w:r>
        <w:t xml:space="preserve">1. MC/DOT Authority Setup</w:t>
      </w:r>
    </w:p>
    <w:p>
      <w:pPr>
        <w:pStyle w:val="FirstParagraph"/>
      </w:pPr>
      <w:r>
        <w:rPr>
          <w:b/>
          <w:bCs/>
        </w:rPr>
        <w:t xml:space="preserve">Service Fee:</w:t>
      </w:r>
      <w:r>
        <w:t xml:space="preserve"> </w:t>
      </w:r>
      <w:r>
        <w:t xml:space="preserve">$900.00 + FMCSA Fees ($300 filing fee)</w:t>
      </w:r>
      <w:r>
        <w:br/>
      </w:r>
      <w:r>
        <w:rPr>
          <w:b/>
          <w:bCs/>
        </w:rPr>
        <w:t xml:space="preserve">Timeline:</w:t>
      </w:r>
      <w:r>
        <w:t xml:space="preserve"> </w:t>
      </w:r>
      <w:r>
        <w:t xml:space="preserve">7-21 business days</w:t>
      </w:r>
      <w:r>
        <w:br/>
      </w:r>
      <w:r>
        <w:rPr>
          <w:b/>
          <w:bCs/>
        </w:rPr>
        <w:t xml:space="preserve">Objective:</w:t>
      </w:r>
      <w:r>
        <w:t xml:space="preserve"> </w:t>
      </w:r>
      <w:r>
        <w:t xml:space="preserve">Register new motor carrier authority with FMCSA</w:t>
      </w:r>
      <w:r>
        <w:br/>
      </w:r>
      <w:r>
        <w:rPr>
          <w:b/>
          <w:bCs/>
        </w:rPr>
        <w:t xml:space="preserve">Filing Portal:</w:t>
      </w:r>
      <w:r>
        <w:t xml:space="preserve"> </w:t>
      </w:r>
      <w:hyperlink r:id="rId13">
        <w:r>
          <w:rPr>
            <w:rStyle w:val="Hyperlink"/>
          </w:rPr>
          <w:t xml:space="preserve">https://li-public.fmcsa.dot.gov/LIVIEW/pkg_uis_landing.prc_login</w:t>
        </w:r>
      </w:hyperlink>
    </w:p>
    <w:bookmarkStart w:id="14" w:name="required-documentation-from-customer"/>
    <w:p>
      <w:pPr>
        <w:pStyle w:val="Heading4"/>
      </w:pPr>
      <w:r>
        <w:t xml:space="preserve">Required Documentation from Customer</w:t>
      </w:r>
    </w:p>
    <w:p>
      <w:pPr>
        <w:pStyle w:val="Compact"/>
        <w:numPr>
          <w:ilvl w:val="0"/>
          <w:numId w:val="1004"/>
        </w:numPr>
      </w:pPr>
      <w:r>
        <w:t xml:space="preserve">Legal business name and structure (LLC, Corp, Sole Prop)</w:t>
      </w:r>
    </w:p>
    <w:p>
      <w:pPr>
        <w:pStyle w:val="Compact"/>
        <w:numPr>
          <w:ilvl w:val="0"/>
          <w:numId w:val="1005"/>
        </w:numPr>
      </w:pPr>
      <w:r>
        <w:t xml:space="preserve">EIN (Employer Identification Number) - 9 digits</w:t>
      </w:r>
    </w:p>
    <w:p>
      <w:pPr>
        <w:pStyle w:val="Compact"/>
        <w:numPr>
          <w:ilvl w:val="0"/>
          <w:numId w:val="1006"/>
        </w:numPr>
      </w:pPr>
      <w:r>
        <w:t xml:space="preserve">Business physical address (cannot be P.O. Box)</w:t>
      </w:r>
    </w:p>
    <w:p>
      <w:pPr>
        <w:pStyle w:val="Compact"/>
        <w:numPr>
          <w:ilvl w:val="0"/>
          <w:numId w:val="1007"/>
        </w:numPr>
      </w:pPr>
      <w:r>
        <w:t xml:space="preserve">Mailing address (can be P.O. Box)</w:t>
      </w:r>
    </w:p>
    <w:p>
      <w:pPr>
        <w:pStyle w:val="Compact"/>
        <w:numPr>
          <w:ilvl w:val="0"/>
          <w:numId w:val="1008"/>
        </w:numPr>
      </w:pPr>
      <w:r>
        <w:t xml:space="preserve">Phone number and email</w:t>
      </w:r>
    </w:p>
    <w:p>
      <w:pPr>
        <w:pStyle w:val="Compact"/>
        <w:numPr>
          <w:ilvl w:val="0"/>
          <w:numId w:val="1009"/>
        </w:numPr>
      </w:pPr>
      <w:r>
        <w:t xml:space="preserve">Type of operation (Interstate/Intrastate)</w:t>
      </w:r>
    </w:p>
    <w:p>
      <w:pPr>
        <w:pStyle w:val="Compact"/>
        <w:numPr>
          <w:ilvl w:val="0"/>
          <w:numId w:val="1010"/>
        </w:numPr>
      </w:pPr>
      <w:r>
        <w:t xml:space="preserve">Cargo classification (general freight, household goods, etc.)</w:t>
      </w:r>
    </w:p>
    <w:p>
      <w:pPr>
        <w:pStyle w:val="Compact"/>
        <w:numPr>
          <w:ilvl w:val="0"/>
          <w:numId w:val="1011"/>
        </w:numPr>
      </w:pPr>
      <w:r>
        <w:t xml:space="preserve">Officers/owners information (names, titles, DOB)</w:t>
      </w:r>
    </w:p>
    <w:p>
      <w:pPr>
        <w:pStyle w:val="Compact"/>
        <w:numPr>
          <w:ilvl w:val="0"/>
          <w:numId w:val="1012"/>
        </w:numPr>
      </w:pPr>
      <w:r>
        <w:t xml:space="preserve">Credit/debit card for FMCSA filing fee ($300)</w:t>
      </w:r>
    </w:p>
    <w:p>
      <w:pPr>
        <w:pStyle w:val="Compact"/>
        <w:numPr>
          <w:ilvl w:val="0"/>
          <w:numId w:val="1013"/>
        </w:numPr>
      </w:pPr>
      <w:r>
        <w:t xml:space="preserve">Banking information for future payment processing</w:t>
      </w:r>
    </w:p>
    <w:bookmarkEnd w:id="14"/>
    <w:bookmarkStart w:id="18" w:name="step-by-step-process"/>
    <w:p>
      <w:pPr>
        <w:pStyle w:val="Heading4"/>
      </w:pPr>
      <w:r>
        <w:t xml:space="preserve">Step-by-Step Process</w:t>
      </w:r>
    </w:p>
    <w:p>
      <w:pPr>
        <w:pStyle w:val="FirstParagraph"/>
      </w:pPr>
      <w:r>
        <w:rPr>
          <w:b/>
          <w:bCs/>
        </w:rPr>
        <w:t xml:space="preserve">Phase 1: Initial Setup (Day 1-2)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Create customer folder</w:t>
      </w:r>
      <w:r>
        <w:t xml:space="preserve"> </w:t>
      </w:r>
      <w:r>
        <w:t xml:space="preserve">in filing system:</w:t>
      </w:r>
    </w:p>
    <w:p>
      <w:pPr>
        <w:pStyle w:val="Compact"/>
        <w:numPr>
          <w:ilvl w:val="1"/>
          <w:numId w:val="1015"/>
        </w:numPr>
      </w:pPr>
      <w:r>
        <w:t xml:space="preserve">Format:</w:t>
      </w:r>
      <w:r>
        <w:t xml:space="preserve"> </w:t>
      </w:r>
      <w:r>
        <w:rPr>
          <w:rStyle w:val="VerbatimChar"/>
        </w:rPr>
        <w:t xml:space="preserve">[Customer Name] - MC/DOT Setup - [Date]</w:t>
      </w:r>
    </w:p>
    <w:p>
      <w:pPr>
        <w:pStyle w:val="Compact"/>
        <w:numPr>
          <w:ilvl w:val="1"/>
          <w:numId w:val="1015"/>
        </w:numPr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ABC Trucking LLC - MC/DOT Setup - 2026-01-10</w:t>
      </w:r>
    </w:p>
    <w:p>
      <w:pPr>
        <w:pStyle w:val="Compact"/>
        <w:numPr>
          <w:ilvl w:val="1"/>
          <w:numId w:val="1015"/>
        </w:numPr>
      </w:pPr>
      <w:r>
        <w:t xml:space="preserve">Create subfolders:</w:t>
      </w:r>
      <w:r>
        <w:t xml:space="preserve"> </w:t>
      </w:r>
      <w:r>
        <w:rPr>
          <w:rStyle w:val="VerbatimChar"/>
        </w:rPr>
        <w:t xml:space="preserve">Applications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Correspondence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Insurance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Send welcome email</w:t>
      </w:r>
      <w:r>
        <w:t xml:space="preserve"> </w:t>
      </w:r>
      <w:r>
        <w:t xml:space="preserve">with document checklist</w:t>
      </w:r>
    </w:p>
    <w:p>
      <w:pPr>
        <w:pStyle w:val="Compact"/>
        <w:numPr>
          <w:ilvl w:val="1"/>
          <w:numId w:val="1016"/>
        </w:numPr>
      </w:pPr>
      <w:r>
        <w:t xml:space="preserve">Use email template from Templates folder</w:t>
      </w:r>
    </w:p>
    <w:p>
      <w:pPr>
        <w:pStyle w:val="Compact"/>
        <w:numPr>
          <w:ilvl w:val="1"/>
          <w:numId w:val="1016"/>
        </w:numPr>
      </w:pPr>
      <w:r>
        <w:t xml:space="preserve">Attach document checklist PDF</w:t>
      </w:r>
    </w:p>
    <w:p>
      <w:pPr>
        <w:pStyle w:val="Compact"/>
        <w:numPr>
          <w:ilvl w:val="1"/>
          <w:numId w:val="1016"/>
        </w:numPr>
      </w:pPr>
      <w:r>
        <w:t xml:space="preserve">Set expected timeline: 7-21 business days</w:t>
      </w:r>
    </w:p>
    <w:p>
      <w:pPr>
        <w:pStyle w:val="Compact"/>
        <w:numPr>
          <w:ilvl w:val="1"/>
          <w:numId w:val="1016"/>
        </w:numPr>
      </w:pPr>
      <w:r>
        <w:t xml:space="preserve">Include your direct contact information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Schedule intake call</w:t>
      </w:r>
      <w:r>
        <w:t xml:space="preserve"> </w:t>
      </w:r>
      <w:r>
        <w:t xml:space="preserve">(30-45 minutes)</w:t>
      </w:r>
    </w:p>
    <w:p>
      <w:pPr>
        <w:pStyle w:val="Compact"/>
        <w:numPr>
          <w:ilvl w:val="1"/>
          <w:numId w:val="1017"/>
        </w:numPr>
      </w:pPr>
      <w:r>
        <w:t xml:space="preserve">Book on calendar with Zoom/phone link</w:t>
      </w:r>
    </w:p>
    <w:p>
      <w:pPr>
        <w:pStyle w:val="Compact"/>
        <w:numPr>
          <w:ilvl w:val="1"/>
          <w:numId w:val="1017"/>
        </w:numPr>
      </w:pPr>
      <w:r>
        <w:t xml:space="preserve">Prepare interview questions document</w:t>
      </w:r>
    </w:p>
    <w:p>
      <w:pPr>
        <w:pStyle w:val="Compact"/>
        <w:numPr>
          <w:ilvl w:val="1"/>
          <w:numId w:val="1017"/>
        </w:numPr>
      </w:pPr>
      <w:r>
        <w:t xml:space="preserve">Plan to gather all required information</w:t>
      </w:r>
    </w:p>
    <w:p>
      <w:pPr>
        <w:pStyle w:val="Compact"/>
        <w:numPr>
          <w:ilvl w:val="1"/>
          <w:numId w:val="1017"/>
        </w:numPr>
      </w:pPr>
      <w:r>
        <w:t xml:space="preserve">Record notes during call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Verify EIN</w:t>
      </w:r>
      <w:r>
        <w:t xml:space="preserve"> </w:t>
      </w:r>
      <w:r>
        <w:t xml:space="preserve">with IRS database</w:t>
      </w:r>
    </w:p>
    <w:p>
      <w:pPr>
        <w:pStyle w:val="Compact"/>
        <w:numPr>
          <w:ilvl w:val="1"/>
          <w:numId w:val="1018"/>
        </w:numPr>
      </w:pPr>
      <w:r>
        <w:t xml:space="preserve">Visit:</w:t>
      </w:r>
      <w:r>
        <w:t xml:space="preserve"> </w:t>
      </w:r>
      <w:hyperlink r:id="rId15">
        <w:r>
          <w:rPr>
            <w:rStyle w:val="Hyperlink"/>
          </w:rPr>
          <w:t xml:space="preserve">https://www.irs.gov/businesses/small-businesses-self-employed/employer-id-numbers</w:t>
        </w:r>
      </w:hyperlink>
    </w:p>
    <w:p>
      <w:pPr>
        <w:pStyle w:val="Compact"/>
        <w:numPr>
          <w:ilvl w:val="1"/>
          <w:numId w:val="1018"/>
        </w:numPr>
      </w:pPr>
      <w:r>
        <w:t xml:space="preserve">Confirm EIN matches legal business name exactly</w:t>
      </w:r>
    </w:p>
    <w:p>
      <w:pPr>
        <w:pStyle w:val="Compact"/>
        <w:numPr>
          <w:ilvl w:val="1"/>
          <w:numId w:val="1018"/>
        </w:numPr>
      </w:pPr>
      <w:r>
        <w:t xml:space="preserve">Verify EIN is 9 digits in format: XX-XXXXXXX</w:t>
      </w:r>
    </w:p>
    <w:p>
      <w:pPr>
        <w:pStyle w:val="Compact"/>
        <w:numPr>
          <w:ilvl w:val="1"/>
          <w:numId w:val="1018"/>
        </w:numPr>
      </w:pPr>
      <w:r>
        <w:t xml:space="preserve">Save screenshot of verification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Confirm business entity registration</w:t>
      </w:r>
    </w:p>
    <w:p>
      <w:pPr>
        <w:pStyle w:val="Compact"/>
        <w:numPr>
          <w:ilvl w:val="1"/>
          <w:numId w:val="1019"/>
        </w:numPr>
      </w:pPr>
      <w:r>
        <w:t xml:space="preserve">Check Secretary of State website for customer’s state</w:t>
      </w:r>
    </w:p>
    <w:p>
      <w:pPr>
        <w:pStyle w:val="Compact"/>
        <w:numPr>
          <w:ilvl w:val="1"/>
          <w:numId w:val="1019"/>
        </w:numPr>
      </w:pPr>
      <w:r>
        <w:t xml:space="preserve">Verify: Business name, formation date, status (active), registered agent</w:t>
      </w:r>
    </w:p>
    <w:p>
      <w:pPr>
        <w:pStyle w:val="Compact"/>
        <w:numPr>
          <w:ilvl w:val="1"/>
          <w:numId w:val="1019"/>
        </w:numPr>
      </w:pPr>
      <w:r>
        <w:t xml:space="preserve">Example for Florida:</w:t>
      </w:r>
      <w:r>
        <w:t xml:space="preserve"> </w:t>
      </w:r>
      <w:hyperlink r:id="rId16">
        <w:r>
          <w:rPr>
            <w:rStyle w:val="Hyperlink"/>
          </w:rPr>
          <w:t xml:space="preserve">https://dos.myflorida.com/sunbiz/</w:t>
        </w:r>
      </w:hyperlink>
    </w:p>
    <w:p>
      <w:pPr>
        <w:pStyle w:val="Compact"/>
        <w:numPr>
          <w:ilvl w:val="1"/>
          <w:numId w:val="1019"/>
        </w:numPr>
      </w:pPr>
      <w:r>
        <w:t xml:space="preserve">Save copy of business entity record</w:t>
      </w:r>
    </w:p>
    <w:p>
      <w:pPr>
        <w:pStyle w:val="Compact"/>
        <w:numPr>
          <w:ilvl w:val="1"/>
          <w:numId w:val="1019"/>
        </w:numPr>
      </w:pPr>
      <w:r>
        <w:t xml:space="preserve">Ensure name on FMCSA application matches EXACTLY to state filing</w:t>
      </w:r>
    </w:p>
    <w:p>
      <w:pPr>
        <w:pStyle w:val="FirstParagraph"/>
      </w:pPr>
      <w:r>
        <w:rPr>
          <w:b/>
          <w:bCs/>
        </w:rPr>
        <w:t xml:space="preserve">Phase 2: Application Preparation (Day 2-3)</w:t>
      </w:r>
    </w:p>
    <w:p>
      <w:pPr>
        <w:pStyle w:val="BodyText"/>
      </w:pPr>
      <w:r>
        <w:rPr>
          <w:b/>
          <w:bCs/>
        </w:rPr>
        <w:t xml:space="preserve">WHERE TO FILE:</w:t>
      </w:r>
      <w:r>
        <w:t xml:space="preserve"> </w:t>
      </w:r>
      <w:hyperlink r:id="rId13">
        <w:r>
          <w:rPr>
            <w:rStyle w:val="Hyperlink"/>
          </w:rPr>
          <w:t xml:space="preserve">https://li-public.fmcsa.dot.gov/LIVIEW/pkg_uis_landing.prc_login</w:t>
        </w:r>
      </w:hyperlink>
    </w:p>
    <w:p>
      <w:pPr>
        <w:numPr>
          <w:ilvl w:val="0"/>
          <w:numId w:val="1020"/>
        </w:numPr>
      </w:pPr>
      <w:r>
        <w:rPr>
          <w:b/>
          <w:bCs/>
        </w:rPr>
        <w:t xml:space="preserve">Access FMCSA Unified Registration System</w:t>
      </w:r>
    </w:p>
    <w:p>
      <w:pPr>
        <w:pStyle w:val="Compact"/>
        <w:numPr>
          <w:ilvl w:val="1"/>
          <w:numId w:val="1021"/>
        </w:numPr>
      </w:pPr>
      <w:r>
        <w:t xml:space="preserve">Navigate to:</w:t>
      </w:r>
      <w:r>
        <w:t xml:space="preserve"> </w:t>
      </w:r>
      <w:hyperlink r:id="rId13">
        <w:r>
          <w:rPr>
            <w:rStyle w:val="Hyperlink"/>
          </w:rPr>
          <w:t xml:space="preserve">https://li-public.fmcsa.dot.gov/LIVIEW/pkg_uis_landing.prc_login</w:t>
        </w:r>
      </w:hyperlink>
    </w:p>
    <w:p>
      <w:pPr>
        <w:pStyle w:val="Compact"/>
        <w:numPr>
          <w:ilvl w:val="1"/>
          <w:numId w:val="1021"/>
        </w:numPr>
      </w:pPr>
      <w:r>
        <w:t xml:space="preserve">Click</w:t>
      </w:r>
      <w:r>
        <w:t xml:space="preserve"> </w:t>
      </w:r>
      <w:r>
        <w:t xml:space="preserve">“Register”</w:t>
      </w:r>
      <w:r>
        <w:t xml:space="preserve"> </w:t>
      </w:r>
      <w:r>
        <w:t xml:space="preserve">(first-time users)</w:t>
      </w:r>
    </w:p>
    <w:p>
      <w:pPr>
        <w:pStyle w:val="Compact"/>
        <w:numPr>
          <w:ilvl w:val="1"/>
          <w:numId w:val="1021"/>
        </w:numPr>
      </w:pPr>
      <w:r>
        <w:t xml:space="preserve">Create company account:</w:t>
      </w:r>
    </w:p>
    <w:p>
      <w:pPr>
        <w:pStyle w:val="Compact"/>
        <w:numPr>
          <w:ilvl w:val="2"/>
          <w:numId w:val="1022"/>
        </w:numPr>
      </w:pPr>
      <w:r>
        <w:t xml:space="preserve">Enter EIN</w:t>
      </w:r>
    </w:p>
    <w:p>
      <w:pPr>
        <w:pStyle w:val="Compact"/>
        <w:numPr>
          <w:ilvl w:val="2"/>
          <w:numId w:val="1022"/>
        </w:numPr>
      </w:pPr>
      <w:r>
        <w:t xml:space="preserve">Create username (company email recommended)</w:t>
      </w:r>
    </w:p>
    <w:p>
      <w:pPr>
        <w:pStyle w:val="Compact"/>
        <w:numPr>
          <w:ilvl w:val="2"/>
          <w:numId w:val="1022"/>
        </w:numPr>
      </w:pPr>
      <w:r>
        <w:t xml:space="preserve">Create strong password (8+ characters, uppercase, lowercase, number, symbol)</w:t>
      </w:r>
    </w:p>
    <w:p>
      <w:pPr>
        <w:pStyle w:val="Compact"/>
        <w:numPr>
          <w:ilvl w:val="2"/>
          <w:numId w:val="1022"/>
        </w:numPr>
      </w:pPr>
      <w:r>
        <w:t xml:space="preserve">Enter security questions and answers</w:t>
      </w:r>
    </w:p>
    <w:p>
      <w:pPr>
        <w:pStyle w:val="Compact"/>
        <w:numPr>
          <w:ilvl w:val="1"/>
          <w:numId w:val="1021"/>
        </w:numPr>
      </w:pPr>
      <w:r>
        <w:t xml:space="preserve">Verify email address (check customer’s inbox for verification link)</w:t>
      </w:r>
    </w:p>
    <w:p>
      <w:pPr>
        <w:pStyle w:val="Compact"/>
        <w:numPr>
          <w:ilvl w:val="1"/>
          <w:numId w:val="1021"/>
        </w:numPr>
      </w:pPr>
      <w:r>
        <w:t xml:space="preserve">Log in to account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Complete FMCSA Registration (Form MCS-150)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Section 1: General Information</w:t>
      </w:r>
    </w:p>
    <w:p>
      <w:pPr>
        <w:pStyle w:val="Compact"/>
        <w:numPr>
          <w:ilvl w:val="1"/>
          <w:numId w:val="1023"/>
        </w:numPr>
      </w:pPr>
      <w:r>
        <w:t xml:space="preserve">Legal business name (must match state registration EXACTLY)</w:t>
      </w:r>
    </w:p>
    <w:p>
      <w:pPr>
        <w:pStyle w:val="Compact"/>
        <w:numPr>
          <w:ilvl w:val="1"/>
          <w:numId w:val="1023"/>
        </w:numPr>
      </w:pPr>
      <w:r>
        <w:t xml:space="preserve">Doing Business As (DBA) name if applicable</w:t>
      </w:r>
    </w:p>
    <w:p>
      <w:pPr>
        <w:pStyle w:val="Compact"/>
        <w:numPr>
          <w:ilvl w:val="1"/>
          <w:numId w:val="1023"/>
        </w:numPr>
      </w:pPr>
      <w:r>
        <w:t xml:space="preserve">Physical address (no P.O. boxes)</w:t>
      </w:r>
    </w:p>
    <w:p>
      <w:pPr>
        <w:pStyle w:val="Compact"/>
        <w:numPr>
          <w:ilvl w:val="1"/>
          <w:numId w:val="1023"/>
        </w:numPr>
      </w:pPr>
      <w:r>
        <w:t xml:space="preserve">Mailing address</w:t>
      </w:r>
    </w:p>
    <w:p>
      <w:pPr>
        <w:pStyle w:val="Compact"/>
        <w:numPr>
          <w:ilvl w:val="1"/>
          <w:numId w:val="1023"/>
        </w:numPr>
      </w:pPr>
      <w:r>
        <w:t xml:space="preserve">Primary phone and fax (if applicable)</w:t>
      </w:r>
    </w:p>
    <w:p>
      <w:pPr>
        <w:pStyle w:val="Compact"/>
        <w:numPr>
          <w:ilvl w:val="1"/>
          <w:numId w:val="1023"/>
        </w:numPr>
      </w:pPr>
      <w:r>
        <w:t xml:space="preserve">Email address</w:t>
      </w:r>
    </w:p>
    <w:p>
      <w:pPr>
        <w:pStyle w:val="Compact"/>
        <w:numPr>
          <w:ilvl w:val="1"/>
          <w:numId w:val="1023"/>
        </w:numPr>
      </w:pPr>
      <w:r>
        <w:t xml:space="preserve">Select entity type: Corporation, LLC, Partnership, Sole Proprietorship</w:t>
      </w:r>
    </w:p>
    <w:p>
      <w:pPr>
        <w:pStyle w:val="Compact"/>
        <w:numPr>
          <w:ilvl w:val="1"/>
          <w:numId w:val="1023"/>
        </w:numPr>
      </w:pPr>
      <w:r>
        <w:t xml:space="preserve">Enter state of formation and formation date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Section 2: Operation Classification</w:t>
      </w:r>
    </w:p>
    <w:p>
      <w:pPr>
        <w:pStyle w:val="Compact"/>
        <w:numPr>
          <w:ilvl w:val="1"/>
          <w:numId w:val="1024"/>
        </w:numPr>
      </w:pPr>
      <w:r>
        <w:t xml:space="preserve">Select</w:t>
      </w:r>
      <w:r>
        <w:t xml:space="preserve"> </w:t>
      </w:r>
      <w:r>
        <w:t xml:space="preserve">“For-Hire”</w:t>
      </w:r>
      <w:r>
        <w:t xml:space="preserve"> </w:t>
      </w:r>
      <w:r>
        <w:t xml:space="preserve">or</w:t>
      </w:r>
      <w:r>
        <w:t xml:space="preserve"> </w:t>
      </w:r>
      <w:r>
        <w:t xml:space="preserve">“Private”</w:t>
      </w:r>
      <w:r>
        <w:t xml:space="preserve"> </w:t>
      </w:r>
      <w:r>
        <w:t xml:space="preserve">carrier</w:t>
      </w:r>
    </w:p>
    <w:p>
      <w:pPr>
        <w:pStyle w:val="Compact"/>
        <w:numPr>
          <w:ilvl w:val="1"/>
          <w:numId w:val="1024"/>
        </w:numPr>
      </w:pPr>
      <w:r>
        <w:t xml:space="preserve">For Interstate operations: Check</w:t>
      </w:r>
      <w:r>
        <w:t xml:space="preserve"> </w:t>
      </w:r>
      <w:r>
        <w:t xml:space="preserve">“Interstate”</w:t>
      </w:r>
      <w:r>
        <w:t xml:space="preserve"> </w:t>
      </w:r>
      <w:r>
        <w:t xml:space="preserve">box</w:t>
      </w:r>
    </w:p>
    <w:p>
      <w:pPr>
        <w:pStyle w:val="Compact"/>
        <w:numPr>
          <w:ilvl w:val="1"/>
          <w:numId w:val="1024"/>
        </w:numPr>
      </w:pPr>
      <w:r>
        <w:t xml:space="preserve">For Intrastate only: Check applicable state</w:t>
      </w:r>
    </w:p>
    <w:p>
      <w:pPr>
        <w:pStyle w:val="Compact"/>
        <w:numPr>
          <w:ilvl w:val="1"/>
          <w:numId w:val="1024"/>
        </w:numPr>
      </w:pPr>
      <w:r>
        <w:t xml:space="preserve">Most carriers select:</w:t>
      </w:r>
      <w:r>
        <w:t xml:space="preserve"> </w:t>
      </w:r>
      <w:r>
        <w:t xml:space="preserve">“Interstate”</w:t>
      </w:r>
      <w:r>
        <w:t xml:space="preserve"> </w:t>
      </w:r>
      <w:r>
        <w:t xml:space="preserve">for authority to cross state lines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Section 3: Cargo Classification</w:t>
      </w:r>
      <w:r>
        <w:t xml:space="preserve"> </w:t>
      </w:r>
      <w:r>
        <w:t xml:space="preserve">Select all applicable (most common):</w:t>
      </w:r>
    </w:p>
    <w:p>
      <w:pPr>
        <w:pStyle w:val="Compact"/>
        <w:numPr>
          <w:ilvl w:val="1"/>
          <w:numId w:val="1025"/>
        </w:numPr>
      </w:pPr>
      <w:r>
        <w:t xml:space="preserve">General Freight (most carriers)</w:t>
      </w:r>
    </w:p>
    <w:p>
      <w:pPr>
        <w:pStyle w:val="Compact"/>
        <w:numPr>
          <w:ilvl w:val="1"/>
          <w:numId w:val="1025"/>
        </w:numPr>
      </w:pPr>
      <w:r>
        <w:t xml:space="preserve">Motor Vehicles</w:t>
      </w:r>
    </w:p>
    <w:p>
      <w:pPr>
        <w:pStyle w:val="Compact"/>
        <w:numPr>
          <w:ilvl w:val="1"/>
          <w:numId w:val="1025"/>
        </w:numPr>
      </w:pPr>
      <w:r>
        <w:t xml:space="preserve">Household Goods (requires additional authority)</w:t>
      </w:r>
    </w:p>
    <w:p>
      <w:pPr>
        <w:pStyle w:val="Compact"/>
        <w:numPr>
          <w:ilvl w:val="1"/>
          <w:numId w:val="1025"/>
        </w:numPr>
      </w:pPr>
      <w:r>
        <w:t xml:space="preserve">Refrigerated Food</w:t>
      </w:r>
    </w:p>
    <w:p>
      <w:pPr>
        <w:pStyle w:val="Compact"/>
        <w:numPr>
          <w:ilvl w:val="1"/>
          <w:numId w:val="1025"/>
        </w:numPr>
      </w:pPr>
      <w:r>
        <w:t xml:space="preserve">Logs/Poles/Beams/Lumber</w:t>
      </w:r>
    </w:p>
    <w:p>
      <w:pPr>
        <w:pStyle w:val="Compact"/>
        <w:numPr>
          <w:ilvl w:val="1"/>
          <w:numId w:val="1025"/>
        </w:numPr>
      </w:pPr>
      <w:r>
        <w:t xml:space="preserve">Building Materials</w:t>
      </w:r>
    </w:p>
    <w:p>
      <w:pPr>
        <w:pStyle w:val="Compact"/>
        <w:numPr>
          <w:ilvl w:val="1"/>
          <w:numId w:val="1025"/>
        </w:numPr>
      </w:pPr>
      <w:r>
        <w:t xml:space="preserve">Mobile Homes</w:t>
      </w:r>
    </w:p>
    <w:p>
      <w:pPr>
        <w:pStyle w:val="Compact"/>
        <w:numPr>
          <w:ilvl w:val="1"/>
          <w:numId w:val="1025"/>
        </w:numPr>
      </w:pPr>
      <w:r>
        <w:t xml:space="preserve">Machinery (Large Objects)</w:t>
      </w:r>
    </w:p>
    <w:p>
      <w:pPr>
        <w:pStyle w:val="Compact"/>
        <w:numPr>
          <w:ilvl w:val="1"/>
          <w:numId w:val="1025"/>
        </w:numPr>
      </w:pPr>
      <w:r>
        <w:t xml:space="preserve">Fresh Produce</w:t>
      </w:r>
    </w:p>
    <w:p>
      <w:pPr>
        <w:pStyle w:val="Compact"/>
        <w:numPr>
          <w:ilvl w:val="1"/>
          <w:numId w:val="1025"/>
        </w:numPr>
      </w:pPr>
      <w:r>
        <w:t xml:space="preserve">Liquids/Gases</w:t>
      </w:r>
    </w:p>
    <w:p>
      <w:pPr>
        <w:pStyle w:val="Compact"/>
        <w:numPr>
          <w:ilvl w:val="1"/>
          <w:numId w:val="1025"/>
        </w:numPr>
      </w:pPr>
      <w:r>
        <w:t xml:space="preserve">Intermodal Containers</w:t>
      </w:r>
    </w:p>
    <w:p>
      <w:pPr>
        <w:pStyle w:val="Compact"/>
        <w:numPr>
          <w:ilvl w:val="1"/>
          <w:numId w:val="1025"/>
        </w:numPr>
      </w:pPr>
      <w:r>
        <w:t xml:space="preserve">Passengers (requires passenger authority)</w:t>
      </w:r>
    </w:p>
    <w:p>
      <w:pPr>
        <w:pStyle w:val="Compact"/>
        <w:numPr>
          <w:ilvl w:val="1"/>
          <w:numId w:val="1025"/>
        </w:numPr>
      </w:pPr>
      <w:r>
        <w:t xml:space="preserve">Grain/Feed/Hay</w:t>
      </w:r>
    </w:p>
    <w:p>
      <w:pPr>
        <w:pStyle w:val="Compact"/>
        <w:numPr>
          <w:ilvl w:val="1"/>
          <w:numId w:val="1025"/>
        </w:numPr>
      </w:pPr>
      <w:r>
        <w:t xml:space="preserve">Coal/Coke</w:t>
      </w:r>
    </w:p>
    <w:p>
      <w:pPr>
        <w:pStyle w:val="Compact"/>
        <w:numPr>
          <w:ilvl w:val="1"/>
          <w:numId w:val="1025"/>
        </w:numPr>
      </w:pPr>
      <w:r>
        <w:t xml:space="preserve">Meat</w:t>
      </w:r>
    </w:p>
    <w:p>
      <w:pPr>
        <w:pStyle w:val="Compact"/>
        <w:numPr>
          <w:ilvl w:val="1"/>
          <w:numId w:val="1025"/>
        </w:numPr>
      </w:pPr>
      <w:r>
        <w:t xml:space="preserve">Garbage/Refuse</w:t>
      </w:r>
    </w:p>
    <w:p>
      <w:pPr>
        <w:pStyle w:val="Compact"/>
        <w:numPr>
          <w:ilvl w:val="1"/>
          <w:numId w:val="1025"/>
        </w:numPr>
      </w:pPr>
      <w:r>
        <w:t xml:space="preserve">US Mail</w:t>
      </w:r>
    </w:p>
    <w:p>
      <w:pPr>
        <w:pStyle w:val="Compact"/>
        <w:numPr>
          <w:ilvl w:val="1"/>
          <w:numId w:val="1025"/>
        </w:numPr>
      </w:pPr>
      <w:r>
        <w:t xml:space="preserve">Chemicals</w:t>
      </w:r>
    </w:p>
    <w:p>
      <w:pPr>
        <w:pStyle w:val="Compact"/>
        <w:numPr>
          <w:ilvl w:val="1"/>
          <w:numId w:val="1025"/>
        </w:numPr>
      </w:pPr>
      <w:r>
        <w:t xml:space="preserve">Commodities Dry Bulk</w:t>
      </w:r>
    </w:p>
    <w:p>
      <w:pPr>
        <w:pStyle w:val="Compact"/>
        <w:numPr>
          <w:ilvl w:val="1"/>
          <w:numId w:val="1025"/>
        </w:numPr>
      </w:pPr>
      <w:r>
        <w:t xml:space="preserve">Beverages</w:t>
      </w:r>
    </w:p>
    <w:p>
      <w:pPr>
        <w:pStyle w:val="Compact"/>
        <w:numPr>
          <w:ilvl w:val="1"/>
          <w:numId w:val="1025"/>
        </w:numPr>
      </w:pPr>
      <w:r>
        <w:t xml:space="preserve">Paper Products</w:t>
      </w:r>
    </w:p>
    <w:p>
      <w:pPr>
        <w:pStyle w:val="Compact"/>
        <w:numPr>
          <w:ilvl w:val="1"/>
          <w:numId w:val="1025"/>
        </w:numPr>
      </w:pPr>
      <w:r>
        <w:t xml:space="preserve">Utilities</w:t>
      </w:r>
    </w:p>
    <w:p>
      <w:pPr>
        <w:pStyle w:val="Compact"/>
        <w:numPr>
          <w:ilvl w:val="1"/>
          <w:numId w:val="1025"/>
        </w:numPr>
      </w:pPr>
      <w:r>
        <w:t xml:space="preserve">Farm Supplies</w:t>
      </w:r>
    </w:p>
    <w:p>
      <w:pPr>
        <w:pStyle w:val="Compact"/>
        <w:numPr>
          <w:ilvl w:val="1"/>
          <w:numId w:val="1025"/>
        </w:numPr>
      </w:pPr>
      <w:r>
        <w:t xml:space="preserve">Construction</w:t>
      </w:r>
    </w:p>
    <w:p>
      <w:pPr>
        <w:pStyle w:val="Compact"/>
        <w:numPr>
          <w:ilvl w:val="1"/>
          <w:numId w:val="1025"/>
        </w:numPr>
      </w:pPr>
      <w:r>
        <w:t xml:space="preserve">Water Well</w:t>
      </w:r>
    </w:p>
    <w:p>
      <w:pPr>
        <w:pStyle w:val="Compact"/>
        <w:numPr>
          <w:ilvl w:val="1"/>
          <w:numId w:val="1025"/>
        </w:numPr>
      </w:pPr>
      <w:r>
        <w:t xml:space="preserve">HAZMAT (requires hazmat endorsement, additional fees)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Section 4: Hazmat Endorsement</w:t>
      </w:r>
      <w:r>
        <w:t xml:space="preserve"> </w:t>
      </w:r>
      <w:r>
        <w:t xml:space="preserve">(if applicable)</w:t>
      </w:r>
    </w:p>
    <w:p>
      <w:pPr>
        <w:pStyle w:val="Compact"/>
        <w:numPr>
          <w:ilvl w:val="1"/>
          <w:numId w:val="1026"/>
        </w:numPr>
      </w:pPr>
      <w:r>
        <w:t xml:space="preserve">If transporting hazmat, check box</w:t>
      </w:r>
    </w:p>
    <w:p>
      <w:pPr>
        <w:pStyle w:val="Compact"/>
        <w:numPr>
          <w:ilvl w:val="1"/>
          <w:numId w:val="1026"/>
        </w:numPr>
      </w:pPr>
      <w:r>
        <w:t xml:space="preserve">Select hazmat safety permit requirement (if applicable)</w:t>
      </w:r>
    </w:p>
    <w:p>
      <w:pPr>
        <w:pStyle w:val="Compact"/>
        <w:numPr>
          <w:ilvl w:val="1"/>
          <w:numId w:val="1026"/>
        </w:numPr>
      </w:pPr>
      <w:r>
        <w:t xml:space="preserve">Additional $300 fee for hazmat authority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Section 5: Company Officials</w:t>
      </w:r>
    </w:p>
    <w:p>
      <w:pPr>
        <w:pStyle w:val="Compact"/>
        <w:numPr>
          <w:ilvl w:val="1"/>
          <w:numId w:val="1027"/>
        </w:numPr>
      </w:pPr>
      <w:r>
        <w:t xml:space="preserve">List all owners/partners/corporate officers:</w:t>
      </w:r>
    </w:p>
    <w:p>
      <w:pPr>
        <w:pStyle w:val="Compact"/>
        <w:numPr>
          <w:ilvl w:val="2"/>
          <w:numId w:val="1028"/>
        </w:numPr>
      </w:pPr>
      <w:r>
        <w:t xml:space="preserve">Full legal name</w:t>
      </w:r>
    </w:p>
    <w:p>
      <w:pPr>
        <w:pStyle w:val="Compact"/>
        <w:numPr>
          <w:ilvl w:val="2"/>
          <w:numId w:val="1028"/>
        </w:numPr>
      </w:pPr>
      <w:r>
        <w:t xml:space="preserve">Title (President, Vice President, Secretary, Treasurer, Member, Partner)</w:t>
      </w:r>
    </w:p>
    <w:p>
      <w:pPr>
        <w:pStyle w:val="Compact"/>
        <w:numPr>
          <w:ilvl w:val="2"/>
          <w:numId w:val="1028"/>
        </w:numPr>
      </w:pPr>
      <w:r>
        <w:t xml:space="preserve">Date of birth</w:t>
      </w:r>
    </w:p>
    <w:p>
      <w:pPr>
        <w:pStyle w:val="Compact"/>
        <w:numPr>
          <w:ilvl w:val="2"/>
          <w:numId w:val="1028"/>
        </w:numPr>
      </w:pPr>
      <w:r>
        <w:t xml:space="preserve">Address</w:t>
      </w:r>
    </w:p>
    <w:p>
      <w:pPr>
        <w:pStyle w:val="Compact"/>
        <w:numPr>
          <w:ilvl w:val="1"/>
          <w:numId w:val="1027"/>
        </w:numPr>
      </w:pPr>
      <w:r>
        <w:t xml:space="preserve">Must list at least one principal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Section 6: Power Units and Drivers</w:t>
      </w:r>
    </w:p>
    <w:p>
      <w:pPr>
        <w:pStyle w:val="Compact"/>
        <w:numPr>
          <w:ilvl w:val="1"/>
          <w:numId w:val="1029"/>
        </w:numPr>
      </w:pPr>
      <w:r>
        <w:t xml:space="preserve">Enter total number of power units (trucks)</w:t>
      </w:r>
    </w:p>
    <w:p>
      <w:pPr>
        <w:pStyle w:val="Compact"/>
        <w:numPr>
          <w:ilvl w:val="1"/>
          <w:numId w:val="1029"/>
        </w:numPr>
      </w:pPr>
      <w:r>
        <w:t xml:space="preserve">Enter total number of drivers</w:t>
      </w:r>
    </w:p>
    <w:p>
      <w:pPr>
        <w:pStyle w:val="Compact"/>
        <w:numPr>
          <w:ilvl w:val="1"/>
          <w:numId w:val="1029"/>
        </w:numPr>
      </w:pPr>
      <w:r>
        <w:t xml:space="preserve">Enter estimated annual mileage</w:t>
      </w:r>
    </w:p>
    <w:p>
      <w:pPr>
        <w:pStyle w:val="Compact"/>
        <w:numPr>
          <w:ilvl w:val="1"/>
          <w:numId w:val="1029"/>
        </w:numPr>
      </w:pPr>
      <w:r>
        <w:t xml:space="preserve">These can be estimates; update later on biennial MCS-150 update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Prepare Operating Authority Application (OP-1)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Within same FMCSA portal:</w:t>
      </w:r>
    </w:p>
    <w:p>
      <w:pPr>
        <w:pStyle w:val="Compact"/>
        <w:numPr>
          <w:ilvl w:val="1"/>
          <w:numId w:val="1030"/>
        </w:numPr>
      </w:pPr>
      <w:r>
        <w:t xml:space="preserve">Select</w:t>
      </w:r>
      <w:r>
        <w:t xml:space="preserve"> </w:t>
      </w:r>
      <w:r>
        <w:t xml:space="preserve">“Apply for Motor Carrier Operating Authority”</w:t>
      </w:r>
    </w:p>
    <w:p>
      <w:pPr>
        <w:pStyle w:val="Compact"/>
        <w:numPr>
          <w:ilvl w:val="1"/>
          <w:numId w:val="1030"/>
        </w:numPr>
      </w:pPr>
      <w:r>
        <w:t xml:space="preserve">Choose authority type:</w:t>
      </w:r>
    </w:p>
    <w:p>
      <w:pPr>
        <w:pStyle w:val="Compact"/>
        <w:numPr>
          <w:ilvl w:val="2"/>
          <w:numId w:val="1031"/>
        </w:numPr>
      </w:pPr>
      <w:r>
        <w:t xml:space="preserve">Common Authority (most carriers) - haul for general public</w:t>
      </w:r>
    </w:p>
    <w:p>
      <w:pPr>
        <w:pStyle w:val="Compact"/>
        <w:numPr>
          <w:ilvl w:val="2"/>
          <w:numId w:val="1031"/>
        </w:numPr>
      </w:pPr>
      <w:r>
        <w:t xml:space="preserve">Contract Authority - haul for specific shippers under contract</w:t>
      </w:r>
    </w:p>
    <w:p>
      <w:pPr>
        <w:pStyle w:val="Compact"/>
        <w:numPr>
          <w:ilvl w:val="2"/>
          <w:numId w:val="1031"/>
        </w:numPr>
      </w:pPr>
      <w:r>
        <w:t xml:space="preserve">Broker Authority - if also operating as broker ($300 additional)</w:t>
      </w:r>
    </w:p>
    <w:p>
      <w:pPr>
        <w:pStyle w:val="Compact"/>
        <w:numPr>
          <w:ilvl w:val="2"/>
          <w:numId w:val="1031"/>
        </w:numPr>
      </w:pPr>
      <w:r>
        <w:t xml:space="preserve">Freight Forwarder Authority ($300 additional)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Enter operation details:</w:t>
      </w:r>
    </w:p>
    <w:p>
      <w:pPr>
        <w:pStyle w:val="Compact"/>
        <w:numPr>
          <w:ilvl w:val="1"/>
          <w:numId w:val="1032"/>
        </w:numPr>
      </w:pPr>
      <w:r>
        <w:t xml:space="preserve">Confirm cargo types from MCS-150</w:t>
      </w:r>
    </w:p>
    <w:p>
      <w:pPr>
        <w:pStyle w:val="Compact"/>
        <w:numPr>
          <w:ilvl w:val="1"/>
          <w:numId w:val="1032"/>
        </w:numPr>
      </w:pPr>
      <w:r>
        <w:t xml:space="preserve">Verify radius of operation (local, regional, long-haul)</w:t>
      </w:r>
    </w:p>
    <w:p>
      <w:pPr>
        <w:pStyle w:val="Compact"/>
        <w:numPr>
          <w:ilvl w:val="1"/>
          <w:numId w:val="1032"/>
        </w:numPr>
      </w:pPr>
      <w:r>
        <w:t xml:space="preserve">For interstate: Select all states where you’ll operate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Insurance Requirements:</w:t>
      </w:r>
    </w:p>
    <w:p>
      <w:pPr>
        <w:pStyle w:val="Compact"/>
        <w:numPr>
          <w:ilvl w:val="1"/>
          <w:numId w:val="1033"/>
        </w:numPr>
      </w:pPr>
      <w:r>
        <w:t xml:space="preserve">General Freight: $750,000 minimum</w:t>
      </w:r>
    </w:p>
    <w:p>
      <w:pPr>
        <w:pStyle w:val="Compact"/>
        <w:numPr>
          <w:ilvl w:val="1"/>
          <w:numId w:val="1033"/>
        </w:numPr>
      </w:pPr>
      <w:r>
        <w:t xml:space="preserve">Passengers (1-15): $1,500,000</w:t>
      </w:r>
    </w:p>
    <w:p>
      <w:pPr>
        <w:pStyle w:val="Compact"/>
        <w:numPr>
          <w:ilvl w:val="1"/>
          <w:numId w:val="1033"/>
        </w:numPr>
      </w:pPr>
      <w:r>
        <w:t xml:space="preserve">Passengers (16+): $5,000,000</w:t>
      </w:r>
    </w:p>
    <w:p>
      <w:pPr>
        <w:pStyle w:val="Compact"/>
        <w:numPr>
          <w:ilvl w:val="1"/>
          <w:numId w:val="1033"/>
        </w:numPr>
      </w:pPr>
      <w:r>
        <w:t xml:space="preserve">Hazmat: $5,000,000</w:t>
      </w:r>
    </w:p>
    <w:p>
      <w:pPr>
        <w:pStyle w:val="Compact"/>
        <w:numPr>
          <w:ilvl w:val="1"/>
          <w:numId w:val="1033"/>
        </w:numPr>
      </w:pPr>
      <w:r>
        <w:t xml:space="preserve">Oil/Hazardous Substances: $1,000,000-$5,000,000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Prepare BOC-3 Process Agent Designation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What it is:</w:t>
      </w:r>
      <w:r>
        <w:t xml:space="preserve"> </w:t>
      </w:r>
      <w:r>
        <w:t xml:space="preserve">Designation of agents for service of process in all states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Option A: Use process agent service ($50-$100/year)</w:t>
      </w:r>
    </w:p>
    <w:p>
      <w:pPr>
        <w:pStyle w:val="Compact"/>
        <w:numPr>
          <w:ilvl w:val="1"/>
          <w:numId w:val="1034"/>
        </w:numPr>
      </w:pPr>
      <w:r>
        <w:t xml:space="preserve">Examples: LegalRegisteredAgent.com, ProcessAgentNow.com</w:t>
      </w:r>
    </w:p>
    <w:p>
      <w:pPr>
        <w:pStyle w:val="Compact"/>
        <w:numPr>
          <w:ilvl w:val="1"/>
          <w:numId w:val="1034"/>
        </w:numPr>
      </w:pPr>
      <w:r>
        <w:t xml:space="preserve">They provide agents in all 50 states</w:t>
      </w:r>
    </w:p>
    <w:p>
      <w:pPr>
        <w:pStyle w:val="Compact"/>
        <w:numPr>
          <w:ilvl w:val="1"/>
          <w:numId w:val="1034"/>
        </w:numPr>
      </w:pPr>
      <w:r>
        <w:t xml:space="preserve">File BOC-3 form electronically via FMCSA portal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Option B: Self-designate (not recommended)</w:t>
      </w:r>
    </w:p>
    <w:p>
      <w:pPr>
        <w:pStyle w:val="Compact"/>
        <w:numPr>
          <w:ilvl w:val="1"/>
          <w:numId w:val="1035"/>
        </w:numPr>
      </w:pPr>
      <w:r>
        <w:t xml:space="preserve">Must designate individual agent in each state</w:t>
      </w:r>
    </w:p>
    <w:p>
      <w:pPr>
        <w:pStyle w:val="Compact"/>
        <w:numPr>
          <w:ilvl w:val="1"/>
          <w:numId w:val="1035"/>
        </w:numPr>
      </w:pPr>
      <w:r>
        <w:t xml:space="preserve">Requires physical address in each state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Filing BOC-3:</w:t>
      </w:r>
    </w:p>
    <w:p>
      <w:pPr>
        <w:pStyle w:val="Compact"/>
        <w:numPr>
          <w:ilvl w:val="1"/>
          <w:numId w:val="1036"/>
        </w:numPr>
      </w:pPr>
      <w:r>
        <w:t xml:space="preserve">Within FMCSA portal, select</w:t>
      </w:r>
      <w:r>
        <w:t xml:space="preserve"> </w:t>
      </w:r>
      <w:r>
        <w:t xml:space="preserve">“BOC-3”</w:t>
      </w:r>
    </w:p>
    <w:p>
      <w:pPr>
        <w:pStyle w:val="Compact"/>
        <w:numPr>
          <w:ilvl w:val="1"/>
          <w:numId w:val="1036"/>
        </w:numPr>
      </w:pPr>
      <w:r>
        <w:t xml:space="preserve">Enter process agent service information</w:t>
      </w:r>
    </w:p>
    <w:p>
      <w:pPr>
        <w:pStyle w:val="Compact"/>
        <w:numPr>
          <w:ilvl w:val="1"/>
          <w:numId w:val="1036"/>
        </w:numPr>
      </w:pPr>
      <w:r>
        <w:t xml:space="preserve">Upload completed BOC-3 form (provided by process agent service)</w:t>
      </w:r>
    </w:p>
    <w:p>
      <w:pPr>
        <w:pStyle w:val="Compact"/>
        <w:numPr>
          <w:ilvl w:val="1"/>
          <w:numId w:val="1036"/>
        </w:numPr>
      </w:pPr>
      <w:r>
        <w:t xml:space="preserve">No additional FMCSA fee for BOC-3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Prepare Unified Carrier Registration (UCR)</w:t>
      </w:r>
      <w:r>
        <w:t xml:space="preserve"> </w:t>
      </w:r>
      <w:r>
        <w:t xml:space="preserve">if applicable</w:t>
      </w:r>
    </w:p>
    <w:p>
      <w:pPr>
        <w:pStyle w:val="Compact"/>
        <w:numPr>
          <w:ilvl w:val="1"/>
          <w:numId w:val="1037"/>
        </w:numPr>
      </w:pPr>
      <w:r>
        <w:t xml:space="preserve">See Section 4 for detailed UCR filing steps</w:t>
      </w:r>
    </w:p>
    <w:p>
      <w:pPr>
        <w:pStyle w:val="Compact"/>
        <w:numPr>
          <w:ilvl w:val="1"/>
          <w:numId w:val="1037"/>
        </w:numPr>
      </w:pPr>
      <w:r>
        <w:t xml:space="preserve">File UCR simultaneously with MC/DOT or immediately after</w:t>
      </w:r>
    </w:p>
    <w:p>
      <w:pPr>
        <w:pStyle w:val="Compact"/>
        <w:numPr>
          <w:ilvl w:val="1"/>
          <w:numId w:val="1037"/>
        </w:numPr>
      </w:pPr>
      <w:r>
        <w:t xml:space="preserve">Required for interstate operations</w:t>
      </w:r>
    </w:p>
    <w:p>
      <w:pPr>
        <w:pStyle w:val="FirstParagraph"/>
      </w:pPr>
      <w:r>
        <w:rPr>
          <w:b/>
          <w:bCs/>
        </w:rPr>
        <w:t xml:space="preserve">Phase 3: Submission (Day 3-4)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Review all forms</w:t>
      </w:r>
      <w:r>
        <w:t xml:space="preserve"> </w:t>
      </w:r>
      <w:r>
        <w:t xml:space="preserve">with customer</w:t>
      </w:r>
    </w:p>
    <w:p>
      <w:pPr>
        <w:pStyle w:val="Compact"/>
        <w:numPr>
          <w:ilvl w:val="1"/>
          <w:numId w:val="1039"/>
        </w:numPr>
      </w:pPr>
      <w:r>
        <w:t xml:space="preserve">Schedule review call or screen share</w:t>
      </w:r>
    </w:p>
    <w:p>
      <w:pPr>
        <w:pStyle w:val="Compact"/>
        <w:numPr>
          <w:ilvl w:val="1"/>
          <w:numId w:val="1039"/>
        </w:numPr>
      </w:pPr>
      <w:r>
        <w:t xml:space="preserve">Go through each field to verify accuracy</w:t>
      </w:r>
    </w:p>
    <w:p>
      <w:pPr>
        <w:pStyle w:val="Compact"/>
        <w:numPr>
          <w:ilvl w:val="1"/>
          <w:numId w:val="1039"/>
        </w:numPr>
      </w:pPr>
      <w:r>
        <w:t xml:space="preserve">Common errors to check:</w:t>
      </w:r>
    </w:p>
    <w:p>
      <w:pPr>
        <w:pStyle w:val="Compact"/>
        <w:numPr>
          <w:ilvl w:val="2"/>
          <w:numId w:val="1040"/>
        </w:numPr>
      </w:pPr>
      <w:r>
        <w:t xml:space="preserve">Business name spelling</w:t>
      </w:r>
    </w:p>
    <w:p>
      <w:pPr>
        <w:pStyle w:val="Compact"/>
        <w:numPr>
          <w:ilvl w:val="2"/>
          <w:numId w:val="1040"/>
        </w:numPr>
      </w:pPr>
      <w:r>
        <w:t xml:space="preserve">EIN format and accuracy</w:t>
      </w:r>
    </w:p>
    <w:p>
      <w:pPr>
        <w:pStyle w:val="Compact"/>
        <w:numPr>
          <w:ilvl w:val="2"/>
          <w:numId w:val="1040"/>
        </w:numPr>
      </w:pPr>
      <w:r>
        <w:t xml:space="preserve">Address format (no abbreviations for USPS)</w:t>
      </w:r>
    </w:p>
    <w:p>
      <w:pPr>
        <w:pStyle w:val="Compact"/>
        <w:numPr>
          <w:ilvl w:val="2"/>
          <w:numId w:val="1040"/>
        </w:numPr>
      </w:pPr>
      <w:r>
        <w:t xml:space="preserve">Phone number format</w:t>
      </w:r>
    </w:p>
    <w:p>
      <w:pPr>
        <w:pStyle w:val="Compact"/>
        <w:numPr>
          <w:ilvl w:val="2"/>
          <w:numId w:val="1040"/>
        </w:numPr>
      </w:pPr>
      <w:r>
        <w:t xml:space="preserve">Cargo classifications (did we select all needed?)</w:t>
      </w:r>
    </w:p>
    <w:p>
      <w:pPr>
        <w:pStyle w:val="Compact"/>
        <w:numPr>
          <w:ilvl w:val="1"/>
          <w:numId w:val="1039"/>
        </w:numPr>
      </w:pPr>
      <w:r>
        <w:t xml:space="preserve">Have customer confirm all information is correct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Obtain customer signature</w:t>
      </w:r>
      <w:r>
        <w:t xml:space="preserve"> </w:t>
      </w:r>
      <w:r>
        <w:t xml:space="preserve">on required documents</w:t>
      </w:r>
    </w:p>
    <w:p>
      <w:pPr>
        <w:pStyle w:val="Compact"/>
        <w:numPr>
          <w:ilvl w:val="1"/>
          <w:numId w:val="1041"/>
        </w:numPr>
      </w:pPr>
      <w:r>
        <w:t xml:space="preserve">If using DocuSign or electronic signature:</w:t>
      </w:r>
    </w:p>
    <w:p>
      <w:pPr>
        <w:pStyle w:val="Compact"/>
        <w:numPr>
          <w:ilvl w:val="2"/>
          <w:numId w:val="1042"/>
        </w:numPr>
      </w:pPr>
      <w:r>
        <w:t xml:space="preserve">Send via email</w:t>
      </w:r>
    </w:p>
    <w:p>
      <w:pPr>
        <w:pStyle w:val="Compact"/>
        <w:numPr>
          <w:ilvl w:val="2"/>
          <w:numId w:val="1042"/>
        </w:numPr>
      </w:pPr>
      <w:r>
        <w:t xml:space="preserve">Set urgent/72-hour deadline</w:t>
      </w:r>
    </w:p>
    <w:p>
      <w:pPr>
        <w:pStyle w:val="Compact"/>
        <w:numPr>
          <w:ilvl w:val="2"/>
          <w:numId w:val="1042"/>
        </w:numPr>
      </w:pPr>
      <w:r>
        <w:t xml:space="preserve">Include instructions</w:t>
      </w:r>
    </w:p>
    <w:p>
      <w:pPr>
        <w:pStyle w:val="Compact"/>
        <w:numPr>
          <w:ilvl w:val="1"/>
          <w:numId w:val="1041"/>
        </w:numPr>
      </w:pPr>
      <w:r>
        <w:t xml:space="preserve">If using manual signature:</w:t>
      </w:r>
    </w:p>
    <w:p>
      <w:pPr>
        <w:pStyle w:val="Compact"/>
        <w:numPr>
          <w:ilvl w:val="2"/>
          <w:numId w:val="1043"/>
        </w:numPr>
      </w:pPr>
      <w:r>
        <w:t xml:space="preserve">Email PDF for customer to print, sign, scan</w:t>
      </w:r>
    </w:p>
    <w:p>
      <w:pPr>
        <w:pStyle w:val="Compact"/>
        <w:numPr>
          <w:ilvl w:val="2"/>
          <w:numId w:val="1043"/>
        </w:numPr>
      </w:pPr>
      <w:r>
        <w:t xml:space="preserve">Accept photo from phone if quality is good</w:t>
      </w:r>
    </w:p>
    <w:p>
      <w:pPr>
        <w:pStyle w:val="Compact"/>
        <w:numPr>
          <w:ilvl w:val="1"/>
          <w:numId w:val="1041"/>
        </w:numPr>
      </w:pPr>
      <w:r>
        <w:t xml:space="preserve">Documents requiring signature:</w:t>
      </w:r>
    </w:p>
    <w:p>
      <w:pPr>
        <w:pStyle w:val="Compact"/>
        <w:numPr>
          <w:ilvl w:val="2"/>
          <w:numId w:val="1044"/>
        </w:numPr>
      </w:pPr>
      <w:r>
        <w:t xml:space="preserve">FMCSA application (digital signature in portal)</w:t>
      </w:r>
    </w:p>
    <w:p>
      <w:pPr>
        <w:pStyle w:val="Compact"/>
        <w:numPr>
          <w:ilvl w:val="2"/>
          <w:numId w:val="1044"/>
        </w:numPr>
      </w:pPr>
      <w:r>
        <w:t xml:space="preserve">BOC-3 designation (if not digital)</w:t>
      </w:r>
    </w:p>
    <w:p>
      <w:pPr>
        <w:pStyle w:val="Compact"/>
        <w:numPr>
          <w:ilvl w:val="2"/>
          <w:numId w:val="1044"/>
        </w:numPr>
      </w:pPr>
      <w:r>
        <w:t xml:space="preserve">Insurance authorization forms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Process FMCSA filing fee payment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Payment portal:</w:t>
      </w:r>
      <w:r>
        <w:t xml:space="preserve"> </w:t>
      </w:r>
      <w:r>
        <w:t xml:space="preserve">Within FMCSA online registration system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Fee breakdown:</w:t>
      </w:r>
    </w:p>
    <w:p>
      <w:pPr>
        <w:pStyle w:val="Compact"/>
        <w:numPr>
          <w:ilvl w:val="2"/>
          <w:numId w:val="1046"/>
        </w:numPr>
      </w:pPr>
      <w:r>
        <w:t xml:space="preserve">$300 for motor carrier authority (MC#)</w:t>
      </w:r>
    </w:p>
    <w:p>
      <w:pPr>
        <w:pStyle w:val="Compact"/>
        <w:numPr>
          <w:ilvl w:val="2"/>
          <w:numId w:val="1046"/>
        </w:numPr>
      </w:pPr>
      <w:r>
        <w:t xml:space="preserve">$300 for DOT number (usually included)</w:t>
      </w:r>
    </w:p>
    <w:p>
      <w:pPr>
        <w:pStyle w:val="Compact"/>
        <w:numPr>
          <w:ilvl w:val="2"/>
          <w:numId w:val="1046"/>
        </w:numPr>
      </w:pPr>
      <w:r>
        <w:t xml:space="preserve">$300 for hazmat endorsement (if applicable)</w:t>
      </w:r>
    </w:p>
    <w:p>
      <w:pPr>
        <w:pStyle w:val="Compact"/>
        <w:numPr>
          <w:ilvl w:val="2"/>
          <w:numId w:val="1046"/>
        </w:numPr>
      </w:pPr>
      <w:r>
        <w:t xml:space="preserve">$300 for broker authority (if applicable)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Payment methods accepted:</w:t>
      </w:r>
    </w:p>
    <w:p>
      <w:pPr>
        <w:pStyle w:val="Compact"/>
        <w:numPr>
          <w:ilvl w:val="2"/>
          <w:numId w:val="1047"/>
        </w:numPr>
      </w:pPr>
      <w:r>
        <w:t xml:space="preserve">Credit card (Visa, MasterCard, Discover, AmEx)</w:t>
      </w:r>
    </w:p>
    <w:p>
      <w:pPr>
        <w:pStyle w:val="Compact"/>
        <w:numPr>
          <w:ilvl w:val="2"/>
          <w:numId w:val="1047"/>
        </w:numPr>
      </w:pPr>
      <w:r>
        <w:t xml:space="preserve">Debit card</w:t>
      </w:r>
    </w:p>
    <w:p>
      <w:pPr>
        <w:pStyle w:val="Compact"/>
        <w:numPr>
          <w:ilvl w:val="2"/>
          <w:numId w:val="1047"/>
        </w:numPr>
      </w:pPr>
      <w:r>
        <w:t xml:space="preserve">ACH/Electronic check (some portals)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Process payment:</w:t>
      </w:r>
    </w:p>
    <w:p>
      <w:pPr>
        <w:pStyle w:val="Compact"/>
        <w:numPr>
          <w:ilvl w:val="2"/>
          <w:numId w:val="1048"/>
        </w:numPr>
      </w:pPr>
      <w:r>
        <w:t xml:space="preserve">Enter payment information in portal</w:t>
      </w:r>
    </w:p>
    <w:p>
      <w:pPr>
        <w:pStyle w:val="Compact"/>
        <w:numPr>
          <w:ilvl w:val="2"/>
          <w:numId w:val="1048"/>
        </w:numPr>
      </w:pPr>
      <w:r>
        <w:t xml:space="preserve">Verify billing address matches card on file</w:t>
      </w:r>
    </w:p>
    <w:p>
      <w:pPr>
        <w:pStyle w:val="Compact"/>
        <w:numPr>
          <w:ilvl w:val="2"/>
          <w:numId w:val="1048"/>
        </w:numPr>
      </w:pPr>
      <w:r>
        <w:t xml:space="preserve">Click</w:t>
      </w:r>
      <w:r>
        <w:t xml:space="preserve"> </w:t>
      </w:r>
      <w:r>
        <w:t xml:space="preserve">“Submit Payment”</w:t>
      </w:r>
    </w:p>
    <w:p>
      <w:pPr>
        <w:pStyle w:val="Compact"/>
        <w:numPr>
          <w:ilvl w:val="2"/>
          <w:numId w:val="1048"/>
        </w:numPr>
      </w:pPr>
      <w:r>
        <w:t xml:space="preserve">Wait for confirmation screen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Save receipt:</w:t>
      </w:r>
    </w:p>
    <w:p>
      <w:pPr>
        <w:pStyle w:val="Compact"/>
        <w:numPr>
          <w:ilvl w:val="2"/>
          <w:numId w:val="1049"/>
        </w:numPr>
      </w:pPr>
      <w:r>
        <w:t xml:space="preserve">Print to PDF or screenshot</w:t>
      </w:r>
    </w:p>
    <w:p>
      <w:pPr>
        <w:pStyle w:val="Compact"/>
        <w:numPr>
          <w:ilvl w:val="2"/>
          <w:numId w:val="1049"/>
        </w:numPr>
      </w:pPr>
      <w:r>
        <w:t xml:space="preserve">Save in customer folder:</w:t>
      </w:r>
      <w:r>
        <w:t xml:space="preserve"> </w:t>
      </w:r>
      <w:r>
        <w:rPr>
          <w:rStyle w:val="VerbatimChar"/>
        </w:rPr>
        <w:t xml:space="preserve">Payment Receipts</w:t>
      </w:r>
    </w:p>
    <w:p>
      <w:pPr>
        <w:pStyle w:val="Compact"/>
        <w:numPr>
          <w:ilvl w:val="2"/>
          <w:numId w:val="1049"/>
        </w:numPr>
      </w:pPr>
      <w:r>
        <w:t xml:space="preserve">Note confirmation number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Submit application</w:t>
      </w:r>
      <w:r>
        <w:t xml:space="preserve"> </w:t>
      </w:r>
      <w:r>
        <w:t xml:space="preserve">through FMCSA portal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Final review:</w:t>
      </w:r>
    </w:p>
    <w:p>
      <w:pPr>
        <w:pStyle w:val="Compact"/>
        <w:numPr>
          <w:ilvl w:val="2"/>
          <w:numId w:val="1051"/>
        </w:numPr>
      </w:pPr>
      <w:r>
        <w:t xml:space="preserve">Check every field one last time</w:t>
      </w:r>
    </w:p>
    <w:p>
      <w:pPr>
        <w:pStyle w:val="Compact"/>
        <w:numPr>
          <w:ilvl w:val="2"/>
          <w:numId w:val="1051"/>
        </w:numPr>
      </w:pPr>
      <w:r>
        <w:t xml:space="preserve">Verify attachments uploaded (insurance forms, etc.)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Submit:</w:t>
      </w:r>
    </w:p>
    <w:p>
      <w:pPr>
        <w:pStyle w:val="Compact"/>
        <w:numPr>
          <w:ilvl w:val="2"/>
          <w:numId w:val="1052"/>
        </w:numPr>
      </w:pPr>
      <w:r>
        <w:t xml:space="preserve">Click</w:t>
      </w:r>
      <w:r>
        <w:t xml:space="preserve"> </w:t>
      </w:r>
      <w:r>
        <w:t xml:space="preserve">“Submit Application”</w:t>
      </w:r>
      <w:r>
        <w:t xml:space="preserve"> </w:t>
      </w:r>
      <w:r>
        <w:t xml:space="preserve">button</w:t>
      </w:r>
    </w:p>
    <w:p>
      <w:pPr>
        <w:pStyle w:val="Compact"/>
        <w:numPr>
          <w:ilvl w:val="2"/>
          <w:numId w:val="1052"/>
        </w:numPr>
      </w:pPr>
      <w:r>
        <w:t xml:space="preserve">DO NOT close browser until confirmation appears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Confirmation:</w:t>
      </w:r>
    </w:p>
    <w:p>
      <w:pPr>
        <w:pStyle w:val="Compact"/>
        <w:numPr>
          <w:ilvl w:val="2"/>
          <w:numId w:val="1053"/>
        </w:numPr>
      </w:pPr>
      <w:r>
        <w:t xml:space="preserve">You’ll receive a confirmation number (write this down immediately)</w:t>
      </w:r>
    </w:p>
    <w:p>
      <w:pPr>
        <w:pStyle w:val="Compact"/>
        <w:numPr>
          <w:ilvl w:val="2"/>
          <w:numId w:val="1053"/>
        </w:numPr>
      </w:pPr>
      <w:r>
        <w:t xml:space="preserve">Application status will show</w:t>
      </w:r>
      <w:r>
        <w:t xml:space="preserve"> </w:t>
      </w:r>
      <w:r>
        <w:t xml:space="preserve">“Pending”</w:t>
      </w:r>
    </w:p>
    <w:p>
      <w:pPr>
        <w:pStyle w:val="Compact"/>
        <w:numPr>
          <w:ilvl w:val="2"/>
          <w:numId w:val="1053"/>
        </w:numPr>
      </w:pPr>
      <w:r>
        <w:t xml:space="preserve">USDOT number assigned immediately (write this down)</w:t>
      </w:r>
    </w:p>
    <w:p>
      <w:pPr>
        <w:pStyle w:val="Compact"/>
        <w:numPr>
          <w:ilvl w:val="2"/>
          <w:numId w:val="1053"/>
        </w:numPr>
      </w:pPr>
      <w:r>
        <w:t xml:space="preserve">MC number assigned but not</w:t>
      </w:r>
      <w:r>
        <w:t xml:space="preserve"> </w:t>
      </w:r>
      <w:r>
        <w:t xml:space="preserve">“active”</w:t>
      </w:r>
      <w:r>
        <w:t xml:space="preserve"> </w:t>
      </w:r>
      <w:r>
        <w:t xml:space="preserve">until insurance filed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Email confirmation:</w:t>
      </w:r>
    </w:p>
    <w:p>
      <w:pPr>
        <w:pStyle w:val="Compact"/>
        <w:numPr>
          <w:ilvl w:val="2"/>
          <w:numId w:val="1054"/>
        </w:numPr>
      </w:pPr>
      <w:r>
        <w:t xml:space="preserve">Check customer’s email for FMCSA confirmation</w:t>
      </w:r>
    </w:p>
    <w:p>
      <w:pPr>
        <w:pStyle w:val="Compact"/>
        <w:numPr>
          <w:ilvl w:val="2"/>
          <w:numId w:val="1054"/>
        </w:numPr>
      </w:pPr>
      <w:r>
        <w:t xml:space="preserve">Save copy of confirmation email</w:t>
      </w:r>
    </w:p>
    <w:p>
      <w:pPr>
        <w:pStyle w:val="Compact"/>
        <w:numPr>
          <w:ilvl w:val="2"/>
          <w:numId w:val="1054"/>
        </w:numPr>
      </w:pPr>
      <w:r>
        <w:t xml:space="preserve">Note: May take 24-48 hours for email confirmation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Save confirmation</w:t>
      </w:r>
      <w:r>
        <w:t xml:space="preserve"> </w:t>
      </w:r>
      <w:r>
        <w:t xml:space="preserve">number and submission receipt</w:t>
      </w:r>
    </w:p>
    <w:p>
      <w:pPr>
        <w:pStyle w:val="Compact"/>
        <w:numPr>
          <w:ilvl w:val="1"/>
          <w:numId w:val="1055"/>
        </w:numPr>
      </w:pPr>
      <w:r>
        <w:t xml:space="preserve">Document in customer file:</w:t>
      </w:r>
    </w:p>
    <w:p>
      <w:pPr>
        <w:pStyle w:val="Compact"/>
        <w:numPr>
          <w:ilvl w:val="2"/>
          <w:numId w:val="1056"/>
        </w:numPr>
      </w:pPr>
      <w:r>
        <w:t xml:space="preserve">Confirmation number: _______________</w:t>
      </w:r>
    </w:p>
    <w:p>
      <w:pPr>
        <w:pStyle w:val="Compact"/>
        <w:numPr>
          <w:ilvl w:val="2"/>
          <w:numId w:val="1056"/>
        </w:numPr>
      </w:pPr>
      <w:r>
        <w:t xml:space="preserve">USDOT number: _______________</w:t>
      </w:r>
    </w:p>
    <w:p>
      <w:pPr>
        <w:pStyle w:val="Compact"/>
        <w:numPr>
          <w:ilvl w:val="2"/>
          <w:numId w:val="1056"/>
        </w:numPr>
      </w:pPr>
      <w:r>
        <w:t xml:space="preserve">Pending MC number: _______________</w:t>
      </w:r>
    </w:p>
    <w:p>
      <w:pPr>
        <w:pStyle w:val="Compact"/>
        <w:numPr>
          <w:ilvl w:val="2"/>
          <w:numId w:val="1056"/>
        </w:numPr>
      </w:pPr>
      <w:r>
        <w:t xml:space="preserve">Date/time submitted: _______________</w:t>
      </w:r>
    </w:p>
    <w:p>
      <w:pPr>
        <w:pStyle w:val="Compact"/>
        <w:numPr>
          <w:ilvl w:val="2"/>
          <w:numId w:val="1056"/>
        </w:numPr>
      </w:pPr>
      <w:r>
        <w:t xml:space="preserve">Submitted by: _______________</w:t>
      </w:r>
    </w:p>
    <w:p>
      <w:pPr>
        <w:pStyle w:val="Compact"/>
        <w:numPr>
          <w:ilvl w:val="1"/>
          <w:numId w:val="1055"/>
        </w:numPr>
      </w:pPr>
      <w:r>
        <w:t xml:space="preserve">Create tracking entry in master spreadsheet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Upload all documents</w:t>
      </w:r>
      <w:r>
        <w:t xml:space="preserve"> </w:t>
      </w:r>
      <w:r>
        <w:t xml:space="preserve">to customer folder</w:t>
      </w:r>
    </w:p>
    <w:p>
      <w:pPr>
        <w:pStyle w:val="Compact"/>
        <w:numPr>
          <w:ilvl w:val="1"/>
          <w:numId w:val="1057"/>
        </w:numPr>
      </w:pPr>
      <w:r>
        <w:t xml:space="preserve">Organize in subfolders:</w:t>
      </w:r>
    </w:p>
    <w:p>
      <w:pPr>
        <w:pStyle w:val="Compact"/>
        <w:numPr>
          <w:ilvl w:val="2"/>
          <w:numId w:val="1058"/>
        </w:numPr>
      </w:pPr>
      <w:r>
        <w:rPr>
          <w:rStyle w:val="VerbatimChar"/>
        </w:rPr>
        <w:t xml:space="preserve">Applications/MCS-150.pdf</w:t>
      </w:r>
    </w:p>
    <w:p>
      <w:pPr>
        <w:pStyle w:val="Compact"/>
        <w:numPr>
          <w:ilvl w:val="2"/>
          <w:numId w:val="1058"/>
        </w:numPr>
      </w:pPr>
      <w:r>
        <w:rPr>
          <w:rStyle w:val="VerbatimChar"/>
        </w:rPr>
        <w:t xml:space="preserve">Applications/OP-1.pdf</w:t>
      </w:r>
    </w:p>
    <w:p>
      <w:pPr>
        <w:pStyle w:val="Compact"/>
        <w:numPr>
          <w:ilvl w:val="2"/>
          <w:numId w:val="1058"/>
        </w:numPr>
      </w:pPr>
      <w:r>
        <w:rPr>
          <w:rStyle w:val="VerbatimChar"/>
        </w:rPr>
        <w:t xml:space="preserve">Applications/BOC-3.pdf</w:t>
      </w:r>
    </w:p>
    <w:p>
      <w:pPr>
        <w:pStyle w:val="Compact"/>
        <w:numPr>
          <w:ilvl w:val="2"/>
          <w:numId w:val="1058"/>
        </w:numPr>
      </w:pPr>
      <w:r>
        <w:rPr>
          <w:rStyle w:val="VerbatimChar"/>
        </w:rPr>
        <w:t xml:space="preserve">Payment_Receipts/FMCSA_Payment_[date].pdf</w:t>
      </w:r>
    </w:p>
    <w:p>
      <w:pPr>
        <w:pStyle w:val="Compact"/>
        <w:numPr>
          <w:ilvl w:val="2"/>
          <w:numId w:val="1058"/>
        </w:numPr>
      </w:pPr>
      <w:r>
        <w:rPr>
          <w:rStyle w:val="VerbatimChar"/>
        </w:rPr>
        <w:t xml:space="preserve">Correspondence/Submission_Confirmation_[date].pdf</w:t>
      </w:r>
    </w:p>
    <w:p>
      <w:pPr>
        <w:pStyle w:val="Compact"/>
        <w:numPr>
          <w:ilvl w:val="1"/>
          <w:numId w:val="1057"/>
        </w:numPr>
      </w:pPr>
      <w:r>
        <w:t xml:space="preserve">Update file tracking system to</w:t>
      </w:r>
      <w:r>
        <w:t xml:space="preserve"> </w:t>
      </w:r>
      <w:r>
        <w:t xml:space="preserve">“Pending Insurance”</w:t>
      </w:r>
    </w:p>
    <w:p>
      <w:pPr>
        <w:pStyle w:val="FirstParagraph"/>
      </w:pPr>
      <w:r>
        <w:rPr>
          <w:b/>
          <w:bCs/>
        </w:rPr>
        <w:t xml:space="preserve">Phase 4: Insurance &amp; Bonding (Day 4-7)</w:t>
      </w:r>
    </w:p>
    <w:p>
      <w:pPr>
        <w:numPr>
          <w:ilvl w:val="0"/>
          <w:numId w:val="1059"/>
        </w:numPr>
      </w:pPr>
      <w:r>
        <w:rPr>
          <w:b/>
          <w:bCs/>
        </w:rPr>
        <w:t xml:space="preserve">Confirm insurance requirements</w:t>
      </w:r>
      <w:r>
        <w:t xml:space="preserve"> </w:t>
      </w:r>
      <w:r>
        <w:t xml:space="preserve">(detailed by cargo type):</w:t>
      </w:r>
    </w:p>
    <w:p>
      <w:pPr>
        <w:pStyle w:val="Compact"/>
        <w:numPr>
          <w:ilvl w:val="1"/>
          <w:numId w:val="1060"/>
        </w:numPr>
      </w:pPr>
      <w:r>
        <w:rPr>
          <w:b/>
          <w:bCs/>
        </w:rPr>
        <w:t xml:space="preserve">General Freight:</w:t>
      </w:r>
      <w:r>
        <w:t xml:space="preserve"> </w:t>
      </w:r>
      <w:r>
        <w:t xml:space="preserve">$750,000 minimum liability</w:t>
      </w:r>
    </w:p>
    <w:p>
      <w:pPr>
        <w:pStyle w:val="Compact"/>
        <w:numPr>
          <w:ilvl w:val="1"/>
          <w:numId w:val="1060"/>
        </w:numPr>
      </w:pPr>
      <w:r>
        <w:rPr>
          <w:b/>
          <w:bCs/>
        </w:rPr>
        <w:t xml:space="preserve">Certain Commodities (oil, hazardous substances):</w:t>
      </w:r>
      <w:r>
        <w:t xml:space="preserve"> </w:t>
      </w:r>
      <w:r>
        <w:t xml:space="preserve">$1,000,000</w:t>
      </w:r>
    </w:p>
    <w:p>
      <w:pPr>
        <w:pStyle w:val="Compact"/>
        <w:numPr>
          <w:ilvl w:val="1"/>
          <w:numId w:val="1060"/>
        </w:numPr>
      </w:pPr>
      <w:r>
        <w:rPr>
          <w:b/>
          <w:bCs/>
        </w:rPr>
        <w:t xml:space="preserve">Hazmat (quantities requiring placards):</w:t>
      </w:r>
      <w:r>
        <w:t xml:space="preserve"> </w:t>
      </w:r>
      <w:r>
        <w:t xml:space="preserve">$5,000,000</w:t>
      </w:r>
    </w:p>
    <w:p>
      <w:pPr>
        <w:pStyle w:val="Compact"/>
        <w:numPr>
          <w:ilvl w:val="1"/>
          <w:numId w:val="1060"/>
        </w:numPr>
      </w:pPr>
      <w:r>
        <w:rPr>
          <w:b/>
          <w:bCs/>
        </w:rPr>
        <w:t xml:space="preserve">Passengers (1-15):</w:t>
      </w:r>
      <w:r>
        <w:t xml:space="preserve"> </w:t>
      </w:r>
      <w:r>
        <w:t xml:space="preserve">$1,500,000</w:t>
      </w:r>
    </w:p>
    <w:p>
      <w:pPr>
        <w:pStyle w:val="Compact"/>
        <w:numPr>
          <w:ilvl w:val="1"/>
          <w:numId w:val="1060"/>
        </w:numPr>
      </w:pPr>
      <w:r>
        <w:rPr>
          <w:b/>
          <w:bCs/>
        </w:rPr>
        <w:t xml:space="preserve">Passengers (16+):</w:t>
      </w:r>
      <w:r>
        <w:t xml:space="preserve"> </w:t>
      </w:r>
      <w:r>
        <w:t xml:space="preserve">$5,000,000</w:t>
      </w:r>
    </w:p>
    <w:p>
      <w:pPr>
        <w:pStyle w:val="Compact"/>
        <w:numPr>
          <w:ilvl w:val="1"/>
          <w:numId w:val="1060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Physical damage insurance (not required by DOT but recommended)</w:t>
      </w:r>
    </w:p>
    <w:p>
      <w:pPr>
        <w:numPr>
          <w:ilvl w:val="0"/>
          <w:numId w:val="1059"/>
        </w:numPr>
      </w:pPr>
      <w:r>
        <w:rPr>
          <w:b/>
          <w:bCs/>
        </w:rPr>
        <w:t xml:space="preserve">Connect customer with insurance broker</w:t>
      </w:r>
    </w:p>
    <w:p>
      <w:pPr>
        <w:pStyle w:val="Compact"/>
        <w:numPr>
          <w:ilvl w:val="1"/>
          <w:numId w:val="1061"/>
        </w:numPr>
      </w:pPr>
      <w:r>
        <w:t xml:space="preserve">Provide list of commercial truck insurance brokers</w:t>
      </w:r>
    </w:p>
    <w:p>
      <w:pPr>
        <w:pStyle w:val="Compact"/>
        <w:numPr>
          <w:ilvl w:val="1"/>
          <w:numId w:val="1061"/>
        </w:numPr>
      </w:pPr>
      <w:r>
        <w:t xml:space="preserve">Recommended: Brokers familiar with FMCSA requirements</w:t>
      </w:r>
    </w:p>
    <w:p>
      <w:pPr>
        <w:pStyle w:val="Compact"/>
        <w:numPr>
          <w:ilvl w:val="1"/>
          <w:numId w:val="1061"/>
        </w:numPr>
      </w:pPr>
      <w:r>
        <w:t xml:space="preserve">Customer must obtain:</w:t>
      </w:r>
    </w:p>
    <w:p>
      <w:pPr>
        <w:pStyle w:val="Compact"/>
        <w:numPr>
          <w:ilvl w:val="2"/>
          <w:numId w:val="1062"/>
        </w:numPr>
      </w:pPr>
      <w:r>
        <w:t xml:space="preserve">Commercial auto liability policy</w:t>
      </w:r>
    </w:p>
    <w:p>
      <w:pPr>
        <w:pStyle w:val="Compact"/>
        <w:numPr>
          <w:ilvl w:val="2"/>
          <w:numId w:val="1062"/>
        </w:numPr>
      </w:pPr>
      <w:r>
        <w:t xml:space="preserve">General liability policy</w:t>
      </w:r>
    </w:p>
    <w:p>
      <w:pPr>
        <w:pStyle w:val="Compact"/>
        <w:numPr>
          <w:ilvl w:val="2"/>
          <w:numId w:val="1062"/>
        </w:numPr>
      </w:pPr>
      <w:r>
        <w:t xml:space="preserve">Cargo insurance (optional but recommended)</w:t>
      </w:r>
    </w:p>
    <w:p>
      <w:pPr>
        <w:pStyle w:val="Compact"/>
        <w:numPr>
          <w:ilvl w:val="2"/>
          <w:numId w:val="1062"/>
        </w:numPr>
      </w:pPr>
      <w:r>
        <w:t xml:space="preserve">Physical damage coverage (optional)</w:t>
      </w:r>
    </w:p>
    <w:p>
      <w:pPr>
        <w:numPr>
          <w:ilvl w:val="0"/>
          <w:numId w:val="1059"/>
        </w:numPr>
      </w:pPr>
      <w:r>
        <w:rPr>
          <w:b/>
          <w:bCs/>
        </w:rPr>
        <w:t xml:space="preserve">Ensure insurance provider files BMC-91 or BMC-91X</w:t>
      </w:r>
      <w:r>
        <w:t xml:space="preserve"> </w:t>
      </w:r>
      <w:r>
        <w:t xml:space="preserve">electronically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What it is:</w:t>
      </w:r>
      <w:r>
        <w:t xml:space="preserve"> </w:t>
      </w:r>
      <w:r>
        <w:t xml:space="preserve">Form insurance company files with FMCSA to guarantee coverage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Two types: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Form BMC-91:</w:t>
      </w:r>
      <w:r>
        <w:t xml:space="preserve"> </w:t>
      </w:r>
      <w:r>
        <w:t xml:space="preserve">Surety bond (less common)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Form BMC-91X:</w:t>
      </w:r>
      <w:r>
        <w:t xml:space="preserve"> </w:t>
      </w:r>
      <w:r>
        <w:t xml:space="preserve">Insurance policy endorsement (most common)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Filing process (done by insurance company):</w:t>
      </w:r>
    </w:p>
    <w:p>
      <w:pPr>
        <w:pStyle w:val="Compact"/>
        <w:numPr>
          <w:ilvl w:val="1"/>
          <w:numId w:val="1064"/>
        </w:numPr>
      </w:pPr>
      <w:r>
        <w:t xml:space="preserve">Insurance company files directly with FMCSA electronically</w:t>
      </w:r>
    </w:p>
    <w:p>
      <w:pPr>
        <w:pStyle w:val="Compact"/>
        <w:numPr>
          <w:ilvl w:val="1"/>
          <w:numId w:val="1064"/>
        </w:numPr>
      </w:pPr>
      <w:r>
        <w:t xml:space="preserve">Must include:</w:t>
      </w:r>
    </w:p>
    <w:p>
      <w:pPr>
        <w:pStyle w:val="Compact"/>
        <w:numPr>
          <w:ilvl w:val="2"/>
          <w:numId w:val="1065"/>
        </w:numPr>
      </w:pPr>
      <w:r>
        <w:t xml:space="preserve">Carrier’s USDOT number</w:t>
      </w:r>
    </w:p>
    <w:p>
      <w:pPr>
        <w:pStyle w:val="Compact"/>
        <w:numPr>
          <w:ilvl w:val="2"/>
          <w:numId w:val="1065"/>
        </w:numPr>
      </w:pPr>
      <w:r>
        <w:t xml:space="preserve">Carrier’s pending MC number</w:t>
      </w:r>
    </w:p>
    <w:p>
      <w:pPr>
        <w:pStyle w:val="Compact"/>
        <w:numPr>
          <w:ilvl w:val="2"/>
          <w:numId w:val="1065"/>
        </w:numPr>
      </w:pPr>
      <w:r>
        <w:t xml:space="preserve">Policy number</w:t>
      </w:r>
    </w:p>
    <w:p>
      <w:pPr>
        <w:pStyle w:val="Compact"/>
        <w:numPr>
          <w:ilvl w:val="2"/>
          <w:numId w:val="1065"/>
        </w:numPr>
      </w:pPr>
      <w:r>
        <w:t xml:space="preserve">Coverage amounts</w:t>
      </w:r>
    </w:p>
    <w:p>
      <w:pPr>
        <w:pStyle w:val="Compact"/>
        <w:numPr>
          <w:ilvl w:val="2"/>
          <w:numId w:val="1065"/>
        </w:numPr>
      </w:pPr>
      <w:r>
        <w:t xml:space="preserve">Effective date</w:t>
      </w:r>
    </w:p>
    <w:p>
      <w:pPr>
        <w:pStyle w:val="Compact"/>
        <w:numPr>
          <w:ilvl w:val="1"/>
          <w:numId w:val="1064"/>
        </w:numPr>
      </w:pPr>
      <w:r>
        <w:t xml:space="preserve">FMCSA system confirms receipt (usually within 24 hours)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Your responsibilities:</w:t>
      </w:r>
    </w:p>
    <w:p>
      <w:pPr>
        <w:pStyle w:val="Compact"/>
        <w:numPr>
          <w:ilvl w:val="1"/>
          <w:numId w:val="1066"/>
        </w:numPr>
      </w:pPr>
      <w:r>
        <w:t xml:space="preserve">Confirm insurance broker WILL file BMC-91X with FMCSA</w:t>
      </w:r>
    </w:p>
    <w:p>
      <w:pPr>
        <w:pStyle w:val="Compact"/>
        <w:numPr>
          <w:ilvl w:val="1"/>
          <w:numId w:val="1066"/>
        </w:numPr>
      </w:pPr>
      <w:r>
        <w:t xml:space="preserve">Obtain copy of insurance certificate from broker</w:t>
      </w:r>
    </w:p>
    <w:p>
      <w:pPr>
        <w:pStyle w:val="Compact"/>
        <w:numPr>
          <w:ilvl w:val="1"/>
          <w:numId w:val="1066"/>
        </w:numPr>
      </w:pPr>
      <w:r>
        <w:t xml:space="preserve">Verify certificate shows:</w:t>
      </w:r>
    </w:p>
    <w:p>
      <w:pPr>
        <w:pStyle w:val="Compact"/>
        <w:numPr>
          <w:ilvl w:val="2"/>
          <w:numId w:val="1067"/>
        </w:numPr>
      </w:pPr>
      <w:r>
        <w:t xml:space="preserve">USDOT number</w:t>
      </w:r>
    </w:p>
    <w:p>
      <w:pPr>
        <w:pStyle w:val="Compact"/>
        <w:numPr>
          <w:ilvl w:val="2"/>
          <w:numId w:val="1067"/>
        </w:numPr>
      </w:pPr>
      <w:r>
        <w:t xml:space="preserve">MC number</w:t>
      </w:r>
    </w:p>
    <w:p>
      <w:pPr>
        <w:pStyle w:val="Compact"/>
        <w:numPr>
          <w:ilvl w:val="2"/>
          <w:numId w:val="1067"/>
        </w:numPr>
      </w:pPr>
      <w:r>
        <w:t xml:space="preserve">Coverage amounts meeting minimum requirements</w:t>
      </w:r>
    </w:p>
    <w:p>
      <w:pPr>
        <w:pStyle w:val="Compact"/>
        <w:numPr>
          <w:ilvl w:val="2"/>
          <w:numId w:val="1067"/>
        </w:numPr>
      </w:pPr>
      <w:r>
        <w:t xml:space="preserve">Named insured matches exactly to FMCSA application</w:t>
      </w:r>
    </w:p>
    <w:p>
      <w:pPr>
        <w:pStyle w:val="Compact"/>
        <w:numPr>
          <w:ilvl w:val="1"/>
          <w:numId w:val="1066"/>
        </w:numPr>
      </w:pPr>
      <w:r>
        <w:t xml:space="preserve">Upload certificate to customer folder:</w:t>
      </w:r>
      <w:r>
        <w:t xml:space="preserve"> </w:t>
      </w:r>
      <w:r>
        <w:rPr>
          <w:rStyle w:val="VerbatimChar"/>
        </w:rPr>
        <w:t xml:space="preserve">Insurance/Certificate_[date].pdf</w:t>
      </w:r>
    </w:p>
    <w:p>
      <w:pPr>
        <w:numPr>
          <w:ilvl w:val="0"/>
          <w:numId w:val="1059"/>
        </w:numPr>
      </w:pPr>
      <w:r>
        <w:rPr>
          <w:b/>
          <w:bCs/>
        </w:rPr>
        <w:t xml:space="preserve">Monitor for insurance filing confirmation</w:t>
      </w:r>
      <w:r>
        <w:t xml:space="preserve"> </w:t>
      </w:r>
      <w:r>
        <w:t xml:space="preserve">from FMCSA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How to monitor:</w:t>
      </w:r>
    </w:p>
    <w:p>
      <w:pPr>
        <w:pStyle w:val="Compact"/>
        <w:numPr>
          <w:ilvl w:val="1"/>
          <w:numId w:val="1068"/>
        </w:numPr>
      </w:pPr>
      <w:r>
        <w:rPr>
          <w:b/>
          <w:bCs/>
        </w:rPr>
        <w:t xml:space="preserve">Method 1:</w:t>
      </w:r>
      <w:r>
        <w:t xml:space="preserve"> </w:t>
      </w:r>
      <w:r>
        <w:t xml:space="preserve">Check FMCSA SAFER system (see Phase 5)</w:t>
      </w:r>
    </w:p>
    <w:p>
      <w:pPr>
        <w:pStyle w:val="Compact"/>
        <w:numPr>
          <w:ilvl w:val="2"/>
          <w:numId w:val="1069"/>
        </w:numPr>
      </w:pPr>
      <w:r>
        <w:t xml:space="preserve">Look for</w:t>
      </w:r>
      <w:r>
        <w:t xml:space="preserve"> </w:t>
      </w:r>
      <w:r>
        <w:t xml:space="preserve">“Insurance on File”</w:t>
      </w:r>
      <w:r>
        <w:t xml:space="preserve"> </w:t>
      </w:r>
      <w:r>
        <w:t xml:space="preserve">status</w:t>
      </w:r>
    </w:p>
    <w:p>
      <w:pPr>
        <w:pStyle w:val="Compact"/>
        <w:numPr>
          <w:ilvl w:val="2"/>
          <w:numId w:val="1069"/>
        </w:numPr>
      </w:pPr>
      <w:r>
        <w:t xml:space="preserve">Will show: Insurance carrier name, policy number, coverage amount, effective date</w:t>
      </w:r>
    </w:p>
    <w:p>
      <w:pPr>
        <w:pStyle w:val="Compact"/>
        <w:numPr>
          <w:ilvl w:val="1"/>
          <w:numId w:val="1068"/>
        </w:numPr>
      </w:pPr>
      <w:r>
        <w:rPr>
          <w:b/>
          <w:bCs/>
        </w:rPr>
        <w:t xml:space="preserve">Method 2:</w:t>
      </w:r>
      <w:r>
        <w:t xml:space="preserve"> </w:t>
      </w:r>
      <w:r>
        <w:t xml:space="preserve">Log in to FMCSA online portal</w:t>
      </w:r>
    </w:p>
    <w:p>
      <w:pPr>
        <w:pStyle w:val="Compact"/>
        <w:numPr>
          <w:ilvl w:val="2"/>
          <w:numId w:val="1070"/>
        </w:numPr>
      </w:pPr>
      <w:r>
        <w:t xml:space="preserve">Check application status</w:t>
      </w:r>
    </w:p>
    <w:p>
      <w:pPr>
        <w:pStyle w:val="Compact"/>
        <w:numPr>
          <w:ilvl w:val="2"/>
          <w:numId w:val="1070"/>
        </w:numPr>
      </w:pPr>
      <w:r>
        <w:t xml:space="preserve">Look for insurance filing confirmation</w:t>
      </w:r>
    </w:p>
    <w:p>
      <w:pPr>
        <w:pStyle w:val="Compact"/>
        <w:numPr>
          <w:ilvl w:val="2"/>
          <w:numId w:val="1070"/>
        </w:numPr>
      </w:pPr>
      <w:r>
        <w:t xml:space="preserve">Download confirmation if available</w:t>
      </w:r>
    </w:p>
    <w:p>
      <w:pPr>
        <w:pStyle w:val="Compact"/>
        <w:numPr>
          <w:ilvl w:val="1"/>
          <w:numId w:val="1068"/>
        </w:numPr>
      </w:pPr>
      <w:r>
        <w:rPr>
          <w:b/>
          <w:bCs/>
        </w:rPr>
        <w:t xml:space="preserve">Method 3:</w:t>
      </w:r>
      <w:r>
        <w:t xml:space="preserve"> </w:t>
      </w:r>
      <w:r>
        <w:t xml:space="preserve">Call FMCSA at 1-800-832-5660</w:t>
      </w:r>
    </w:p>
    <w:p>
      <w:pPr>
        <w:pStyle w:val="Compact"/>
        <w:numPr>
          <w:ilvl w:val="2"/>
          <w:numId w:val="1071"/>
        </w:numPr>
      </w:pPr>
      <w:r>
        <w:t xml:space="preserve">Provide USDOT number</w:t>
      </w:r>
    </w:p>
    <w:p>
      <w:pPr>
        <w:pStyle w:val="Compact"/>
        <w:numPr>
          <w:ilvl w:val="2"/>
          <w:numId w:val="1071"/>
        </w:numPr>
      </w:pPr>
      <w:r>
        <w:t xml:space="preserve">Ask:</w:t>
      </w:r>
      <w:r>
        <w:t xml:space="preserve"> </w:t>
      </w:r>
      <w:r>
        <w:t xml:space="preserve">“Has insurance been filed for this carrier?”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Timeline:</w:t>
      </w:r>
    </w:p>
    <w:p>
      <w:pPr>
        <w:pStyle w:val="Compact"/>
        <w:numPr>
          <w:ilvl w:val="1"/>
          <w:numId w:val="1072"/>
        </w:numPr>
      </w:pPr>
      <w:r>
        <w:t xml:space="preserve">Insurance company typically files within 1-3 business days</w:t>
      </w:r>
    </w:p>
    <w:p>
      <w:pPr>
        <w:pStyle w:val="Compact"/>
        <w:numPr>
          <w:ilvl w:val="1"/>
          <w:numId w:val="1072"/>
        </w:numPr>
      </w:pPr>
      <w:r>
        <w:t xml:space="preserve">FMCSA processes within 24 hours of filing</w:t>
      </w:r>
    </w:p>
    <w:p>
      <w:pPr>
        <w:pStyle w:val="Compact"/>
        <w:numPr>
          <w:ilvl w:val="1"/>
          <w:numId w:val="1072"/>
        </w:numPr>
      </w:pPr>
      <w:r>
        <w:t xml:space="preserve">If not filed after 5 days, contact insurance broker</w:t>
      </w:r>
    </w:p>
    <w:p>
      <w:pPr>
        <w:numPr>
          <w:ilvl w:val="0"/>
          <w:numId w:val="1059"/>
        </w:numPr>
      </w:pPr>
      <w:r>
        <w:rPr>
          <w:b/>
          <w:bCs/>
        </w:rPr>
        <w:t xml:space="preserve">Arrange bond or trust (BMC-84/BMC-85)</w:t>
      </w:r>
      <w:r>
        <w:t xml:space="preserve"> </w:t>
      </w:r>
      <w:r>
        <w:t xml:space="preserve">if needed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When required:</w:t>
      </w:r>
    </w:p>
    <w:p>
      <w:pPr>
        <w:pStyle w:val="Compact"/>
        <w:numPr>
          <w:ilvl w:val="1"/>
          <w:numId w:val="1073"/>
        </w:numPr>
      </w:pPr>
      <w:r>
        <w:t xml:space="preserve">Freight brokers: $75,000 bond (BMC-84 or BMC-85)</w:t>
      </w:r>
    </w:p>
    <w:p>
      <w:pPr>
        <w:pStyle w:val="Compact"/>
        <w:numPr>
          <w:ilvl w:val="1"/>
          <w:numId w:val="1073"/>
        </w:numPr>
      </w:pPr>
      <w:r>
        <w:t xml:space="preserve">Freight forwarders: $75,000 bond</w:t>
      </w:r>
    </w:p>
    <w:p>
      <w:pPr>
        <w:pStyle w:val="Compact"/>
        <w:numPr>
          <w:ilvl w:val="1"/>
          <w:numId w:val="1073"/>
        </w:numPr>
      </w:pPr>
      <w:r>
        <w:t xml:space="preserve">Motor carriers: Generally NOT required (use insurance instead)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If needed:</w:t>
      </w:r>
    </w:p>
    <w:p>
      <w:pPr>
        <w:pStyle w:val="Compact"/>
        <w:numPr>
          <w:ilvl w:val="1"/>
          <w:numId w:val="1074"/>
        </w:numPr>
      </w:pPr>
      <w:r>
        <w:t xml:space="preserve">Contact surety bond provider (insurance broker can arrange)</w:t>
      </w:r>
    </w:p>
    <w:p>
      <w:pPr>
        <w:pStyle w:val="Compact"/>
        <w:numPr>
          <w:ilvl w:val="1"/>
          <w:numId w:val="1074"/>
        </w:numPr>
      </w:pPr>
      <w:r>
        <w:t xml:space="preserve">Forms:</w:t>
      </w:r>
    </w:p>
    <w:p>
      <w:pPr>
        <w:pStyle w:val="Compact"/>
        <w:numPr>
          <w:ilvl w:val="2"/>
          <w:numId w:val="1075"/>
        </w:numPr>
      </w:pPr>
      <w:r>
        <w:rPr>
          <w:b/>
          <w:bCs/>
        </w:rPr>
        <w:t xml:space="preserve">BMC-84:</w:t>
      </w:r>
      <w:r>
        <w:t xml:space="preserve"> </w:t>
      </w:r>
      <w:r>
        <w:t xml:space="preserve">Surety bond (most common)</w:t>
      </w:r>
    </w:p>
    <w:p>
      <w:pPr>
        <w:pStyle w:val="Compact"/>
        <w:numPr>
          <w:ilvl w:val="2"/>
          <w:numId w:val="1075"/>
        </w:numPr>
      </w:pPr>
      <w:r>
        <w:rPr>
          <w:b/>
          <w:bCs/>
        </w:rPr>
        <w:t xml:space="preserve">BMC-85:</w:t>
      </w:r>
      <w:r>
        <w:t xml:space="preserve"> </w:t>
      </w:r>
      <w:r>
        <w:t xml:space="preserve">Trust fund agreement</w:t>
      </w:r>
    </w:p>
    <w:p>
      <w:pPr>
        <w:pStyle w:val="Compact"/>
        <w:numPr>
          <w:ilvl w:val="1"/>
          <w:numId w:val="1074"/>
        </w:numPr>
      </w:pPr>
      <w:r>
        <w:t xml:space="preserve">Cost: Typically $1,500-$3,000 annually for $75,000 bond</w:t>
      </w:r>
    </w:p>
    <w:p>
      <w:pPr>
        <w:pStyle w:val="Compact"/>
        <w:numPr>
          <w:ilvl w:val="1"/>
          <w:numId w:val="1074"/>
        </w:numPr>
      </w:pPr>
      <w:r>
        <w:t xml:space="preserve">Bond company files directly with FMCSA</w:t>
      </w:r>
    </w:p>
    <w:p>
      <w:pPr>
        <w:pStyle w:val="FirstParagraph"/>
      </w:pPr>
      <w:r>
        <w:rPr>
          <w:b/>
          <w:bCs/>
        </w:rPr>
        <w:t xml:space="preserve">Phase 5: Monitoring &amp; Activation (Day 7-21)</w:t>
      </w:r>
    </w:p>
    <w:p>
      <w:pPr>
        <w:numPr>
          <w:ilvl w:val="0"/>
          <w:numId w:val="1076"/>
        </w:numPr>
      </w:pPr>
      <w:r>
        <w:rPr>
          <w:b/>
          <w:bCs/>
        </w:rPr>
        <w:t xml:space="preserve">Check FMCSA SAFER system</w:t>
      </w:r>
      <w:r>
        <w:t xml:space="preserve"> </w:t>
      </w:r>
      <w:r>
        <w:t xml:space="preserve">daily for status updates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How to access SAFER:</w:t>
      </w:r>
    </w:p>
    <w:p>
      <w:pPr>
        <w:pStyle w:val="Compact"/>
        <w:numPr>
          <w:ilvl w:val="1"/>
          <w:numId w:val="1077"/>
        </w:numPr>
      </w:pPr>
      <w:r>
        <w:t xml:space="preserve">Navigate to:</w:t>
      </w:r>
      <w:r>
        <w:t xml:space="preserve"> </w:t>
      </w:r>
      <w:hyperlink r:id="rId17">
        <w:r>
          <w:rPr>
            <w:rStyle w:val="Hyperlink"/>
          </w:rPr>
          <w:t xml:space="preserve">https://safer.fmcsa.dot.gov</w:t>
        </w:r>
      </w:hyperlink>
    </w:p>
    <w:p>
      <w:pPr>
        <w:pStyle w:val="Compact"/>
        <w:numPr>
          <w:ilvl w:val="1"/>
          <w:numId w:val="1077"/>
        </w:numPr>
      </w:pPr>
      <w:r>
        <w:t xml:space="preserve">Click</w:t>
      </w:r>
      <w:r>
        <w:t xml:space="preserve"> </w:t>
      </w:r>
      <w:r>
        <w:t xml:space="preserve">“Company Snapshot”</w:t>
      </w:r>
    </w:p>
    <w:p>
      <w:pPr>
        <w:pStyle w:val="Compact"/>
        <w:numPr>
          <w:ilvl w:val="1"/>
          <w:numId w:val="1077"/>
        </w:numPr>
      </w:pPr>
      <w:r>
        <w:t xml:space="preserve">Enter USDOT number or MC number</w:t>
      </w:r>
    </w:p>
    <w:p>
      <w:pPr>
        <w:pStyle w:val="Compact"/>
        <w:numPr>
          <w:ilvl w:val="1"/>
          <w:numId w:val="1077"/>
        </w:numPr>
      </w:pPr>
      <w:r>
        <w:t xml:space="preserve">Review status indicators: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Status indicators to monitor:</w:t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Entity Type:</w:t>
      </w:r>
      <w:r>
        <w:t xml:space="preserve"> </w:t>
      </w:r>
      <w:r>
        <w:t xml:space="preserve">Should show</w:t>
      </w:r>
      <w:r>
        <w:t xml:space="preserve"> </w:t>
      </w:r>
      <w:r>
        <w:t xml:space="preserve">“Carrier”</w:t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Operating Status:</w:t>
      </w:r>
      <w:r>
        <w:t xml:space="preserve"> </w:t>
      </w:r>
      <w:r>
        <w:t xml:space="preserve">Watch for change from</w:t>
      </w:r>
      <w:r>
        <w:t xml:space="preserve"> </w:t>
      </w:r>
      <w:r>
        <w:t xml:space="preserve">“Not Authorized”</w:t>
      </w:r>
      <w:r>
        <w:t xml:space="preserve"> </w:t>
      </w:r>
      <w:r>
        <w:t xml:space="preserve">to</w:t>
      </w:r>
      <w:r>
        <w:t xml:space="preserve"> </w:t>
      </w:r>
      <w:r>
        <w:t xml:space="preserve">“Authorized For Property”</w:t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Out of Service:</w:t>
      </w:r>
      <w:r>
        <w:t xml:space="preserve"> </w:t>
      </w:r>
      <w:r>
        <w:t xml:space="preserve">Must show</w:t>
      </w:r>
      <w:r>
        <w:t xml:space="preserve"> </w:t>
      </w:r>
      <w:r>
        <w:t xml:space="preserve">“No”</w:t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Insurance on File:</w:t>
      </w:r>
      <w:r>
        <w:t xml:space="preserve"> </w:t>
      </w:r>
      <w:r>
        <w:t xml:space="preserve">Must show insurance carrier name and coverage amount</w:t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Insurance Required:</w:t>
      </w:r>
      <w:r>
        <w:t xml:space="preserve"> </w:t>
      </w:r>
      <w:r>
        <w:t xml:space="preserve">Shows minimum required</w:t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Latest Update:</w:t>
      </w:r>
      <w:r>
        <w:t xml:space="preserve"> </w:t>
      </w:r>
      <w:r>
        <w:t xml:space="preserve">Check date to see if anything changed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Daily monitoring routine:</w:t>
      </w:r>
    </w:p>
    <w:p>
      <w:pPr>
        <w:pStyle w:val="Compact"/>
        <w:numPr>
          <w:ilvl w:val="1"/>
          <w:numId w:val="1079"/>
        </w:numPr>
      </w:pPr>
      <w:r>
        <w:t xml:space="preserve">Set calendar reminder: Check SAFER at 9:00 AM daily</w:t>
      </w:r>
    </w:p>
    <w:p>
      <w:pPr>
        <w:pStyle w:val="Compact"/>
        <w:numPr>
          <w:ilvl w:val="1"/>
          <w:numId w:val="1079"/>
        </w:numPr>
      </w:pPr>
      <w:r>
        <w:t xml:space="preserve">Document in customer notes:</w:t>
      </w:r>
      <w:r>
        <w:t xml:space="preserve"> </w:t>
      </w:r>
      <w:r>
        <w:t xml:space="preserve">“Checked SAFER [date] - Status: [status]”</w:t>
      </w:r>
    </w:p>
    <w:p>
      <w:pPr>
        <w:pStyle w:val="Compact"/>
        <w:numPr>
          <w:ilvl w:val="1"/>
          <w:numId w:val="1079"/>
        </w:numPr>
      </w:pPr>
      <w:r>
        <w:t xml:space="preserve">Look for changes in:</w:t>
      </w:r>
    </w:p>
    <w:p>
      <w:pPr>
        <w:pStyle w:val="Compact"/>
        <w:numPr>
          <w:ilvl w:val="2"/>
          <w:numId w:val="1080"/>
        </w:numPr>
      </w:pPr>
      <w:r>
        <w:t xml:space="preserve">Operating Status</w:t>
      </w:r>
    </w:p>
    <w:p>
      <w:pPr>
        <w:pStyle w:val="Compact"/>
        <w:numPr>
          <w:ilvl w:val="2"/>
          <w:numId w:val="1080"/>
        </w:numPr>
      </w:pPr>
      <w:r>
        <w:t xml:space="preserve">Insurance status</w:t>
      </w:r>
    </w:p>
    <w:p>
      <w:pPr>
        <w:pStyle w:val="Compact"/>
        <w:numPr>
          <w:ilvl w:val="2"/>
          <w:numId w:val="1080"/>
        </w:numPr>
      </w:pPr>
      <w:r>
        <w:t xml:space="preserve">Any deficiency notices</w:t>
      </w:r>
    </w:p>
    <w:p>
      <w:pPr>
        <w:numPr>
          <w:ilvl w:val="0"/>
          <w:numId w:val="1076"/>
        </w:numPr>
      </w:pPr>
      <w:r>
        <w:rPr>
          <w:b/>
          <w:bCs/>
        </w:rPr>
        <w:t xml:space="preserve">Monitor email</w:t>
      </w:r>
      <w:r>
        <w:t xml:space="preserve"> </w:t>
      </w:r>
      <w:r>
        <w:t xml:space="preserve">for FMCSA correspondence</w:t>
      </w:r>
    </w:p>
    <w:p>
      <w:pPr>
        <w:pStyle w:val="Compact"/>
        <w:numPr>
          <w:ilvl w:val="1"/>
          <w:numId w:val="1081"/>
        </w:numPr>
      </w:pPr>
      <w:r>
        <w:t xml:space="preserve">Check customer’s email inbox daily</w:t>
      </w:r>
    </w:p>
    <w:p>
      <w:pPr>
        <w:pStyle w:val="Compact"/>
        <w:numPr>
          <w:ilvl w:val="1"/>
          <w:numId w:val="1081"/>
        </w:numPr>
      </w:pPr>
      <w:r>
        <w:t xml:space="preserve">Look for emails from:</w:t>
      </w:r>
      <w:r>
        <w:t xml:space="preserve"> </w:t>
      </w:r>
      <w:r>
        <w:t xml:space="preserve">@dot.gov</w:t>
      </w:r>
    </w:p>
    <w:p>
      <w:pPr>
        <w:pStyle w:val="Compact"/>
        <w:numPr>
          <w:ilvl w:val="1"/>
          <w:numId w:val="1081"/>
        </w:numPr>
      </w:pPr>
      <w:r>
        <w:t xml:space="preserve">Common subject lines:</w:t>
      </w:r>
    </w:p>
    <w:p>
      <w:pPr>
        <w:pStyle w:val="Compact"/>
        <w:numPr>
          <w:ilvl w:val="2"/>
          <w:numId w:val="1082"/>
        </w:numPr>
      </w:pPr>
      <w:r>
        <w:t xml:space="preserve">“FMCSA Application Status Update”</w:t>
      </w:r>
    </w:p>
    <w:p>
      <w:pPr>
        <w:pStyle w:val="Compact"/>
        <w:numPr>
          <w:ilvl w:val="2"/>
          <w:numId w:val="1082"/>
        </w:numPr>
      </w:pPr>
      <w:r>
        <w:t xml:space="preserve">“Insurance Filed”</w:t>
      </w:r>
    </w:p>
    <w:p>
      <w:pPr>
        <w:pStyle w:val="Compact"/>
        <w:numPr>
          <w:ilvl w:val="2"/>
          <w:numId w:val="1082"/>
        </w:numPr>
      </w:pPr>
      <w:r>
        <w:t xml:space="preserve">“Deficiency Letter”</w:t>
      </w:r>
    </w:p>
    <w:p>
      <w:pPr>
        <w:pStyle w:val="Compact"/>
        <w:numPr>
          <w:ilvl w:val="2"/>
          <w:numId w:val="1082"/>
        </w:numPr>
      </w:pPr>
      <w:r>
        <w:t xml:space="preserve">“Operating Authority Granted”</w:t>
      </w:r>
    </w:p>
    <w:p>
      <w:pPr>
        <w:pStyle w:val="Compact"/>
        <w:numPr>
          <w:ilvl w:val="1"/>
          <w:numId w:val="1081"/>
        </w:numPr>
      </w:pPr>
      <w:r>
        <w:t xml:space="preserve">Save all emails to customer folder:</w:t>
      </w:r>
      <w:r>
        <w:t xml:space="preserve"> </w:t>
      </w:r>
      <w:r>
        <w:rPr>
          <w:rStyle w:val="VerbatimChar"/>
        </w:rPr>
        <w:t xml:space="preserve">Correspondence/</w:t>
      </w:r>
    </w:p>
    <w:p>
      <w:pPr>
        <w:pStyle w:val="Compact"/>
        <w:numPr>
          <w:ilvl w:val="1"/>
          <w:numId w:val="1081"/>
        </w:numPr>
      </w:pPr>
      <w:r>
        <w:t xml:space="preserve">Forward to yourself for tracking</w:t>
      </w:r>
    </w:p>
    <w:p>
      <w:pPr>
        <w:numPr>
          <w:ilvl w:val="0"/>
          <w:numId w:val="1076"/>
        </w:numPr>
      </w:pPr>
      <w:r>
        <w:rPr>
          <w:b/>
          <w:bCs/>
        </w:rPr>
        <w:t xml:space="preserve">Address any deficiency letters</w:t>
      </w:r>
      <w:r>
        <w:t xml:space="preserve"> </w:t>
      </w:r>
      <w:r>
        <w:t xml:space="preserve">immediately (same day)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Common deficiencies:</w:t>
      </w:r>
    </w:p>
    <w:p>
      <w:pPr>
        <w:pStyle w:val="Compact"/>
        <w:numPr>
          <w:ilvl w:val="1"/>
          <w:numId w:val="1083"/>
        </w:numPr>
      </w:pPr>
      <w:r>
        <w:rPr>
          <w:b/>
          <w:bCs/>
        </w:rPr>
        <w:t xml:space="preserve">Insurance issue:</w:t>
      </w:r>
      <w:r>
        <w:t xml:space="preserve"> </w:t>
      </w:r>
      <w:r>
        <w:t xml:space="preserve">Coverage amount insufficient, wrong policy type</w:t>
      </w:r>
    </w:p>
    <w:p>
      <w:pPr>
        <w:pStyle w:val="Compact"/>
        <w:numPr>
          <w:ilvl w:val="2"/>
          <w:numId w:val="1084"/>
        </w:numPr>
      </w:pPr>
      <w:r>
        <w:t xml:space="preserve">Call insurance broker immediately</w:t>
      </w:r>
    </w:p>
    <w:p>
      <w:pPr>
        <w:pStyle w:val="Compact"/>
        <w:numPr>
          <w:ilvl w:val="2"/>
          <w:numId w:val="1084"/>
        </w:numPr>
      </w:pPr>
      <w:r>
        <w:t xml:space="preserve">Request corrected BMC-91X filing</w:t>
      </w:r>
    </w:p>
    <w:p>
      <w:pPr>
        <w:pStyle w:val="Compact"/>
        <w:numPr>
          <w:ilvl w:val="2"/>
          <w:numId w:val="1084"/>
        </w:numPr>
      </w:pPr>
      <w:r>
        <w:t xml:space="preserve">Deadline: Usually 30 days to correct</w:t>
      </w:r>
    </w:p>
    <w:p>
      <w:pPr>
        <w:pStyle w:val="Compact"/>
        <w:numPr>
          <w:ilvl w:val="1"/>
          <w:numId w:val="1083"/>
        </w:numPr>
      </w:pPr>
      <w:r>
        <w:rPr>
          <w:b/>
          <w:bCs/>
        </w:rPr>
        <w:t xml:space="preserve">Application error:</w:t>
      </w:r>
      <w:r>
        <w:t xml:space="preserve"> </w:t>
      </w:r>
      <w:r>
        <w:t xml:space="preserve">Incorrect information, missing field</w:t>
      </w:r>
    </w:p>
    <w:p>
      <w:pPr>
        <w:pStyle w:val="Compact"/>
        <w:numPr>
          <w:ilvl w:val="2"/>
          <w:numId w:val="1085"/>
        </w:numPr>
      </w:pPr>
      <w:r>
        <w:t xml:space="preserve">Log in to FMCSA portal</w:t>
      </w:r>
    </w:p>
    <w:p>
      <w:pPr>
        <w:pStyle w:val="Compact"/>
        <w:numPr>
          <w:ilvl w:val="2"/>
          <w:numId w:val="1085"/>
        </w:numPr>
      </w:pPr>
      <w:r>
        <w:t xml:space="preserve">Select</w:t>
      </w:r>
      <w:r>
        <w:t xml:space="preserve"> </w:t>
      </w:r>
      <w:r>
        <w:t xml:space="preserve">“Amend Application”</w:t>
      </w:r>
    </w:p>
    <w:p>
      <w:pPr>
        <w:pStyle w:val="Compact"/>
        <w:numPr>
          <w:ilvl w:val="2"/>
          <w:numId w:val="1085"/>
        </w:numPr>
      </w:pPr>
      <w:r>
        <w:t xml:space="preserve">Correct error and resubmit</w:t>
      </w:r>
    </w:p>
    <w:p>
      <w:pPr>
        <w:pStyle w:val="Compact"/>
        <w:numPr>
          <w:ilvl w:val="2"/>
          <w:numId w:val="1085"/>
        </w:numPr>
      </w:pPr>
      <w:r>
        <w:t xml:space="preserve">No additional fee if within 30 days</w:t>
      </w:r>
    </w:p>
    <w:p>
      <w:pPr>
        <w:pStyle w:val="Compact"/>
        <w:numPr>
          <w:ilvl w:val="1"/>
          <w:numId w:val="1083"/>
        </w:numPr>
      </w:pPr>
      <w:r>
        <w:rPr>
          <w:b/>
          <w:bCs/>
        </w:rPr>
        <w:t xml:space="preserve">BOC-3 missing or incomplete:</w:t>
      </w:r>
    </w:p>
    <w:p>
      <w:pPr>
        <w:pStyle w:val="Compact"/>
        <w:numPr>
          <w:ilvl w:val="2"/>
          <w:numId w:val="1086"/>
        </w:numPr>
      </w:pPr>
      <w:r>
        <w:t xml:space="preserve">Verify process agent service filed BOC-3</w:t>
      </w:r>
    </w:p>
    <w:p>
      <w:pPr>
        <w:pStyle w:val="Compact"/>
        <w:numPr>
          <w:ilvl w:val="2"/>
          <w:numId w:val="1086"/>
        </w:numPr>
      </w:pPr>
      <w:r>
        <w:t xml:space="preserve">Re-file if necessary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Response protocol:</w:t>
      </w:r>
    </w:p>
    <w:p>
      <w:pPr>
        <w:pStyle w:val="Compact"/>
        <w:numPr>
          <w:ilvl w:val="1"/>
          <w:numId w:val="1087"/>
        </w:numPr>
      </w:pPr>
      <w:r>
        <w:t xml:space="preserve">Read deficiency letter carefully</w:t>
      </w:r>
    </w:p>
    <w:p>
      <w:pPr>
        <w:pStyle w:val="Compact"/>
        <w:numPr>
          <w:ilvl w:val="1"/>
          <w:numId w:val="1087"/>
        </w:numPr>
      </w:pPr>
      <w:r>
        <w:t xml:space="preserve">Identify exact issue</w:t>
      </w:r>
    </w:p>
    <w:p>
      <w:pPr>
        <w:pStyle w:val="Compact"/>
        <w:numPr>
          <w:ilvl w:val="1"/>
          <w:numId w:val="1087"/>
        </w:numPr>
      </w:pPr>
      <w:r>
        <w:t xml:space="preserve">Develop action plan (same day)</w:t>
      </w:r>
    </w:p>
    <w:p>
      <w:pPr>
        <w:pStyle w:val="Compact"/>
        <w:numPr>
          <w:ilvl w:val="1"/>
          <w:numId w:val="1087"/>
        </w:numPr>
      </w:pPr>
      <w:r>
        <w:t xml:space="preserve">Contact customer to explain</w:t>
      </w:r>
    </w:p>
    <w:p>
      <w:pPr>
        <w:pStyle w:val="Compact"/>
        <w:numPr>
          <w:ilvl w:val="1"/>
          <w:numId w:val="1087"/>
        </w:numPr>
      </w:pPr>
      <w:r>
        <w:t xml:space="preserve">Take corrective action within 24-48 hours</w:t>
      </w:r>
    </w:p>
    <w:p>
      <w:pPr>
        <w:pStyle w:val="Compact"/>
        <w:numPr>
          <w:ilvl w:val="1"/>
          <w:numId w:val="1087"/>
        </w:numPr>
      </w:pPr>
      <w:r>
        <w:t xml:space="preserve">Document response in customer file</w:t>
      </w:r>
    </w:p>
    <w:p>
      <w:pPr>
        <w:pStyle w:val="Compact"/>
        <w:numPr>
          <w:ilvl w:val="1"/>
          <w:numId w:val="1087"/>
        </w:numPr>
      </w:pPr>
      <w:r>
        <w:t xml:space="preserve">Follow up to confirm deficiency cleared</w:t>
      </w:r>
    </w:p>
    <w:p>
      <w:pPr>
        <w:numPr>
          <w:ilvl w:val="0"/>
          <w:numId w:val="1076"/>
        </w:numPr>
      </w:pPr>
      <w:r>
        <w:rPr>
          <w:b/>
          <w:bCs/>
        </w:rPr>
        <w:t xml:space="preserve">Once authority granted: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When this happens:</w:t>
      </w:r>
    </w:p>
    <w:p>
      <w:pPr>
        <w:pStyle w:val="Compact"/>
        <w:numPr>
          <w:ilvl w:val="1"/>
          <w:numId w:val="1088"/>
        </w:numPr>
      </w:pPr>
      <w:r>
        <w:t xml:space="preserve">SAFER system shows</w:t>
      </w:r>
      <w:r>
        <w:t xml:space="preserve"> </w:t>
      </w:r>
      <w:r>
        <w:t xml:space="preserve">“Authorized For Property”</w:t>
      </w:r>
    </w:p>
    <w:p>
      <w:pPr>
        <w:pStyle w:val="Compact"/>
        <w:numPr>
          <w:ilvl w:val="1"/>
          <w:numId w:val="1088"/>
        </w:numPr>
      </w:pPr>
      <w:r>
        <w:t xml:space="preserve">Operating Status changes from</w:t>
      </w:r>
      <w:r>
        <w:t xml:space="preserve"> </w:t>
      </w:r>
      <w:r>
        <w:t xml:space="preserve">“Not Authorized”</w:t>
      </w:r>
      <w:r>
        <w:t xml:space="preserve"> </w:t>
      </w:r>
      <w:r>
        <w:t xml:space="preserve">to</w:t>
      </w:r>
      <w:r>
        <w:t xml:space="preserve"> </w:t>
      </w:r>
      <w:r>
        <w:t xml:space="preserve">“Authorized”</w:t>
      </w:r>
    </w:p>
    <w:p>
      <w:pPr>
        <w:pStyle w:val="Compact"/>
        <w:numPr>
          <w:ilvl w:val="1"/>
          <w:numId w:val="1088"/>
        </w:numPr>
      </w:pPr>
      <w:r>
        <w:t xml:space="preserve">Usually 7-21 days after insurance filed</w:t>
      </w:r>
    </w:p>
    <w:p>
      <w:pPr>
        <w:pStyle w:val="Compact"/>
        <w:numPr>
          <w:ilvl w:val="1"/>
          <w:numId w:val="1088"/>
        </w:numPr>
      </w:pPr>
      <w:r>
        <w:t xml:space="preserve">FMCSA sends confirmation email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Your action steps: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A. Download and save operating authority letter</w:t>
      </w:r>
    </w:p>
    <w:p>
      <w:pPr>
        <w:pStyle w:val="Compact"/>
        <w:numPr>
          <w:ilvl w:val="1"/>
          <w:numId w:val="1089"/>
        </w:numPr>
      </w:pPr>
      <w:r>
        <w:t xml:space="preserve">Log in to FMCSA portal</w:t>
      </w:r>
    </w:p>
    <w:p>
      <w:pPr>
        <w:pStyle w:val="Compact"/>
        <w:numPr>
          <w:ilvl w:val="1"/>
          <w:numId w:val="1089"/>
        </w:numPr>
      </w:pPr>
      <w:r>
        <w:t xml:space="preserve">Navigate to</w:t>
      </w:r>
      <w:r>
        <w:t xml:space="preserve"> </w:t>
      </w:r>
      <w:r>
        <w:t xml:space="preserve">“Documents”</w:t>
      </w:r>
    </w:p>
    <w:p>
      <w:pPr>
        <w:pStyle w:val="Compact"/>
        <w:numPr>
          <w:ilvl w:val="1"/>
          <w:numId w:val="1089"/>
        </w:numPr>
      </w:pPr>
      <w:r>
        <w:t xml:space="preserve">Download</w:t>
      </w:r>
      <w:r>
        <w:t xml:space="preserve"> </w:t>
      </w:r>
      <w:r>
        <w:t xml:space="preserve">“Operating Authority Grant Letter”</w:t>
      </w:r>
      <w:r>
        <w:t xml:space="preserve"> </w:t>
      </w:r>
      <w:r>
        <w:t xml:space="preserve">PDF</w:t>
      </w:r>
    </w:p>
    <w:p>
      <w:pPr>
        <w:pStyle w:val="Compact"/>
        <w:numPr>
          <w:ilvl w:val="1"/>
          <w:numId w:val="1089"/>
        </w:numPr>
      </w:pPr>
      <w:r>
        <w:t xml:space="preserve">Save to customer folder:</w:t>
      </w:r>
      <w:r>
        <w:t xml:space="preserve"> </w:t>
      </w:r>
      <w:r>
        <w:rPr>
          <w:rStyle w:val="VerbatimChar"/>
        </w:rPr>
        <w:t xml:space="preserve">Completed/Authority_Grant_Letter_[date].pdf</w:t>
      </w:r>
    </w:p>
    <w:p>
      <w:pPr>
        <w:pStyle w:val="Compact"/>
        <w:numPr>
          <w:ilvl w:val="1"/>
          <w:numId w:val="1089"/>
        </w:numPr>
      </w:pPr>
      <w:r>
        <w:t xml:space="preserve">Print copy for customer packet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B. Create SAFER System snapshot</w:t>
      </w:r>
    </w:p>
    <w:p>
      <w:pPr>
        <w:pStyle w:val="Compact"/>
        <w:numPr>
          <w:ilvl w:val="1"/>
          <w:numId w:val="1090"/>
        </w:numPr>
      </w:pPr>
      <w:r>
        <w:t xml:space="preserve">Visit</w:t>
      </w:r>
      <w:r>
        <w:t xml:space="preserve"> </w:t>
      </w:r>
      <w:hyperlink r:id="rId17">
        <w:r>
          <w:rPr>
            <w:rStyle w:val="Hyperlink"/>
          </w:rPr>
          <w:t xml:space="preserve">https://safer.fmcsa.dot.gov</w:t>
        </w:r>
      </w:hyperlink>
    </w:p>
    <w:p>
      <w:pPr>
        <w:pStyle w:val="Compact"/>
        <w:numPr>
          <w:ilvl w:val="1"/>
          <w:numId w:val="1090"/>
        </w:numPr>
      </w:pPr>
      <w:r>
        <w:t xml:space="preserve">Enter USDOT number</w:t>
      </w:r>
    </w:p>
    <w:p>
      <w:pPr>
        <w:pStyle w:val="Compact"/>
        <w:numPr>
          <w:ilvl w:val="1"/>
          <w:numId w:val="1090"/>
        </w:numPr>
      </w:pPr>
      <w:r>
        <w:t xml:space="preserve">Print to PDF:</w:t>
      </w:r>
      <w:r>
        <w:t xml:space="preserve"> </w:t>
      </w:r>
      <w:r>
        <w:t xml:space="preserve">“Company Snapshot”</w:t>
      </w:r>
    </w:p>
    <w:p>
      <w:pPr>
        <w:pStyle w:val="Compact"/>
        <w:numPr>
          <w:ilvl w:val="1"/>
          <w:numId w:val="1090"/>
        </w:numPr>
      </w:pPr>
      <w:r>
        <w:t xml:space="preserve">Shows active authority and insurance</w:t>
      </w:r>
    </w:p>
    <w:p>
      <w:pPr>
        <w:pStyle w:val="Compact"/>
        <w:numPr>
          <w:ilvl w:val="1"/>
          <w:numId w:val="1090"/>
        </w:numPr>
      </w:pPr>
      <w:r>
        <w:t xml:space="preserve">Save to customer folder:</w:t>
      </w:r>
      <w:r>
        <w:t xml:space="preserve"> </w:t>
      </w:r>
      <w:r>
        <w:rPr>
          <w:rStyle w:val="VerbatimChar"/>
        </w:rPr>
        <w:t xml:space="preserve">Completed/SAFER_Snapshot_[date].pdf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C. Prepare customer congratulations packet:</w:t>
      </w:r>
    </w:p>
    <w:p>
      <w:pPr>
        <w:pStyle w:val="Compact"/>
        <w:numPr>
          <w:ilvl w:val="1"/>
          <w:numId w:val="1091"/>
        </w:numPr>
      </w:pPr>
      <w:r>
        <w:t xml:space="preserve">Cover letter congratulating them</w:t>
      </w:r>
    </w:p>
    <w:p>
      <w:pPr>
        <w:pStyle w:val="Compact"/>
        <w:numPr>
          <w:ilvl w:val="1"/>
          <w:numId w:val="1091"/>
        </w:numPr>
      </w:pPr>
      <w:r>
        <w:t xml:space="preserve">Operating Authority Grant Letter</w:t>
      </w:r>
    </w:p>
    <w:p>
      <w:pPr>
        <w:pStyle w:val="Compact"/>
        <w:numPr>
          <w:ilvl w:val="1"/>
          <w:numId w:val="1091"/>
        </w:numPr>
      </w:pPr>
      <w:r>
        <w:t xml:space="preserve">SAFER Snapshot showing active status</w:t>
      </w:r>
    </w:p>
    <w:p>
      <w:pPr>
        <w:pStyle w:val="Compact"/>
        <w:numPr>
          <w:ilvl w:val="1"/>
          <w:numId w:val="1091"/>
        </w:numPr>
      </w:pPr>
      <w:r>
        <w:t xml:space="preserve">MC number documentation (your MC #is: MC-XXXXXX)</w:t>
      </w:r>
    </w:p>
    <w:p>
      <w:pPr>
        <w:pStyle w:val="Compact"/>
        <w:numPr>
          <w:ilvl w:val="1"/>
          <w:numId w:val="1091"/>
        </w:numPr>
      </w:pPr>
      <w:r>
        <w:t xml:space="preserve">DOT number documentation (your DOT # is: XXXXXX)</w:t>
      </w:r>
    </w:p>
    <w:p>
      <w:pPr>
        <w:pStyle w:val="Compact"/>
        <w:numPr>
          <w:ilvl w:val="1"/>
          <w:numId w:val="1091"/>
        </w:numPr>
      </w:pPr>
      <w:r>
        <w:t xml:space="preserve">Insurance certificate copy</w:t>
      </w:r>
    </w:p>
    <w:p>
      <w:pPr>
        <w:pStyle w:val="Compact"/>
        <w:numPr>
          <w:ilvl w:val="1"/>
          <w:numId w:val="1091"/>
        </w:numPr>
      </w:pPr>
      <w:r>
        <w:t xml:space="preserve">Instructions for:</w:t>
      </w:r>
    </w:p>
    <w:p>
      <w:pPr>
        <w:pStyle w:val="Compact"/>
        <w:numPr>
          <w:ilvl w:val="2"/>
          <w:numId w:val="1092"/>
        </w:numPr>
      </w:pPr>
      <w:r>
        <w:t xml:space="preserve">Displaying DOT number on trucks (2” letters, both sides, contrasting color)</w:t>
      </w:r>
    </w:p>
    <w:p>
      <w:pPr>
        <w:pStyle w:val="Compact"/>
        <w:numPr>
          <w:ilvl w:val="2"/>
          <w:numId w:val="1092"/>
        </w:numPr>
      </w:pPr>
      <w:r>
        <w:t xml:space="preserve">Keeping documents in vehicles</w:t>
      </w:r>
    </w:p>
    <w:p>
      <w:pPr>
        <w:pStyle w:val="Compact"/>
        <w:numPr>
          <w:ilvl w:val="2"/>
          <w:numId w:val="1092"/>
        </w:numPr>
      </w:pPr>
      <w:r>
        <w:t xml:space="preserve">Next steps: UCR, 2290, IFTA/IRP</w:t>
      </w:r>
    </w:p>
    <w:p>
      <w:pPr>
        <w:pStyle w:val="Compact"/>
        <w:numPr>
          <w:ilvl w:val="1"/>
          <w:numId w:val="1091"/>
        </w:numPr>
      </w:pPr>
      <w:r>
        <w:t xml:space="preserve">Checklist of ongoing compliance requirements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D. Send packet to customer</w:t>
      </w:r>
    </w:p>
    <w:p>
      <w:pPr>
        <w:pStyle w:val="Compact"/>
        <w:numPr>
          <w:ilvl w:val="1"/>
          <w:numId w:val="1093"/>
        </w:numPr>
      </w:pPr>
      <w:r>
        <w:t xml:space="preserve">Email PDF packet immediately</w:t>
      </w:r>
    </w:p>
    <w:p>
      <w:pPr>
        <w:pStyle w:val="Compact"/>
        <w:numPr>
          <w:ilvl w:val="1"/>
          <w:numId w:val="1093"/>
        </w:numPr>
      </w:pPr>
      <w:r>
        <w:t xml:space="preserve">Mail physical packet via USPS</w:t>
      </w:r>
    </w:p>
    <w:p>
      <w:pPr>
        <w:pStyle w:val="Compact"/>
        <w:numPr>
          <w:ilvl w:val="1"/>
          <w:numId w:val="1093"/>
        </w:numPr>
      </w:pPr>
      <w:r>
        <w:t xml:space="preserve">Call customer to celebrate and explain</w:t>
      </w:r>
    </w:p>
    <w:p>
      <w:pPr>
        <w:pStyle w:val="Compact"/>
        <w:numPr>
          <w:ilvl w:val="1"/>
          <w:numId w:val="1093"/>
        </w:numPr>
      </w:pPr>
      <w:r>
        <w:t xml:space="preserve">Verify they understand what to do next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E. Provide MC# and DOT# in usable formats</w:t>
      </w:r>
    </w:p>
    <w:p>
      <w:pPr>
        <w:numPr>
          <w:ilvl w:val="1"/>
          <w:numId w:val="1094"/>
        </w:numPr>
      </w:pPr>
      <w:r>
        <w:t xml:space="preserve">Email format:</w:t>
      </w:r>
    </w:p>
    <w:p>
      <w:pPr>
        <w:pStyle w:val="SourceCode"/>
        <w:numPr>
          <w:ilvl w:val="1"/>
          <w:numId w:val="1000"/>
        </w:numPr>
      </w:pPr>
      <w:r>
        <w:rPr>
          <w:rStyle w:val="VerbatimChar"/>
        </w:rPr>
        <w:t xml:space="preserve">Congratulations! Your operating authority is ACTIVE.</w:t>
      </w:r>
      <w:r>
        <w:br/>
      </w:r>
      <w:r>
        <w:br/>
      </w:r>
      <w:r>
        <w:rPr>
          <w:rStyle w:val="VerbatimChar"/>
        </w:rPr>
        <w:t xml:space="preserve">Your MC Number: MC-123456</w:t>
      </w:r>
      <w:r>
        <w:br/>
      </w:r>
      <w:r>
        <w:rPr>
          <w:rStyle w:val="VerbatimChar"/>
        </w:rPr>
        <w:t xml:space="preserve">Your DOT Number: 1234567</w:t>
      </w:r>
      <w:r>
        <w:br/>
      </w:r>
      <w:r>
        <w:br/>
      </w:r>
      <w:r>
        <w:rPr>
          <w:rStyle w:val="VerbatimChar"/>
        </w:rPr>
        <w:t xml:space="preserve">These numbers must be displayed on both sides of your commercial vehicles</w:t>
      </w:r>
      <w:r>
        <w:br/>
      </w:r>
      <w:r>
        <w:rPr>
          <w:rStyle w:val="VerbatimChar"/>
        </w:rPr>
        <w:t xml:space="preserve">in letters at least 2 inches tall in a contrasting color.</w:t>
      </w:r>
    </w:p>
    <w:p>
      <w:pPr>
        <w:numPr>
          <w:ilvl w:val="1"/>
          <w:numId w:val="1094"/>
        </w:numPr>
      </w:pPr>
      <w:r>
        <w:t xml:space="preserve">Provide files:</w:t>
      </w:r>
    </w:p>
    <w:p>
      <w:pPr>
        <w:pStyle w:val="Compact"/>
        <w:numPr>
          <w:ilvl w:val="2"/>
          <w:numId w:val="1095"/>
        </w:numPr>
      </w:pPr>
      <w:r>
        <w:t xml:space="preserve">Printable door decal template (PDF)</w:t>
      </w:r>
    </w:p>
    <w:p>
      <w:pPr>
        <w:pStyle w:val="Compact"/>
        <w:numPr>
          <w:ilvl w:val="2"/>
          <w:numId w:val="1095"/>
        </w:numPr>
      </w:pPr>
      <w:r>
        <w:t xml:space="preserve">Text file with numbers for decal companies</w:t>
      </w:r>
    </w:p>
    <w:p>
      <w:pPr>
        <w:numPr>
          <w:ilvl w:val="0"/>
          <w:numId w:val="1076"/>
        </w:numPr>
      </w:pPr>
      <w:r>
        <w:rPr>
          <w:b/>
          <w:bCs/>
        </w:rPr>
        <w:t xml:space="preserve">Update internal tracking system</w:t>
      </w:r>
      <w:r>
        <w:t xml:space="preserve"> </w:t>
      </w:r>
      <w:r>
        <w:t xml:space="preserve">to</w:t>
      </w:r>
      <w:r>
        <w:t xml:space="preserve"> </w:t>
      </w:r>
      <w:r>
        <w:t xml:space="preserve">“COMPLETE”</w:t>
      </w:r>
    </w:p>
    <w:p>
      <w:pPr>
        <w:pStyle w:val="Compact"/>
        <w:numPr>
          <w:ilvl w:val="1"/>
          <w:numId w:val="1096"/>
        </w:numPr>
      </w:pPr>
      <w:r>
        <w:t xml:space="preserve">Master spreadsheet: Change status from</w:t>
      </w:r>
      <w:r>
        <w:t xml:space="preserve"> </w:t>
      </w:r>
      <w:r>
        <w:t xml:space="preserve">“Pending”</w:t>
      </w:r>
      <w:r>
        <w:t xml:space="preserve"> </w:t>
      </w:r>
      <w:r>
        <w:t xml:space="preserve">to</w:t>
      </w:r>
      <w:r>
        <w:t xml:space="preserve"> </w:t>
      </w:r>
      <w:r>
        <w:t xml:space="preserve">“Complete”</w:t>
      </w:r>
    </w:p>
    <w:p>
      <w:pPr>
        <w:pStyle w:val="Compact"/>
        <w:numPr>
          <w:ilvl w:val="1"/>
          <w:numId w:val="1096"/>
        </w:numPr>
      </w:pPr>
      <w:r>
        <w:t xml:space="preserve">Add completion date</w:t>
      </w:r>
    </w:p>
    <w:p>
      <w:pPr>
        <w:pStyle w:val="Compact"/>
        <w:numPr>
          <w:ilvl w:val="1"/>
          <w:numId w:val="1096"/>
        </w:numPr>
      </w:pPr>
      <w:r>
        <w:t xml:space="preserve">Add MC number and DOT number to record</w:t>
      </w:r>
    </w:p>
    <w:p>
      <w:pPr>
        <w:pStyle w:val="Compact"/>
        <w:numPr>
          <w:ilvl w:val="1"/>
          <w:numId w:val="1096"/>
        </w:numPr>
      </w:pPr>
      <w:r>
        <w:t xml:space="preserve">Set follow-up reminder for 30 days post-activation</w:t>
      </w:r>
    </w:p>
    <w:p>
      <w:pPr>
        <w:pStyle w:val="Compact"/>
        <w:numPr>
          <w:ilvl w:val="1"/>
          <w:numId w:val="1096"/>
        </w:numPr>
      </w:pPr>
      <w:r>
        <w:t xml:space="preserve">Move customer file to</w:t>
      </w:r>
      <w:r>
        <w:t xml:space="preserve"> </w:t>
      </w:r>
      <w:r>
        <w:rPr>
          <w:rStyle w:val="VerbatimChar"/>
        </w:rPr>
        <w:t xml:space="preserve">Completed/2026/ABC_Trucking_LLC/</w:t>
      </w:r>
    </w:p>
    <w:p>
      <w:pPr>
        <w:pStyle w:val="Compact"/>
        <w:numPr>
          <w:ilvl w:val="1"/>
          <w:numId w:val="1096"/>
        </w:numPr>
      </w:pPr>
      <w:r>
        <w:t xml:space="preserve">Create note for future reference</w:t>
      </w:r>
    </w:p>
    <w:bookmarkEnd w:id="18"/>
    <w:bookmarkStart w:id="19" w:name="file-tracking"/>
    <w:p>
      <w:pPr>
        <w:pStyle w:val="Heading4"/>
      </w:pPr>
      <w:r>
        <w:t xml:space="preserve">File Tracking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Folder Structure:</w:t>
      </w:r>
      <w:r>
        <w:t xml:space="preserve"> </w:t>
      </w:r>
      <w:r>
        <w:rPr>
          <w:rStyle w:val="VerbatimChar"/>
        </w:rPr>
        <w:t xml:space="preserve">Customers/Jayboi Services/MC-DOT/[Year]/[Customer Name]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Documents to Maintain:</w:t>
      </w:r>
    </w:p>
    <w:p>
      <w:pPr>
        <w:pStyle w:val="Compact"/>
        <w:numPr>
          <w:ilvl w:val="1"/>
          <w:numId w:val="1098"/>
        </w:numPr>
      </w:pPr>
      <w:r>
        <w:t xml:space="preserve">Initial application forms (MCS-150, OP-1)</w:t>
      </w:r>
    </w:p>
    <w:p>
      <w:pPr>
        <w:pStyle w:val="Compact"/>
        <w:numPr>
          <w:ilvl w:val="1"/>
          <w:numId w:val="1098"/>
        </w:numPr>
      </w:pPr>
      <w:r>
        <w:t xml:space="preserve">BOC-3 designation</w:t>
      </w:r>
    </w:p>
    <w:p>
      <w:pPr>
        <w:pStyle w:val="Compact"/>
        <w:numPr>
          <w:ilvl w:val="1"/>
          <w:numId w:val="1098"/>
        </w:numPr>
      </w:pPr>
      <w:r>
        <w:t xml:space="preserve">Insurance certificates</w:t>
      </w:r>
    </w:p>
    <w:p>
      <w:pPr>
        <w:pStyle w:val="Compact"/>
        <w:numPr>
          <w:ilvl w:val="1"/>
          <w:numId w:val="1098"/>
        </w:numPr>
      </w:pPr>
      <w:r>
        <w:t xml:space="preserve">Authority grant letter</w:t>
      </w:r>
    </w:p>
    <w:p>
      <w:pPr>
        <w:pStyle w:val="Compact"/>
        <w:numPr>
          <w:ilvl w:val="1"/>
          <w:numId w:val="1098"/>
        </w:numPr>
      </w:pPr>
      <w:r>
        <w:t xml:space="preserve">Payment receipts</w:t>
      </w:r>
    </w:p>
    <w:p>
      <w:pPr>
        <w:pStyle w:val="Compact"/>
        <w:numPr>
          <w:ilvl w:val="1"/>
          <w:numId w:val="1098"/>
        </w:numPr>
      </w:pPr>
      <w:r>
        <w:t xml:space="preserve">Email correspondence log</w:t>
      </w:r>
    </w:p>
    <w:bookmarkEnd w:id="19"/>
    <w:bookmarkStart w:id="20" w:name="customer-satisfaction-checkpoints"/>
    <w:p>
      <w:pPr>
        <w:pStyle w:val="Heading4"/>
      </w:pPr>
      <w:r>
        <w:t xml:space="preserve">Customer Satisfaction Checkpoints</w:t>
      </w:r>
    </w:p>
    <w:p>
      <w:pPr>
        <w:pStyle w:val="Compact"/>
        <w:numPr>
          <w:ilvl w:val="0"/>
          <w:numId w:val="1099"/>
        </w:numPr>
      </w:pPr>
      <w:r>
        <w:t xml:space="preserve">✅ Respond to customer within 4 hours</w:t>
      </w:r>
    </w:p>
    <w:p>
      <w:pPr>
        <w:pStyle w:val="Compact"/>
        <w:numPr>
          <w:ilvl w:val="0"/>
          <w:numId w:val="1099"/>
        </w:numPr>
      </w:pPr>
      <w:r>
        <w:t xml:space="preserve">✅ Provide weekly status updates</w:t>
      </w:r>
    </w:p>
    <w:p>
      <w:pPr>
        <w:pStyle w:val="Compact"/>
        <w:numPr>
          <w:ilvl w:val="0"/>
          <w:numId w:val="1099"/>
        </w:numPr>
      </w:pPr>
      <w:r>
        <w:t xml:space="preserve">✅ Explain each step in plain language</w:t>
      </w:r>
    </w:p>
    <w:p>
      <w:pPr>
        <w:pStyle w:val="Compact"/>
        <w:numPr>
          <w:ilvl w:val="0"/>
          <w:numId w:val="1099"/>
        </w:numPr>
      </w:pPr>
      <w:r>
        <w:t xml:space="preserve">✅ Set realistic timeline expectations</w:t>
      </w:r>
    </w:p>
    <w:p>
      <w:pPr>
        <w:pStyle w:val="Compact"/>
        <w:numPr>
          <w:ilvl w:val="0"/>
          <w:numId w:val="1099"/>
        </w:numPr>
      </w:pPr>
      <w:r>
        <w:t xml:space="preserve">✅ Follow up 30 days post-activation for additional needs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driver-qualification-file-dqf"/>
    <w:p>
      <w:pPr>
        <w:pStyle w:val="Heading3"/>
      </w:pPr>
      <w:r>
        <w:t xml:space="preserve">2. Driver Qualification File (DQF)</w:t>
      </w:r>
    </w:p>
    <w:p>
      <w:pPr>
        <w:pStyle w:val="FirstParagraph"/>
      </w:pPr>
      <w:r>
        <w:rPr>
          <w:b/>
          <w:bCs/>
        </w:rPr>
        <w:t xml:space="preserve">Service Fee:</w:t>
      </w:r>
      <w:r>
        <w:t xml:space="preserve"> </w:t>
      </w:r>
      <w:r>
        <w:t xml:space="preserve">$223.00/year (Jayboi Services) or $40/month Non-CDL, $100/month Bundle (Jayboi)</w:t>
      </w:r>
      <w:r>
        <w:br/>
      </w:r>
      <w:r>
        <w:rPr>
          <w:b/>
          <w:bCs/>
        </w:rPr>
        <w:t xml:space="preserve">Timeline:</w:t>
      </w:r>
      <w:r>
        <w:t xml:space="preserve"> </w:t>
      </w:r>
      <w:r>
        <w:t xml:space="preserve">3-5 business days for initial setup</w:t>
      </w:r>
      <w:r>
        <w:br/>
      </w:r>
      <w:r>
        <w:rPr>
          <w:b/>
          <w:bCs/>
        </w:rPr>
        <w:t xml:space="preserve">Objective:</w:t>
      </w:r>
      <w:r>
        <w:t xml:space="preserve"> </w:t>
      </w:r>
      <w:r>
        <w:t xml:space="preserve">Maintain FMCSA-compliant driver files</w:t>
      </w:r>
    </w:p>
    <w:bookmarkStart w:id="22" w:name="required-documentation-from-customer-1"/>
    <w:p>
      <w:pPr>
        <w:pStyle w:val="Heading4"/>
      </w:pPr>
      <w:r>
        <w:t xml:space="preserve">Required Documentation from Customer</w:t>
      </w:r>
    </w:p>
    <w:p>
      <w:pPr>
        <w:pStyle w:val="Compact"/>
        <w:numPr>
          <w:ilvl w:val="0"/>
          <w:numId w:val="1100"/>
        </w:numPr>
      </w:pPr>
      <w:r>
        <w:t xml:space="preserve">Driver’s full legal name, DOB, SSN</w:t>
      </w:r>
    </w:p>
    <w:p>
      <w:pPr>
        <w:pStyle w:val="Compact"/>
        <w:numPr>
          <w:ilvl w:val="0"/>
          <w:numId w:val="1101"/>
        </w:numPr>
      </w:pPr>
      <w:r>
        <w:t xml:space="preserve">Driver’s license copy (front and back)</w:t>
      </w:r>
    </w:p>
    <w:p>
      <w:pPr>
        <w:pStyle w:val="Compact"/>
        <w:numPr>
          <w:ilvl w:val="0"/>
          <w:numId w:val="1102"/>
        </w:numPr>
      </w:pPr>
      <w:r>
        <w:t xml:space="preserve">3-year driving record (MVR)</w:t>
      </w:r>
    </w:p>
    <w:p>
      <w:pPr>
        <w:pStyle w:val="Compact"/>
        <w:numPr>
          <w:ilvl w:val="0"/>
          <w:numId w:val="1103"/>
        </w:numPr>
      </w:pPr>
      <w:r>
        <w:t xml:space="preserve">Previous employment verification (3 years)</w:t>
      </w:r>
    </w:p>
    <w:p>
      <w:pPr>
        <w:pStyle w:val="Compact"/>
        <w:numPr>
          <w:ilvl w:val="0"/>
          <w:numId w:val="1104"/>
        </w:numPr>
      </w:pPr>
      <w:r>
        <w:t xml:space="preserve">Road test certificate OR previous driver certificate</w:t>
      </w:r>
    </w:p>
    <w:p>
      <w:pPr>
        <w:pStyle w:val="Compact"/>
        <w:numPr>
          <w:ilvl w:val="0"/>
          <w:numId w:val="1105"/>
        </w:numPr>
      </w:pPr>
      <w:r>
        <w:t xml:space="preserve">Medical examiner’s certificate (DOT physical)</w:t>
      </w:r>
    </w:p>
    <w:p>
      <w:pPr>
        <w:pStyle w:val="Compact"/>
        <w:numPr>
          <w:ilvl w:val="0"/>
          <w:numId w:val="1106"/>
        </w:numPr>
      </w:pPr>
      <w:r>
        <w:t xml:space="preserve">Drug test results (pre-employment)</w:t>
      </w:r>
    </w:p>
    <w:p>
      <w:pPr>
        <w:pStyle w:val="Compact"/>
        <w:numPr>
          <w:ilvl w:val="0"/>
          <w:numId w:val="1107"/>
        </w:numPr>
      </w:pPr>
      <w:r>
        <w:t xml:space="preserve">Annual review of driving record</w:t>
      </w:r>
    </w:p>
    <w:bookmarkEnd w:id="22"/>
    <w:bookmarkStart w:id="23" w:name="step-by-step-process-1"/>
    <w:p>
      <w:pPr>
        <w:pStyle w:val="Heading4"/>
      </w:pPr>
      <w:r>
        <w:t xml:space="preserve">Step-by-Step Process</w:t>
      </w:r>
    </w:p>
    <w:p>
      <w:pPr>
        <w:pStyle w:val="FirstParagraph"/>
      </w:pPr>
      <w:r>
        <w:rPr>
          <w:b/>
          <w:bCs/>
        </w:rPr>
        <w:t xml:space="preserve">Phase 1: New Driver File Creation (Day 1)</w:t>
      </w:r>
    </w:p>
    <w:p>
      <w:pPr>
        <w:pStyle w:val="Compact"/>
        <w:numPr>
          <w:ilvl w:val="0"/>
          <w:numId w:val="1108"/>
        </w:numPr>
      </w:pPr>
      <w:r>
        <w:t xml:space="preserve">Create digital driver folder:</w:t>
      </w:r>
      <w:r>
        <w:t xml:space="preserve"> </w:t>
      </w:r>
      <w:r>
        <w:rPr>
          <w:rStyle w:val="VerbatimChar"/>
        </w:rPr>
        <w:t xml:space="preserve">[Driver Name] - DQF - [Hire Date]</w:t>
      </w:r>
    </w:p>
    <w:p>
      <w:pPr>
        <w:pStyle w:val="Compact"/>
        <w:numPr>
          <w:ilvl w:val="0"/>
          <w:numId w:val="1108"/>
        </w:numPr>
      </w:pPr>
      <w:r>
        <w:t xml:space="preserve">Send driver information packet via email</w:t>
      </w:r>
    </w:p>
    <w:p>
      <w:pPr>
        <w:pStyle w:val="Compact"/>
        <w:numPr>
          <w:ilvl w:val="0"/>
          <w:numId w:val="1108"/>
        </w:numPr>
      </w:pPr>
      <w:r>
        <w:t xml:space="preserve">Provide driver with required forms:</w:t>
      </w:r>
    </w:p>
    <w:p>
      <w:pPr>
        <w:pStyle w:val="Compact"/>
        <w:numPr>
          <w:ilvl w:val="1"/>
          <w:numId w:val="1109"/>
        </w:numPr>
      </w:pPr>
      <w:r>
        <w:t xml:space="preserve">Employment application (§391.21)</w:t>
      </w:r>
    </w:p>
    <w:p>
      <w:pPr>
        <w:pStyle w:val="Compact"/>
        <w:numPr>
          <w:ilvl w:val="1"/>
          <w:numId w:val="1109"/>
        </w:numPr>
      </w:pPr>
      <w:r>
        <w:t xml:space="preserve">Inquiry to previous employers (§391.23)</w:t>
      </w:r>
    </w:p>
    <w:p>
      <w:pPr>
        <w:pStyle w:val="Compact"/>
        <w:numPr>
          <w:ilvl w:val="1"/>
          <w:numId w:val="1109"/>
        </w:numPr>
      </w:pPr>
      <w:r>
        <w:t xml:space="preserve">Driver certification (§391.31)</w:t>
      </w:r>
    </w:p>
    <w:p>
      <w:pPr>
        <w:pStyle w:val="Compact"/>
        <w:numPr>
          <w:ilvl w:val="1"/>
          <w:numId w:val="1109"/>
        </w:numPr>
      </w:pPr>
      <w:r>
        <w:t xml:space="preserve">Medical certification (§391.43)</w:t>
      </w:r>
    </w:p>
    <w:p>
      <w:pPr>
        <w:pStyle w:val="FirstParagraph"/>
      </w:pPr>
      <w:r>
        <w:rPr>
          <w:b/>
          <w:bCs/>
        </w:rPr>
        <w:t xml:space="preserve">Phase 2: Document Collection (Day 1-3)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Employment Application</w:t>
      </w:r>
    </w:p>
    <w:p>
      <w:pPr>
        <w:pStyle w:val="Compact"/>
        <w:numPr>
          <w:ilvl w:val="1"/>
          <w:numId w:val="1111"/>
        </w:numPr>
      </w:pPr>
      <w:r>
        <w:t xml:space="preserve">Review for completeness</w:t>
      </w:r>
    </w:p>
    <w:p>
      <w:pPr>
        <w:pStyle w:val="Compact"/>
        <w:numPr>
          <w:ilvl w:val="1"/>
          <w:numId w:val="1111"/>
        </w:numPr>
      </w:pPr>
      <w:r>
        <w:t xml:space="preserve">Verify 10-year employment history</w:t>
      </w:r>
    </w:p>
    <w:p>
      <w:pPr>
        <w:pStyle w:val="Compact"/>
        <w:numPr>
          <w:ilvl w:val="1"/>
          <w:numId w:val="1111"/>
        </w:numPr>
      </w:pPr>
      <w:r>
        <w:t xml:space="preserve">Check for gaps in employment</w:t>
      </w:r>
    </w:p>
    <w:p>
      <w:pPr>
        <w:pStyle w:val="Compact"/>
        <w:numPr>
          <w:ilvl w:val="1"/>
          <w:numId w:val="1111"/>
        </w:numPr>
      </w:pPr>
      <w:r>
        <w:t xml:space="preserve">Flag any accidents or violations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Motor Vehicle Record (MVR)</w:t>
      </w:r>
    </w:p>
    <w:p>
      <w:pPr>
        <w:pStyle w:val="Compact"/>
        <w:numPr>
          <w:ilvl w:val="1"/>
          <w:numId w:val="1112"/>
        </w:numPr>
      </w:pPr>
      <w:r>
        <w:t xml:space="preserve">Order MVR from driver’s state of licensure</w:t>
      </w:r>
    </w:p>
    <w:p>
      <w:pPr>
        <w:pStyle w:val="Compact"/>
        <w:numPr>
          <w:ilvl w:val="1"/>
          <w:numId w:val="1112"/>
        </w:numPr>
      </w:pPr>
      <w:r>
        <w:t xml:space="preserve">Review for disqualifying violations</w:t>
      </w:r>
    </w:p>
    <w:p>
      <w:pPr>
        <w:pStyle w:val="Compact"/>
        <w:numPr>
          <w:ilvl w:val="1"/>
          <w:numId w:val="1112"/>
        </w:numPr>
      </w:pPr>
      <w:r>
        <w:t xml:space="preserve">Check for suspended/revoked licenses</w:t>
      </w:r>
    </w:p>
    <w:p>
      <w:pPr>
        <w:pStyle w:val="Compact"/>
        <w:numPr>
          <w:ilvl w:val="1"/>
          <w:numId w:val="1112"/>
        </w:numPr>
      </w:pPr>
      <w:r>
        <w:t xml:space="preserve">Document all traffic violations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Previous Employer Verification</w:t>
      </w:r>
    </w:p>
    <w:p>
      <w:pPr>
        <w:pStyle w:val="Compact"/>
        <w:numPr>
          <w:ilvl w:val="1"/>
          <w:numId w:val="1113"/>
        </w:numPr>
      </w:pPr>
      <w:r>
        <w:t xml:space="preserve">Send §391.23 inquiry letters to all employers (last 3 years)</w:t>
      </w:r>
    </w:p>
    <w:p>
      <w:pPr>
        <w:pStyle w:val="Compact"/>
        <w:numPr>
          <w:ilvl w:val="1"/>
          <w:numId w:val="1113"/>
        </w:numPr>
      </w:pPr>
      <w:r>
        <w:t xml:space="preserve">Allow 30 days for response</w:t>
      </w:r>
    </w:p>
    <w:p>
      <w:pPr>
        <w:pStyle w:val="Compact"/>
        <w:numPr>
          <w:ilvl w:val="1"/>
          <w:numId w:val="1113"/>
        </w:numPr>
      </w:pPr>
      <w:r>
        <w:t xml:space="preserve">Document non-responses and follow up</w:t>
      </w:r>
    </w:p>
    <w:p>
      <w:pPr>
        <w:pStyle w:val="Compact"/>
        <w:numPr>
          <w:ilvl w:val="1"/>
          <w:numId w:val="1113"/>
        </w:numPr>
      </w:pPr>
      <w:r>
        <w:t xml:space="preserve">Review for alcohol/drug violations, accidents, or terminations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Road Test or Certificate</w:t>
      </w:r>
    </w:p>
    <w:p>
      <w:pPr>
        <w:pStyle w:val="Compact"/>
        <w:numPr>
          <w:ilvl w:val="1"/>
          <w:numId w:val="1114"/>
        </w:numPr>
      </w:pPr>
      <w:r>
        <w:t xml:space="preserve">If new to CMV: Schedule road test with qualified examiner</w:t>
      </w:r>
    </w:p>
    <w:p>
      <w:pPr>
        <w:pStyle w:val="Compact"/>
        <w:numPr>
          <w:ilvl w:val="1"/>
          <w:numId w:val="1114"/>
        </w:numPr>
      </w:pPr>
      <w:r>
        <w:t xml:space="preserve">If experienced: Obtain certificate from previous employer</w:t>
      </w:r>
    </w:p>
    <w:p>
      <w:pPr>
        <w:pStyle w:val="Compact"/>
        <w:numPr>
          <w:ilvl w:val="1"/>
          <w:numId w:val="1114"/>
        </w:numPr>
      </w:pPr>
      <w:r>
        <w:t xml:space="preserve">File completed road test certificate</w:t>
      </w:r>
    </w:p>
    <w:p>
      <w:pPr>
        <w:pStyle w:val="FirstParagraph"/>
      </w:pPr>
      <w:r>
        <w:rPr>
          <w:b/>
          <w:bCs/>
        </w:rPr>
        <w:t xml:space="preserve">Phase 3: Medical &amp; Drug Testing (Day 2-4)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DOT Physical Examination</w:t>
      </w:r>
    </w:p>
    <w:p>
      <w:pPr>
        <w:pStyle w:val="Compact"/>
        <w:numPr>
          <w:ilvl w:val="1"/>
          <w:numId w:val="1116"/>
        </w:numPr>
      </w:pPr>
      <w:r>
        <w:t xml:space="preserve">Verify medical examiner is FMCSA-certified</w:t>
      </w:r>
    </w:p>
    <w:p>
      <w:pPr>
        <w:pStyle w:val="Compact"/>
        <w:numPr>
          <w:ilvl w:val="1"/>
          <w:numId w:val="1116"/>
        </w:numPr>
      </w:pPr>
      <w:r>
        <w:t xml:space="preserve">Check National Registry of Certified Medical Examiners</w:t>
      </w:r>
    </w:p>
    <w:p>
      <w:pPr>
        <w:pStyle w:val="Compact"/>
        <w:numPr>
          <w:ilvl w:val="1"/>
          <w:numId w:val="1116"/>
        </w:numPr>
      </w:pPr>
      <w:r>
        <w:t xml:space="preserve">Ensure certificate is current (max 2 years)</w:t>
      </w:r>
    </w:p>
    <w:p>
      <w:pPr>
        <w:pStyle w:val="Compact"/>
        <w:numPr>
          <w:ilvl w:val="1"/>
          <w:numId w:val="1116"/>
        </w:numPr>
      </w:pPr>
      <w:r>
        <w:t xml:space="preserve">Upload copy to driver file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Pre-Employment Drug Test</w:t>
      </w:r>
    </w:p>
    <w:p>
      <w:pPr>
        <w:pStyle w:val="Compact"/>
        <w:numPr>
          <w:ilvl w:val="1"/>
          <w:numId w:val="1117"/>
        </w:numPr>
      </w:pPr>
      <w:r>
        <w:t xml:space="preserve">Schedule test with certified collection site</w:t>
      </w:r>
    </w:p>
    <w:p>
      <w:pPr>
        <w:pStyle w:val="Compact"/>
        <w:numPr>
          <w:ilvl w:val="1"/>
          <w:numId w:val="1117"/>
        </w:numPr>
      </w:pPr>
      <w:r>
        <w:t xml:space="preserve">Verify 5-panel DOT drug screen</w:t>
      </w:r>
    </w:p>
    <w:p>
      <w:pPr>
        <w:pStyle w:val="Compact"/>
        <w:numPr>
          <w:ilvl w:val="1"/>
          <w:numId w:val="1117"/>
        </w:numPr>
      </w:pPr>
      <w:r>
        <w:t xml:space="preserve">Await negative result before driver operates CMV</w:t>
      </w:r>
    </w:p>
    <w:p>
      <w:pPr>
        <w:pStyle w:val="Compact"/>
        <w:numPr>
          <w:ilvl w:val="1"/>
          <w:numId w:val="1117"/>
        </w:numPr>
      </w:pPr>
      <w:r>
        <w:t xml:space="preserve">File results in DQF</w:t>
      </w:r>
    </w:p>
    <w:p>
      <w:pPr>
        <w:pStyle w:val="FirstParagraph"/>
      </w:pPr>
      <w:r>
        <w:rPr>
          <w:b/>
          <w:bCs/>
        </w:rPr>
        <w:t xml:space="preserve">Phase 4: Annual Maintenance</w:t>
      </w:r>
    </w:p>
    <w:p>
      <w:pPr>
        <w:pStyle w:val="Compact"/>
        <w:numPr>
          <w:ilvl w:val="0"/>
          <w:numId w:val="1118"/>
        </w:numPr>
      </w:pPr>
      <w:r>
        <w:t xml:space="preserve">Set calendar reminders for:</w:t>
      </w:r>
    </w:p>
    <w:p>
      <w:pPr>
        <w:pStyle w:val="Compact"/>
        <w:numPr>
          <w:ilvl w:val="1"/>
          <w:numId w:val="1119"/>
        </w:numPr>
      </w:pPr>
      <w:r>
        <w:t xml:space="preserve">Annual MVR review (every 12 months)</w:t>
      </w:r>
    </w:p>
    <w:p>
      <w:pPr>
        <w:pStyle w:val="Compact"/>
        <w:numPr>
          <w:ilvl w:val="1"/>
          <w:numId w:val="1119"/>
        </w:numPr>
      </w:pPr>
      <w:r>
        <w:t xml:space="preserve">Medical certificate expiration</w:t>
      </w:r>
    </w:p>
    <w:p>
      <w:pPr>
        <w:pStyle w:val="Compact"/>
        <w:numPr>
          <w:ilvl w:val="1"/>
          <w:numId w:val="1119"/>
        </w:numPr>
      </w:pPr>
      <w:r>
        <w:t xml:space="preserve">Annual driver certification review</w:t>
      </w:r>
    </w:p>
    <w:p>
      <w:pPr>
        <w:pStyle w:val="Compact"/>
        <w:numPr>
          <w:ilvl w:val="0"/>
          <w:numId w:val="1118"/>
        </w:numPr>
      </w:pPr>
      <w:r>
        <w:t xml:space="preserve">Update file with:</w:t>
      </w:r>
    </w:p>
    <w:p>
      <w:pPr>
        <w:pStyle w:val="Compact"/>
        <w:numPr>
          <w:ilvl w:val="1"/>
          <w:numId w:val="1120"/>
        </w:numPr>
      </w:pPr>
      <w:r>
        <w:t xml:space="preserve">New violations or accidents</w:t>
      </w:r>
    </w:p>
    <w:p>
      <w:pPr>
        <w:pStyle w:val="Compact"/>
        <w:numPr>
          <w:ilvl w:val="1"/>
          <w:numId w:val="1120"/>
        </w:numPr>
      </w:pPr>
      <w:r>
        <w:t xml:space="preserve">Annual inquiry to driving record</w:t>
      </w:r>
    </w:p>
    <w:p>
      <w:pPr>
        <w:pStyle w:val="Compact"/>
        <w:numPr>
          <w:ilvl w:val="1"/>
          <w:numId w:val="1120"/>
        </w:numPr>
      </w:pPr>
      <w:r>
        <w:t xml:space="preserve">Updated medical certificates</w:t>
      </w:r>
    </w:p>
    <w:p>
      <w:pPr>
        <w:pStyle w:val="Compact"/>
        <w:numPr>
          <w:ilvl w:val="0"/>
          <w:numId w:val="1118"/>
        </w:numPr>
      </w:pPr>
      <w:r>
        <w:t xml:space="preserve">Document annual review with signature and date</w:t>
      </w:r>
    </w:p>
    <w:bookmarkEnd w:id="23"/>
    <w:bookmarkStart w:id="24" w:name="file-tracking-1"/>
    <w:p>
      <w:pPr>
        <w:pStyle w:val="Heading4"/>
      </w:pPr>
      <w:r>
        <w:t xml:space="preserve">File Tracking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Folder Structure:</w:t>
      </w:r>
      <w:r>
        <w:t xml:space="preserve"> </w:t>
      </w:r>
      <w:r>
        <w:rPr>
          <w:rStyle w:val="VerbatimChar"/>
        </w:rPr>
        <w:t xml:space="preserve">Customers/DQF/[Customer Name]/[Driver Name]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Required Documents Checklist:</w:t>
      </w:r>
    </w:p>
    <w:p>
      <w:pPr>
        <w:pStyle w:val="Compact"/>
        <w:numPr>
          <w:ilvl w:val="1"/>
          <w:numId w:val="1122"/>
        </w:numPr>
      </w:pPr>
      <w:r>
        <w:t xml:space="preserve">✅ Employment application (§391.21)</w:t>
      </w:r>
    </w:p>
    <w:p>
      <w:pPr>
        <w:pStyle w:val="Compact"/>
        <w:numPr>
          <w:ilvl w:val="1"/>
          <w:numId w:val="1122"/>
        </w:numPr>
      </w:pPr>
      <w:r>
        <w:t xml:space="preserve">✅ MVR (§391.23(a)(2))</w:t>
      </w:r>
    </w:p>
    <w:p>
      <w:pPr>
        <w:pStyle w:val="Compact"/>
        <w:numPr>
          <w:ilvl w:val="1"/>
          <w:numId w:val="1122"/>
        </w:numPr>
      </w:pPr>
      <w:r>
        <w:t xml:space="preserve">✅ Previous employer inquiries (§391.23)</w:t>
      </w:r>
    </w:p>
    <w:p>
      <w:pPr>
        <w:pStyle w:val="Compact"/>
        <w:numPr>
          <w:ilvl w:val="1"/>
          <w:numId w:val="1122"/>
        </w:numPr>
      </w:pPr>
      <w:r>
        <w:t xml:space="preserve">✅ Road test certificate (§391.31)</w:t>
      </w:r>
    </w:p>
    <w:p>
      <w:pPr>
        <w:pStyle w:val="Compact"/>
        <w:numPr>
          <w:ilvl w:val="1"/>
          <w:numId w:val="1122"/>
        </w:numPr>
      </w:pPr>
      <w:r>
        <w:t xml:space="preserve">✅ Medical examiner’s certificate (§391.43)</w:t>
      </w:r>
    </w:p>
    <w:p>
      <w:pPr>
        <w:pStyle w:val="Compact"/>
        <w:numPr>
          <w:ilvl w:val="1"/>
          <w:numId w:val="1122"/>
        </w:numPr>
      </w:pPr>
      <w:r>
        <w:t xml:space="preserve">✅ Pre-employment drug test (§382.301)</w:t>
      </w:r>
    </w:p>
    <w:p>
      <w:pPr>
        <w:pStyle w:val="Compact"/>
        <w:numPr>
          <w:ilvl w:val="1"/>
          <w:numId w:val="1122"/>
        </w:numPr>
      </w:pPr>
      <w:r>
        <w:t xml:space="preserve">✅ Annual review (§391.25)</w:t>
      </w:r>
    </w:p>
    <w:p>
      <w:pPr>
        <w:pStyle w:val="Compact"/>
        <w:numPr>
          <w:ilvl w:val="1"/>
          <w:numId w:val="1122"/>
        </w:numPr>
      </w:pPr>
      <w:r>
        <w:t xml:space="preserve">✅ Annual MVR (§391.25(a))</w:t>
      </w:r>
    </w:p>
    <w:bookmarkEnd w:id="24"/>
    <w:bookmarkStart w:id="25" w:name="customer-satisfaction-checkpoints-1"/>
    <w:p>
      <w:pPr>
        <w:pStyle w:val="Heading4"/>
      </w:pPr>
      <w:r>
        <w:t xml:space="preserve">Customer Satisfaction Checkpoints</w:t>
      </w:r>
    </w:p>
    <w:p>
      <w:pPr>
        <w:pStyle w:val="Compact"/>
        <w:numPr>
          <w:ilvl w:val="0"/>
          <w:numId w:val="1123"/>
        </w:numPr>
      </w:pPr>
      <w:r>
        <w:t xml:space="preserve">✅ Explain DQF requirements in onboarding call</w:t>
      </w:r>
    </w:p>
    <w:p>
      <w:pPr>
        <w:pStyle w:val="Compact"/>
        <w:numPr>
          <w:ilvl w:val="0"/>
          <w:numId w:val="1123"/>
        </w:numPr>
      </w:pPr>
      <w:r>
        <w:t xml:space="preserve">✅ Provide driver-friendly checklist</w:t>
      </w:r>
    </w:p>
    <w:p>
      <w:pPr>
        <w:pStyle w:val="Compact"/>
        <w:numPr>
          <w:ilvl w:val="0"/>
          <w:numId w:val="1123"/>
        </w:numPr>
      </w:pPr>
      <w:r>
        <w:t xml:space="preserve">✅ Send automated renewal reminders 60 days before expiration</w:t>
      </w:r>
    </w:p>
    <w:p>
      <w:pPr>
        <w:pStyle w:val="Compact"/>
        <w:numPr>
          <w:ilvl w:val="0"/>
          <w:numId w:val="1123"/>
        </w:numPr>
      </w:pPr>
      <w:r>
        <w:t xml:space="preserve">✅ Make files available for roadside inspections</w:t>
      </w:r>
    </w:p>
    <w:p>
      <w:pPr>
        <w:pStyle w:val="Compact"/>
        <w:numPr>
          <w:ilvl w:val="0"/>
          <w:numId w:val="1123"/>
        </w:numPr>
      </w:pPr>
      <w:r>
        <w:t xml:space="preserve">✅ Conduct quarterly compliance reviews with customer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drug-alcohol-consortium"/>
    <w:p>
      <w:pPr>
        <w:pStyle w:val="Heading3"/>
      </w:pPr>
      <w:r>
        <w:t xml:space="preserve">3. Drug &amp; Alcohol Consortium</w:t>
      </w:r>
    </w:p>
    <w:p>
      <w:pPr>
        <w:pStyle w:val="FirstParagraph"/>
      </w:pPr>
      <w:r>
        <w:rPr>
          <w:b/>
          <w:bCs/>
        </w:rPr>
        <w:t xml:space="preserve">Service Fee:</w:t>
      </w:r>
      <w:r>
        <w:t xml:space="preserve"> </w:t>
      </w:r>
      <w:r>
        <w:t xml:space="preserve">$100.00/year (Jayboi Services) or included in bundles (Jayboi)</w:t>
      </w:r>
      <w:r>
        <w:br/>
      </w:r>
      <w:r>
        <w:rPr>
          <w:b/>
          <w:bCs/>
        </w:rPr>
        <w:t xml:space="preserve">Timeline:</w:t>
      </w:r>
      <w:r>
        <w:t xml:space="preserve"> </w:t>
      </w:r>
      <w:r>
        <w:t xml:space="preserve">Immediate enrollment</w:t>
      </w:r>
      <w:r>
        <w:br/>
      </w:r>
      <w:r>
        <w:rPr>
          <w:b/>
          <w:bCs/>
        </w:rPr>
        <w:t xml:space="preserve">Objective:</w:t>
      </w:r>
      <w:r>
        <w:t xml:space="preserve"> </w:t>
      </w:r>
      <w:r>
        <w:t xml:space="preserve">Compliance with DOT drug and alcohol testing requirements</w:t>
      </w:r>
    </w:p>
    <w:bookmarkStart w:id="27" w:name="required-documentation-from-customer-2"/>
    <w:p>
      <w:pPr>
        <w:pStyle w:val="Heading4"/>
      </w:pPr>
      <w:r>
        <w:t xml:space="preserve">Required Documentation from Customer</w:t>
      </w:r>
    </w:p>
    <w:p>
      <w:pPr>
        <w:pStyle w:val="Compact"/>
        <w:numPr>
          <w:ilvl w:val="0"/>
          <w:numId w:val="1124"/>
        </w:numPr>
      </w:pPr>
      <w:r>
        <w:t xml:space="preserve">Driver roster with names, DOB, contact info</w:t>
      </w:r>
    </w:p>
    <w:p>
      <w:pPr>
        <w:pStyle w:val="Compact"/>
        <w:numPr>
          <w:ilvl w:val="0"/>
          <w:numId w:val="1125"/>
        </w:numPr>
      </w:pPr>
      <w:r>
        <w:t xml:space="preserve">MC/DOT number</w:t>
      </w:r>
    </w:p>
    <w:p>
      <w:pPr>
        <w:pStyle w:val="Compact"/>
        <w:numPr>
          <w:ilvl w:val="0"/>
          <w:numId w:val="1126"/>
        </w:numPr>
      </w:pPr>
      <w:r>
        <w:t xml:space="preserve">Designated Employer Representative (DER) contact</w:t>
      </w:r>
    </w:p>
    <w:p>
      <w:pPr>
        <w:pStyle w:val="Compact"/>
        <w:numPr>
          <w:ilvl w:val="0"/>
          <w:numId w:val="1127"/>
        </w:numPr>
      </w:pPr>
      <w:r>
        <w:t xml:space="preserve">Company mailing address</w:t>
      </w:r>
    </w:p>
    <w:bookmarkEnd w:id="27"/>
    <w:bookmarkStart w:id="28" w:name="step-by-step-process-2"/>
    <w:p>
      <w:pPr>
        <w:pStyle w:val="Heading4"/>
      </w:pPr>
      <w:r>
        <w:t xml:space="preserve">Step-by-Step Process</w:t>
      </w:r>
    </w:p>
    <w:p>
      <w:pPr>
        <w:pStyle w:val="FirstParagraph"/>
      </w:pPr>
      <w:r>
        <w:rPr>
          <w:b/>
          <w:bCs/>
        </w:rPr>
        <w:t xml:space="preserve">Phase 1: Enrollment (Day 1)</w:t>
      </w:r>
    </w:p>
    <w:p>
      <w:pPr>
        <w:pStyle w:val="Compact"/>
        <w:numPr>
          <w:ilvl w:val="0"/>
          <w:numId w:val="1128"/>
        </w:numPr>
      </w:pPr>
      <w:r>
        <w:t xml:space="preserve">Create consortium account for customer</w:t>
      </w:r>
    </w:p>
    <w:p>
      <w:pPr>
        <w:pStyle w:val="Compact"/>
        <w:numPr>
          <w:ilvl w:val="1"/>
          <w:numId w:val="1129"/>
        </w:numPr>
      </w:pPr>
      <w:r>
        <w:t xml:space="preserve">Enter company information</w:t>
      </w:r>
    </w:p>
    <w:p>
      <w:pPr>
        <w:pStyle w:val="Compact"/>
        <w:numPr>
          <w:ilvl w:val="1"/>
          <w:numId w:val="1129"/>
        </w:numPr>
      </w:pPr>
      <w:r>
        <w:t xml:space="preserve">Assign unique account ID</w:t>
      </w:r>
    </w:p>
    <w:p>
      <w:pPr>
        <w:pStyle w:val="Compact"/>
        <w:numPr>
          <w:ilvl w:val="1"/>
          <w:numId w:val="1129"/>
        </w:numPr>
      </w:pPr>
      <w:r>
        <w:t xml:space="preserve">Set up DER login credentials</w:t>
      </w:r>
    </w:p>
    <w:p>
      <w:pPr>
        <w:pStyle w:val="Compact"/>
        <w:numPr>
          <w:ilvl w:val="0"/>
          <w:numId w:val="1128"/>
        </w:numPr>
      </w:pPr>
      <w:r>
        <w:t xml:space="preserve">Add drivers to random pool</w:t>
      </w:r>
    </w:p>
    <w:p>
      <w:pPr>
        <w:pStyle w:val="Compact"/>
        <w:numPr>
          <w:ilvl w:val="1"/>
          <w:numId w:val="1130"/>
        </w:numPr>
      </w:pPr>
      <w:r>
        <w:t xml:space="preserve">Input driver information accurately</w:t>
      </w:r>
    </w:p>
    <w:p>
      <w:pPr>
        <w:pStyle w:val="Compact"/>
        <w:numPr>
          <w:ilvl w:val="1"/>
          <w:numId w:val="1130"/>
        </w:numPr>
      </w:pPr>
      <w:r>
        <w:t xml:space="preserve">Assign driver IDs</w:t>
      </w:r>
    </w:p>
    <w:p>
      <w:pPr>
        <w:pStyle w:val="Compact"/>
        <w:numPr>
          <w:ilvl w:val="1"/>
          <w:numId w:val="1130"/>
        </w:numPr>
      </w:pPr>
      <w:r>
        <w:t xml:space="preserve">Set testing pools (DOT-regulated only)</w:t>
      </w:r>
    </w:p>
    <w:p>
      <w:pPr>
        <w:pStyle w:val="Compact"/>
        <w:numPr>
          <w:ilvl w:val="0"/>
          <w:numId w:val="1128"/>
        </w:numPr>
      </w:pPr>
      <w:r>
        <w:t xml:space="preserve">Send welcome packet to customer with:</w:t>
      </w:r>
    </w:p>
    <w:p>
      <w:pPr>
        <w:pStyle w:val="Compact"/>
        <w:numPr>
          <w:ilvl w:val="1"/>
          <w:numId w:val="1131"/>
        </w:numPr>
      </w:pPr>
      <w:r>
        <w:t xml:space="preserve">DER login information</w:t>
      </w:r>
    </w:p>
    <w:p>
      <w:pPr>
        <w:pStyle w:val="Compact"/>
        <w:numPr>
          <w:ilvl w:val="1"/>
          <w:numId w:val="1131"/>
        </w:numPr>
      </w:pPr>
      <w:r>
        <w:t xml:space="preserve">Testing guidelines</w:t>
      </w:r>
    </w:p>
    <w:p>
      <w:pPr>
        <w:pStyle w:val="Compact"/>
        <w:numPr>
          <w:ilvl w:val="1"/>
          <w:numId w:val="1131"/>
        </w:numPr>
      </w:pPr>
      <w:r>
        <w:t xml:space="preserve">Collection site locations</w:t>
      </w:r>
    </w:p>
    <w:p>
      <w:pPr>
        <w:pStyle w:val="Compact"/>
        <w:numPr>
          <w:ilvl w:val="1"/>
          <w:numId w:val="1131"/>
        </w:numPr>
      </w:pPr>
      <w:r>
        <w:t xml:space="preserve">Emergency contact numbers</w:t>
      </w:r>
    </w:p>
    <w:p>
      <w:pPr>
        <w:pStyle w:val="FirstParagraph"/>
      </w:pPr>
      <w:r>
        <w:rPr>
          <w:b/>
          <w:bCs/>
        </w:rPr>
        <w:t xml:space="preserve">Phase 2: Random Selection &amp; Testing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Random Selection Process:</w:t>
      </w:r>
    </w:p>
    <w:p>
      <w:pPr>
        <w:pStyle w:val="Compact"/>
        <w:numPr>
          <w:ilvl w:val="1"/>
          <w:numId w:val="1133"/>
        </w:numPr>
      </w:pPr>
      <w:r>
        <w:t xml:space="preserve">Use FMCSA-approved random selection software</w:t>
      </w:r>
    </w:p>
    <w:p>
      <w:pPr>
        <w:pStyle w:val="Compact"/>
        <w:numPr>
          <w:ilvl w:val="1"/>
          <w:numId w:val="1133"/>
        </w:numPr>
      </w:pPr>
      <w:r>
        <w:t xml:space="preserve">Maintain 50% annual rate for drugs, 10% for alcohol</w:t>
      </w:r>
    </w:p>
    <w:p>
      <w:pPr>
        <w:pStyle w:val="Compact"/>
        <w:numPr>
          <w:ilvl w:val="1"/>
          <w:numId w:val="1133"/>
        </w:numPr>
      </w:pPr>
      <w:r>
        <w:t xml:space="preserve">Generate monthly/quarterly random selections</w:t>
      </w:r>
    </w:p>
    <w:p>
      <w:pPr>
        <w:pStyle w:val="Compact"/>
        <w:numPr>
          <w:ilvl w:val="1"/>
          <w:numId w:val="1133"/>
        </w:numPr>
      </w:pPr>
      <w:r>
        <w:t xml:space="preserve">Ensure truly random, unbiased selections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Notification:</w:t>
      </w:r>
    </w:p>
    <w:p>
      <w:pPr>
        <w:pStyle w:val="Compact"/>
        <w:numPr>
          <w:ilvl w:val="1"/>
          <w:numId w:val="1134"/>
        </w:numPr>
      </w:pPr>
      <w:r>
        <w:t xml:space="preserve">Notify DER of selected drivers immediately</w:t>
      </w:r>
    </w:p>
    <w:p>
      <w:pPr>
        <w:pStyle w:val="Compact"/>
        <w:numPr>
          <w:ilvl w:val="1"/>
          <w:numId w:val="1134"/>
        </w:numPr>
      </w:pPr>
      <w:r>
        <w:t xml:space="preserve">Send driver notification letter/email</w:t>
      </w:r>
    </w:p>
    <w:p>
      <w:pPr>
        <w:pStyle w:val="Compact"/>
        <w:numPr>
          <w:ilvl w:val="1"/>
          <w:numId w:val="1134"/>
        </w:numPr>
      </w:pPr>
      <w:r>
        <w:t xml:space="preserve">Testing must occur within designated timeframe</w:t>
      </w:r>
    </w:p>
    <w:p>
      <w:pPr>
        <w:pStyle w:val="Compact"/>
        <w:numPr>
          <w:ilvl w:val="1"/>
          <w:numId w:val="1134"/>
        </w:numPr>
      </w:pPr>
      <w:r>
        <w:t xml:space="preserve">Document notification date and time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Collection:</w:t>
      </w:r>
    </w:p>
    <w:p>
      <w:pPr>
        <w:pStyle w:val="Compact"/>
        <w:numPr>
          <w:ilvl w:val="1"/>
          <w:numId w:val="1135"/>
        </w:numPr>
      </w:pPr>
      <w:r>
        <w:t xml:space="preserve">Direct driver to nearest collection site</w:t>
      </w:r>
    </w:p>
    <w:p>
      <w:pPr>
        <w:pStyle w:val="Compact"/>
        <w:numPr>
          <w:ilvl w:val="1"/>
          <w:numId w:val="1135"/>
        </w:numPr>
      </w:pPr>
      <w:r>
        <w:t xml:space="preserve">Provide collection site with CCF (chain of custody form)</w:t>
      </w:r>
    </w:p>
    <w:p>
      <w:pPr>
        <w:pStyle w:val="Compact"/>
        <w:numPr>
          <w:ilvl w:val="1"/>
          <w:numId w:val="1135"/>
        </w:numPr>
      </w:pPr>
      <w:r>
        <w:t xml:space="preserve">Ensure proper specimen collection procedures</w:t>
      </w:r>
    </w:p>
    <w:p>
      <w:pPr>
        <w:pStyle w:val="Compact"/>
        <w:numPr>
          <w:ilvl w:val="1"/>
          <w:numId w:val="1135"/>
        </w:numPr>
      </w:pPr>
      <w:r>
        <w:t xml:space="preserve">Verify collector is DOT-certified</w:t>
      </w:r>
    </w:p>
    <w:p>
      <w:pPr>
        <w:pStyle w:val="FirstParagraph"/>
      </w:pPr>
      <w:r>
        <w:rPr>
          <w:b/>
          <w:bCs/>
        </w:rPr>
        <w:t xml:space="preserve">Phase 3: Other Testing Types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Pre-Employment Testing:</w:t>
      </w:r>
    </w:p>
    <w:p>
      <w:pPr>
        <w:pStyle w:val="Compact"/>
        <w:numPr>
          <w:ilvl w:val="1"/>
          <w:numId w:val="1137"/>
        </w:numPr>
      </w:pPr>
      <w:r>
        <w:t xml:space="preserve">Schedule upon customer request</w:t>
      </w:r>
    </w:p>
    <w:p>
      <w:pPr>
        <w:pStyle w:val="Compact"/>
        <w:numPr>
          <w:ilvl w:val="1"/>
          <w:numId w:val="1137"/>
        </w:numPr>
      </w:pPr>
      <w:r>
        <w:t xml:space="preserve">Verify negative result before driver operates</w:t>
      </w:r>
    </w:p>
    <w:p>
      <w:pPr>
        <w:pStyle w:val="Compact"/>
        <w:numPr>
          <w:ilvl w:val="1"/>
          <w:numId w:val="1137"/>
        </w:numPr>
      </w:pPr>
      <w:r>
        <w:t xml:space="preserve">File results in DQF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Post-Accident Testing:</w:t>
      </w:r>
    </w:p>
    <w:p>
      <w:pPr>
        <w:pStyle w:val="Compact"/>
        <w:numPr>
          <w:ilvl w:val="1"/>
          <w:numId w:val="1138"/>
        </w:numPr>
      </w:pPr>
      <w:r>
        <w:t xml:space="preserve">Must occur within 8 hours for alcohol, 32 hours for drugs</w:t>
      </w:r>
    </w:p>
    <w:p>
      <w:pPr>
        <w:pStyle w:val="Compact"/>
        <w:numPr>
          <w:ilvl w:val="1"/>
          <w:numId w:val="1138"/>
        </w:numPr>
      </w:pPr>
      <w:r>
        <w:t xml:space="preserve">Required for: Fatality, citation following accident</w:t>
      </w:r>
    </w:p>
    <w:p>
      <w:pPr>
        <w:pStyle w:val="Compact"/>
        <w:numPr>
          <w:ilvl w:val="1"/>
          <w:numId w:val="1138"/>
        </w:numPr>
      </w:pPr>
      <w:r>
        <w:t xml:space="preserve">Provide immediate testing authorization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Reasonable Suspicion Testing:</w:t>
      </w:r>
    </w:p>
    <w:p>
      <w:pPr>
        <w:pStyle w:val="Compact"/>
        <w:numPr>
          <w:ilvl w:val="1"/>
          <w:numId w:val="1139"/>
        </w:numPr>
      </w:pPr>
      <w:r>
        <w:t xml:space="preserve">Based on trained supervisor observation</w:t>
      </w:r>
    </w:p>
    <w:p>
      <w:pPr>
        <w:pStyle w:val="Compact"/>
        <w:numPr>
          <w:ilvl w:val="1"/>
          <w:numId w:val="1139"/>
        </w:numPr>
      </w:pPr>
      <w:r>
        <w:t xml:space="preserve">Document specific, contemporaneous behaviors</w:t>
      </w:r>
    </w:p>
    <w:p>
      <w:pPr>
        <w:pStyle w:val="Compact"/>
        <w:numPr>
          <w:ilvl w:val="1"/>
          <w:numId w:val="1139"/>
        </w:numPr>
      </w:pPr>
      <w:r>
        <w:t xml:space="preserve">Test immediately for alcohol, as soon as possible for drugs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Return-to-Duty &amp; Follow-Up:</w:t>
      </w:r>
    </w:p>
    <w:p>
      <w:pPr>
        <w:pStyle w:val="Compact"/>
        <w:numPr>
          <w:ilvl w:val="1"/>
          <w:numId w:val="1140"/>
        </w:numPr>
      </w:pPr>
      <w:r>
        <w:t xml:space="preserve">After violation and SAP completion</w:t>
      </w:r>
    </w:p>
    <w:p>
      <w:pPr>
        <w:pStyle w:val="Compact"/>
        <w:numPr>
          <w:ilvl w:val="1"/>
          <w:numId w:val="1140"/>
        </w:numPr>
      </w:pPr>
      <w:r>
        <w:t xml:space="preserve">Minimum 6 follow-up tests over 12 months</w:t>
      </w:r>
    </w:p>
    <w:p>
      <w:pPr>
        <w:pStyle w:val="Compact"/>
        <w:numPr>
          <w:ilvl w:val="1"/>
          <w:numId w:val="1140"/>
        </w:numPr>
      </w:pPr>
      <w:r>
        <w:t xml:space="preserve">Coordinate with Substance Abuse Professional (SAP)</w:t>
      </w:r>
    </w:p>
    <w:p>
      <w:pPr>
        <w:pStyle w:val="FirstParagraph"/>
      </w:pPr>
      <w:r>
        <w:rPr>
          <w:b/>
          <w:bCs/>
        </w:rPr>
        <w:t xml:space="preserve">Phase 4: Results Management &amp; Reporting</w:t>
      </w:r>
    </w:p>
    <w:p>
      <w:pPr>
        <w:pStyle w:val="Compact"/>
        <w:numPr>
          <w:ilvl w:val="0"/>
          <w:numId w:val="1141"/>
        </w:numPr>
      </w:pPr>
      <w:r>
        <w:t xml:space="preserve">Receive test results from MRO (Medical Review Officer)</w:t>
      </w:r>
    </w:p>
    <w:p>
      <w:pPr>
        <w:pStyle w:val="Compact"/>
        <w:numPr>
          <w:ilvl w:val="0"/>
          <w:numId w:val="1141"/>
        </w:numPr>
      </w:pPr>
      <w:r>
        <w:t xml:space="preserve">Notify DER within 24 hours</w:t>
      </w:r>
    </w:p>
    <w:p>
      <w:pPr>
        <w:pStyle w:val="Compact"/>
        <w:numPr>
          <w:ilvl w:val="0"/>
          <w:numId w:val="1141"/>
        </w:numPr>
      </w:pPr>
      <w:r>
        <w:t xml:space="preserve">For positive results:</w:t>
      </w:r>
    </w:p>
    <w:p>
      <w:pPr>
        <w:pStyle w:val="Compact"/>
        <w:numPr>
          <w:ilvl w:val="1"/>
          <w:numId w:val="1142"/>
        </w:numPr>
      </w:pPr>
      <w:r>
        <w:t xml:space="preserve">Inform DER of immediate removal from safety-sensitive duties</w:t>
      </w:r>
    </w:p>
    <w:p>
      <w:pPr>
        <w:pStyle w:val="Compact"/>
        <w:numPr>
          <w:ilvl w:val="1"/>
          <w:numId w:val="1142"/>
        </w:numPr>
      </w:pPr>
      <w:r>
        <w:t xml:space="preserve">Provide SAP referral information</w:t>
      </w:r>
    </w:p>
    <w:p>
      <w:pPr>
        <w:pStyle w:val="Compact"/>
        <w:numPr>
          <w:ilvl w:val="1"/>
          <w:numId w:val="1142"/>
        </w:numPr>
      </w:pPr>
      <w:r>
        <w:t xml:space="preserve">Document violation in clearinghouse</w:t>
      </w:r>
    </w:p>
    <w:p>
      <w:pPr>
        <w:pStyle w:val="Compact"/>
        <w:numPr>
          <w:ilvl w:val="0"/>
          <w:numId w:val="1141"/>
        </w:numPr>
      </w:pPr>
      <w:r>
        <w:t xml:space="preserve">Maintain 5-year record retention</w:t>
      </w:r>
    </w:p>
    <w:p>
      <w:pPr>
        <w:pStyle w:val="Compact"/>
        <w:numPr>
          <w:ilvl w:val="0"/>
          <w:numId w:val="1141"/>
        </w:numPr>
      </w:pPr>
      <w:r>
        <w:t xml:space="preserve">Submit annual FMCSA summary reports</w:t>
      </w:r>
    </w:p>
    <w:bookmarkEnd w:id="28"/>
    <w:bookmarkStart w:id="29" w:name="file-tracking-2"/>
    <w:p>
      <w:pPr>
        <w:pStyle w:val="Heading4"/>
      </w:pPr>
      <w:r>
        <w:t xml:space="preserve">File Tracking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Folder Structure:</w:t>
      </w:r>
      <w:r>
        <w:t xml:space="preserve"> </w:t>
      </w:r>
      <w:r>
        <w:rPr>
          <w:rStyle w:val="VerbatimChar"/>
        </w:rPr>
        <w:t xml:space="preserve">Customers/Consortium/[Customer Name]/[Year]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Documents to Maintain:</w:t>
      </w:r>
    </w:p>
    <w:p>
      <w:pPr>
        <w:pStyle w:val="Compact"/>
        <w:numPr>
          <w:ilvl w:val="1"/>
          <w:numId w:val="1144"/>
        </w:numPr>
      </w:pPr>
      <w:r>
        <w:t xml:space="preserve">Enrollment forms</w:t>
      </w:r>
    </w:p>
    <w:p>
      <w:pPr>
        <w:pStyle w:val="Compact"/>
        <w:numPr>
          <w:ilvl w:val="1"/>
          <w:numId w:val="1144"/>
        </w:numPr>
      </w:pPr>
      <w:r>
        <w:t xml:space="preserve">DER authorization</w:t>
      </w:r>
    </w:p>
    <w:p>
      <w:pPr>
        <w:pStyle w:val="Compact"/>
        <w:numPr>
          <w:ilvl w:val="1"/>
          <w:numId w:val="1144"/>
        </w:numPr>
      </w:pPr>
      <w:r>
        <w:t xml:space="preserve">Random selection records</w:t>
      </w:r>
    </w:p>
    <w:p>
      <w:pPr>
        <w:pStyle w:val="Compact"/>
        <w:numPr>
          <w:ilvl w:val="1"/>
          <w:numId w:val="1144"/>
        </w:numPr>
      </w:pPr>
      <w:r>
        <w:t xml:space="preserve">Test authorization forms</w:t>
      </w:r>
    </w:p>
    <w:p>
      <w:pPr>
        <w:pStyle w:val="Compact"/>
        <w:numPr>
          <w:ilvl w:val="1"/>
          <w:numId w:val="1144"/>
        </w:numPr>
      </w:pPr>
      <w:r>
        <w:t xml:space="preserve">Lab results (negative only, MRO maintains positives)</w:t>
      </w:r>
    </w:p>
    <w:p>
      <w:pPr>
        <w:pStyle w:val="Compact"/>
        <w:numPr>
          <w:ilvl w:val="1"/>
          <w:numId w:val="1144"/>
        </w:numPr>
      </w:pPr>
      <w:r>
        <w:t xml:space="preserve">Clearinghouse registration</w:t>
      </w:r>
    </w:p>
    <w:p>
      <w:pPr>
        <w:pStyle w:val="Compact"/>
        <w:numPr>
          <w:ilvl w:val="1"/>
          <w:numId w:val="1144"/>
        </w:numPr>
      </w:pPr>
      <w:r>
        <w:t xml:space="preserve">Annual summary reports</w:t>
      </w:r>
    </w:p>
    <w:bookmarkEnd w:id="29"/>
    <w:bookmarkStart w:id="30" w:name="customer-satisfaction-checkpoints-2"/>
    <w:p>
      <w:pPr>
        <w:pStyle w:val="Heading4"/>
      </w:pPr>
      <w:r>
        <w:t xml:space="preserve">Customer Satisfaction Checkpoints</w:t>
      </w:r>
    </w:p>
    <w:p>
      <w:pPr>
        <w:pStyle w:val="Compact"/>
        <w:numPr>
          <w:ilvl w:val="0"/>
          <w:numId w:val="1145"/>
        </w:numPr>
      </w:pPr>
      <w:r>
        <w:t xml:space="preserve">✅ Provide DER with 24/7 emergency testing hotline</w:t>
      </w:r>
    </w:p>
    <w:p>
      <w:pPr>
        <w:pStyle w:val="Compact"/>
        <w:numPr>
          <w:ilvl w:val="0"/>
          <w:numId w:val="1145"/>
        </w:numPr>
      </w:pPr>
      <w:r>
        <w:t xml:space="preserve">✅ Send monthly testing compliance reports</w:t>
      </w:r>
    </w:p>
    <w:p>
      <w:pPr>
        <w:pStyle w:val="Compact"/>
        <w:numPr>
          <w:ilvl w:val="0"/>
          <w:numId w:val="1145"/>
        </w:numPr>
      </w:pPr>
      <w:r>
        <w:t xml:space="preserve">✅ Offer DER training on regulations</w:t>
      </w:r>
    </w:p>
    <w:p>
      <w:pPr>
        <w:pStyle w:val="Compact"/>
        <w:numPr>
          <w:ilvl w:val="0"/>
          <w:numId w:val="1145"/>
        </w:numPr>
      </w:pPr>
      <w:r>
        <w:t xml:space="preserve">✅ Respond to testing requests within 30 minutes</w:t>
      </w:r>
    </w:p>
    <w:p>
      <w:pPr>
        <w:pStyle w:val="Compact"/>
        <w:numPr>
          <w:ilvl w:val="0"/>
          <w:numId w:val="1145"/>
        </w:numPr>
      </w:pPr>
      <w:r>
        <w:t xml:space="preserve">✅ Maintain network of convenient collection sites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9" w:name="ucr-annual-registration"/>
    <w:p>
      <w:pPr>
        <w:pStyle w:val="Heading3"/>
      </w:pPr>
      <w:r>
        <w:t xml:space="preserve">4. UCR Annual Registration</w:t>
      </w:r>
    </w:p>
    <w:p>
      <w:pPr>
        <w:pStyle w:val="FirstParagraph"/>
      </w:pPr>
      <w:r>
        <w:rPr>
          <w:b/>
          <w:bCs/>
        </w:rPr>
        <w:t xml:space="preserve">Service Fee:</w:t>
      </w:r>
      <w:r>
        <w:t xml:space="preserve"> </w:t>
      </w:r>
      <w:r>
        <w:t xml:space="preserve">Starts at $170.00 (varies by fleet size)</w:t>
      </w:r>
      <w:r>
        <w:br/>
      </w:r>
      <w:r>
        <w:rPr>
          <w:b/>
          <w:bCs/>
        </w:rPr>
        <w:t xml:space="preserve">Timeline:</w:t>
      </w:r>
      <w:r>
        <w:t xml:space="preserve"> </w:t>
      </w:r>
      <w:r>
        <w:t xml:space="preserve">Same-day processing</w:t>
      </w:r>
      <w:r>
        <w:br/>
      </w:r>
      <w:r>
        <w:rPr>
          <w:b/>
          <w:bCs/>
        </w:rPr>
        <w:t xml:space="preserve">Objective:</w:t>
      </w:r>
      <w:r>
        <w:t xml:space="preserve"> </w:t>
      </w:r>
      <w:r>
        <w:t xml:space="preserve">Register with Unified Carrier Registration system</w:t>
      </w:r>
      <w:r>
        <w:br/>
      </w:r>
      <w:r>
        <w:rPr>
          <w:b/>
          <w:bCs/>
        </w:rPr>
        <w:t xml:space="preserve">Filing Portal:</w:t>
      </w:r>
      <w:r>
        <w:t xml:space="preserve"> </w:t>
      </w:r>
      <w:hyperlink r:id="rId32">
        <w:r>
          <w:rPr>
            <w:rStyle w:val="Hyperlink"/>
          </w:rPr>
          <w:t xml:space="preserve">https://www.ucr.gov</w:t>
        </w:r>
      </w:hyperlink>
      <w:r>
        <w:t xml:space="preserve"> </w:t>
      </w:r>
      <w:r>
        <w:t xml:space="preserve">(redirects to state-specific portals)</w:t>
      </w:r>
    </w:p>
    <w:bookmarkStart w:id="33" w:name="required-documentation-from-customer-3"/>
    <w:p>
      <w:pPr>
        <w:pStyle w:val="Heading4"/>
      </w:pPr>
      <w:r>
        <w:t xml:space="preserve">Required Documentation from Customer</w:t>
      </w:r>
    </w:p>
    <w:p>
      <w:pPr>
        <w:pStyle w:val="Compact"/>
        <w:numPr>
          <w:ilvl w:val="0"/>
          <w:numId w:val="1146"/>
        </w:numPr>
      </w:pPr>
      <w:r>
        <w:t xml:space="preserve">MC/DOT number (or USDOT number)</w:t>
      </w:r>
    </w:p>
    <w:p>
      <w:pPr>
        <w:pStyle w:val="Compact"/>
        <w:numPr>
          <w:ilvl w:val="0"/>
          <w:numId w:val="1147"/>
        </w:numPr>
      </w:pPr>
      <w:r>
        <w:t xml:space="preserve">Total number of commercial vehicles operated</w:t>
      </w:r>
    </w:p>
    <w:p>
      <w:pPr>
        <w:pStyle w:val="Compact"/>
        <w:numPr>
          <w:ilvl w:val="0"/>
          <w:numId w:val="1148"/>
        </w:numPr>
      </w:pPr>
      <w:r>
        <w:t xml:space="preserve">State of base registration (where vehicles are registered)</w:t>
      </w:r>
    </w:p>
    <w:p>
      <w:pPr>
        <w:pStyle w:val="Compact"/>
        <w:numPr>
          <w:ilvl w:val="0"/>
          <w:numId w:val="1149"/>
        </w:numPr>
      </w:pPr>
      <w:r>
        <w:t xml:space="preserve">Legal business name</w:t>
      </w:r>
    </w:p>
    <w:p>
      <w:pPr>
        <w:pStyle w:val="Compact"/>
        <w:numPr>
          <w:ilvl w:val="0"/>
          <w:numId w:val="1150"/>
        </w:numPr>
      </w:pPr>
      <w:r>
        <w:t xml:space="preserve">Business contact information (address, phone, email)</w:t>
      </w:r>
    </w:p>
    <w:p>
      <w:pPr>
        <w:pStyle w:val="Compact"/>
        <w:numPr>
          <w:ilvl w:val="0"/>
          <w:numId w:val="1151"/>
        </w:numPr>
      </w:pPr>
      <w:r>
        <w:t xml:space="preserve">Credit/debit card for payment</w:t>
      </w:r>
    </w:p>
    <w:bookmarkEnd w:id="33"/>
    <w:bookmarkStart w:id="34" w:name="understanding-ucr"/>
    <w:p>
      <w:pPr>
        <w:pStyle w:val="Heading4"/>
      </w:pPr>
      <w:r>
        <w:t xml:space="preserve">Understanding UCR</w:t>
      </w:r>
    </w:p>
    <w:p>
      <w:pPr>
        <w:pStyle w:val="FirstParagraph"/>
      </w:pPr>
      <w:r>
        <w:rPr>
          <w:b/>
          <w:bCs/>
        </w:rPr>
        <w:t xml:space="preserve">What is UCR?</w:t>
      </w:r>
    </w:p>
    <w:p>
      <w:pPr>
        <w:pStyle w:val="Compact"/>
        <w:numPr>
          <w:ilvl w:val="0"/>
          <w:numId w:val="1152"/>
        </w:numPr>
      </w:pPr>
      <w:r>
        <w:t xml:space="preserve">Unified Carrier Registration replaced the Single State Registration System (SSRS)</w:t>
      </w:r>
    </w:p>
    <w:p>
      <w:pPr>
        <w:pStyle w:val="Compact"/>
        <w:numPr>
          <w:ilvl w:val="0"/>
          <w:numId w:val="1152"/>
        </w:numPr>
      </w:pPr>
      <w:r>
        <w:t xml:space="preserve">Required for interstate motor carriers, brokers, freight forwarders, and leasing companies</w:t>
      </w:r>
    </w:p>
    <w:p>
      <w:pPr>
        <w:pStyle w:val="Compact"/>
        <w:numPr>
          <w:ilvl w:val="0"/>
          <w:numId w:val="1152"/>
        </w:numPr>
      </w:pPr>
      <w:r>
        <w:t xml:space="preserve">Registration year runs January 1 - December 31</w:t>
      </w:r>
    </w:p>
    <w:p>
      <w:pPr>
        <w:pStyle w:val="Compact"/>
        <w:numPr>
          <w:ilvl w:val="0"/>
          <w:numId w:val="1152"/>
        </w:numPr>
      </w:pPr>
      <w:r>
        <w:t xml:space="preserve">Based on fleet size, not revenue</w:t>
      </w:r>
    </w:p>
    <w:p>
      <w:pPr>
        <w:pStyle w:val="FirstParagraph"/>
      </w:pPr>
      <w:r>
        <w:rPr>
          <w:b/>
          <w:bCs/>
        </w:rPr>
        <w:t xml:space="preserve">Who needs UCR?</w:t>
      </w:r>
    </w:p>
    <w:p>
      <w:pPr>
        <w:pStyle w:val="Compact"/>
        <w:numPr>
          <w:ilvl w:val="0"/>
          <w:numId w:val="1153"/>
        </w:numPr>
      </w:pPr>
      <w:r>
        <w:t xml:space="preserve">Any carrier operating commercial vehicles in interstate commerce</w:t>
      </w:r>
    </w:p>
    <w:p>
      <w:pPr>
        <w:pStyle w:val="Compact"/>
        <w:numPr>
          <w:ilvl w:val="0"/>
          <w:numId w:val="1153"/>
        </w:numPr>
      </w:pPr>
      <w:r>
        <w:t xml:space="preserve">Brokers and freight forwarders</w:t>
      </w:r>
    </w:p>
    <w:p>
      <w:pPr>
        <w:pStyle w:val="Compact"/>
        <w:numPr>
          <w:ilvl w:val="0"/>
          <w:numId w:val="1153"/>
        </w:numPr>
      </w:pPr>
      <w:r>
        <w:t xml:space="preserve">Leasing companies of commercial vehicles</w:t>
      </w:r>
    </w:p>
    <w:p>
      <w:pPr>
        <w:pStyle w:val="FirstParagraph"/>
      </w:pPr>
      <w:r>
        <w:rPr>
          <w:b/>
          <w:bCs/>
        </w:rPr>
        <w:t xml:space="preserve">Exemptions:</w:t>
      </w:r>
    </w:p>
    <w:p>
      <w:pPr>
        <w:pStyle w:val="Compact"/>
        <w:numPr>
          <w:ilvl w:val="0"/>
          <w:numId w:val="1154"/>
        </w:numPr>
      </w:pPr>
      <w:r>
        <w:t xml:space="preserve">Intrastate-only carriers (stay within one state)</w:t>
      </w:r>
    </w:p>
    <w:p>
      <w:pPr>
        <w:pStyle w:val="Compact"/>
        <w:numPr>
          <w:ilvl w:val="0"/>
          <w:numId w:val="1154"/>
        </w:numPr>
      </w:pPr>
      <w:r>
        <w:t xml:space="preserve">Government-owned vehicles</w:t>
      </w:r>
    </w:p>
    <w:p>
      <w:pPr>
        <w:pStyle w:val="Compact"/>
        <w:numPr>
          <w:ilvl w:val="0"/>
          <w:numId w:val="1154"/>
        </w:numPr>
      </w:pPr>
      <w:r>
        <w:t xml:space="preserve">Recreational vehicles</w:t>
      </w:r>
    </w:p>
    <w:bookmarkEnd w:id="34"/>
    <w:bookmarkStart w:id="46" w:name="step-by-step-process-3"/>
    <w:p>
      <w:pPr>
        <w:pStyle w:val="Heading4"/>
      </w:pPr>
      <w:r>
        <w:t xml:space="preserve">Step-by-Step Process</w:t>
      </w:r>
    </w:p>
    <w:p>
      <w:pPr>
        <w:pStyle w:val="FirstParagraph"/>
      </w:pPr>
      <w:r>
        <w:rPr>
          <w:b/>
          <w:bCs/>
        </w:rPr>
        <w:t xml:space="preserve">Phase 1: Registration Preparation (Same Day)</w:t>
      </w:r>
    </w:p>
    <w:p>
      <w:pPr>
        <w:numPr>
          <w:ilvl w:val="0"/>
          <w:numId w:val="1155"/>
        </w:numPr>
      </w:pPr>
      <w:r>
        <w:rPr>
          <w:b/>
          <w:bCs/>
        </w:rPr>
        <w:t xml:space="preserve">Verify customer’s MC/DOT number</w:t>
      </w:r>
      <w:r>
        <w:t xml:space="preserve"> </w:t>
      </w:r>
      <w:r>
        <w:t xml:space="preserve">in SAFER</w:t>
      </w:r>
    </w:p>
    <w:p>
      <w:pPr>
        <w:pStyle w:val="Compact"/>
        <w:numPr>
          <w:ilvl w:val="1"/>
          <w:numId w:val="1156"/>
        </w:numPr>
      </w:pPr>
      <w:r>
        <w:t xml:space="preserve">Visit:</w:t>
      </w:r>
      <w:r>
        <w:t xml:space="preserve"> </w:t>
      </w:r>
      <w:hyperlink r:id="rId17">
        <w:r>
          <w:rPr>
            <w:rStyle w:val="Hyperlink"/>
          </w:rPr>
          <w:t xml:space="preserve">https://safer.fmcsa.dot.gov</w:t>
        </w:r>
      </w:hyperlink>
    </w:p>
    <w:p>
      <w:pPr>
        <w:pStyle w:val="Compact"/>
        <w:numPr>
          <w:ilvl w:val="1"/>
          <w:numId w:val="1156"/>
        </w:numPr>
      </w:pPr>
      <w:r>
        <w:t xml:space="preserve">Enter USDOT number or MC number</w:t>
      </w:r>
    </w:p>
    <w:p>
      <w:pPr>
        <w:pStyle w:val="Compact"/>
        <w:numPr>
          <w:ilvl w:val="1"/>
          <w:numId w:val="1156"/>
        </w:numPr>
      </w:pPr>
      <w:r>
        <w:t xml:space="preserve">Verify: Legal name, address, operating status</w:t>
      </w:r>
    </w:p>
    <w:p>
      <w:pPr>
        <w:pStyle w:val="Compact"/>
        <w:numPr>
          <w:ilvl w:val="1"/>
          <w:numId w:val="1156"/>
        </w:numPr>
      </w:pPr>
      <w:r>
        <w:t xml:space="preserve">Confirm interstate authority (if intrastate only, UCR not required)</w:t>
      </w:r>
    </w:p>
    <w:p>
      <w:pPr>
        <w:pStyle w:val="Compact"/>
        <w:numPr>
          <w:ilvl w:val="1"/>
          <w:numId w:val="1156"/>
        </w:numPr>
      </w:pPr>
      <w:r>
        <w:t xml:space="preserve">Screenshot for your records</w:t>
      </w:r>
    </w:p>
    <w:p>
      <w:pPr>
        <w:numPr>
          <w:ilvl w:val="0"/>
          <w:numId w:val="1155"/>
        </w:numPr>
      </w:pPr>
      <w:r>
        <w:rPr>
          <w:b/>
          <w:bCs/>
        </w:rPr>
        <w:t xml:space="preserve">Determine UCR fleet size bracket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2026 UCR Fee Structure:</w:t>
      </w:r>
    </w:p>
    <w:p>
      <w:pPr>
        <w:pStyle w:val="Compact"/>
        <w:numPr>
          <w:ilvl w:val="1"/>
          <w:numId w:val="1157"/>
        </w:numPr>
      </w:pPr>
      <w:r>
        <w:rPr>
          <w:b/>
          <w:bCs/>
        </w:rPr>
        <w:t xml:space="preserve">0-2 vehicles:</w:t>
      </w:r>
      <w:r>
        <w:t xml:space="preserve"> </w:t>
      </w:r>
      <w:r>
        <w:t xml:space="preserve">$76 per year</w:t>
      </w:r>
    </w:p>
    <w:p>
      <w:pPr>
        <w:pStyle w:val="Compact"/>
        <w:numPr>
          <w:ilvl w:val="1"/>
          <w:numId w:val="1157"/>
        </w:numPr>
      </w:pPr>
      <w:r>
        <w:rPr>
          <w:b/>
          <w:bCs/>
        </w:rPr>
        <w:t xml:space="preserve">3-5 vehicles:</w:t>
      </w:r>
      <w:r>
        <w:t xml:space="preserve"> </w:t>
      </w:r>
      <w:r>
        <w:t xml:space="preserve">$230 per year</w:t>
      </w:r>
    </w:p>
    <w:p>
      <w:pPr>
        <w:pStyle w:val="Compact"/>
        <w:numPr>
          <w:ilvl w:val="1"/>
          <w:numId w:val="1157"/>
        </w:numPr>
      </w:pPr>
      <w:r>
        <w:rPr>
          <w:b/>
          <w:bCs/>
        </w:rPr>
        <w:t xml:space="preserve">6-20 vehicles:</w:t>
      </w:r>
      <w:r>
        <w:t xml:space="preserve"> </w:t>
      </w:r>
      <w:r>
        <w:t xml:space="preserve">$691 per year</w:t>
      </w:r>
    </w:p>
    <w:p>
      <w:pPr>
        <w:pStyle w:val="Compact"/>
        <w:numPr>
          <w:ilvl w:val="1"/>
          <w:numId w:val="1157"/>
        </w:numPr>
      </w:pPr>
      <w:r>
        <w:rPr>
          <w:b/>
          <w:bCs/>
        </w:rPr>
        <w:t xml:space="preserve">21-100 vehicles:</w:t>
      </w:r>
      <w:r>
        <w:t xml:space="preserve"> </w:t>
      </w:r>
      <w:r>
        <w:t xml:space="preserve">$3,459 per year</w:t>
      </w:r>
    </w:p>
    <w:p>
      <w:pPr>
        <w:pStyle w:val="Compact"/>
        <w:numPr>
          <w:ilvl w:val="1"/>
          <w:numId w:val="1157"/>
        </w:numPr>
      </w:pPr>
      <w:r>
        <w:rPr>
          <w:b/>
          <w:bCs/>
        </w:rPr>
        <w:t xml:space="preserve">101-1,000 vehicles:</w:t>
      </w:r>
      <w:r>
        <w:t xml:space="preserve"> </w:t>
      </w:r>
      <w:r>
        <w:t xml:space="preserve">$20,955 per year</w:t>
      </w:r>
    </w:p>
    <w:p>
      <w:pPr>
        <w:pStyle w:val="Compact"/>
        <w:numPr>
          <w:ilvl w:val="1"/>
          <w:numId w:val="1157"/>
        </w:numPr>
      </w:pPr>
      <w:r>
        <w:rPr>
          <w:b/>
          <w:bCs/>
        </w:rPr>
        <w:t xml:space="preserve">1,001-2,000 vehicles:</w:t>
      </w:r>
      <w:r>
        <w:t xml:space="preserve"> </w:t>
      </w:r>
      <w:r>
        <w:t xml:space="preserve">$64,165 per year</w:t>
      </w:r>
    </w:p>
    <w:p>
      <w:pPr>
        <w:pStyle w:val="Compact"/>
        <w:numPr>
          <w:ilvl w:val="1"/>
          <w:numId w:val="1157"/>
        </w:numPr>
      </w:pPr>
      <w:r>
        <w:rPr>
          <w:b/>
          <w:bCs/>
        </w:rPr>
        <w:t xml:space="preserve">2,001-5,000 vehicles:</w:t>
      </w:r>
      <w:r>
        <w:t xml:space="preserve"> </w:t>
      </w:r>
      <w:r>
        <w:t xml:space="preserve">$67,624 per year</w:t>
      </w:r>
    </w:p>
    <w:p>
      <w:pPr>
        <w:pStyle w:val="Compact"/>
        <w:numPr>
          <w:ilvl w:val="1"/>
          <w:numId w:val="1157"/>
        </w:numPr>
      </w:pPr>
      <w:r>
        <w:rPr>
          <w:b/>
          <w:bCs/>
        </w:rPr>
        <w:t xml:space="preserve">5,001-10,000 vehicles:</w:t>
      </w:r>
      <w:r>
        <w:t xml:space="preserve"> </w:t>
      </w:r>
      <w:r>
        <w:t xml:space="preserve">$71,084 per year</w:t>
      </w:r>
    </w:p>
    <w:p>
      <w:pPr>
        <w:pStyle w:val="Compact"/>
        <w:numPr>
          <w:ilvl w:val="1"/>
          <w:numId w:val="1157"/>
        </w:numPr>
      </w:pPr>
      <w:r>
        <w:rPr>
          <w:b/>
          <w:bCs/>
        </w:rPr>
        <w:t xml:space="preserve">10,001+ vehicles:</w:t>
      </w:r>
      <w:r>
        <w:t xml:space="preserve"> </w:t>
      </w:r>
      <w:r>
        <w:t xml:space="preserve">$74,543 per year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Important:</w:t>
      </w:r>
      <w:r>
        <w:t xml:space="preserve"> </w:t>
      </w:r>
      <w:r>
        <w:t xml:space="preserve">Ask customer for TOTAL fleet count, including:</w:t>
      </w:r>
    </w:p>
    <w:p>
      <w:pPr>
        <w:pStyle w:val="Compact"/>
        <w:numPr>
          <w:ilvl w:val="1"/>
          <w:numId w:val="1158"/>
        </w:numPr>
      </w:pPr>
      <w:r>
        <w:t xml:space="preserve">Owned trucks</w:t>
      </w:r>
    </w:p>
    <w:p>
      <w:pPr>
        <w:pStyle w:val="Compact"/>
        <w:numPr>
          <w:ilvl w:val="1"/>
          <w:numId w:val="1158"/>
        </w:numPr>
      </w:pPr>
      <w:r>
        <w:t xml:space="preserve">Leased trucks</w:t>
      </w:r>
    </w:p>
    <w:p>
      <w:pPr>
        <w:pStyle w:val="Compact"/>
        <w:numPr>
          <w:ilvl w:val="1"/>
          <w:numId w:val="1158"/>
        </w:numPr>
      </w:pPr>
      <w:r>
        <w:t xml:space="preserve">Trailers (some states count trailers)</w:t>
      </w:r>
    </w:p>
    <w:p>
      <w:pPr>
        <w:pStyle w:val="Compact"/>
        <w:numPr>
          <w:ilvl w:val="1"/>
          <w:numId w:val="1158"/>
        </w:numPr>
      </w:pPr>
      <w:r>
        <w:t xml:space="preserve">All commercial vehicles in operation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Verify bracket:</w:t>
      </w:r>
    </w:p>
    <w:p>
      <w:pPr>
        <w:pStyle w:val="Compact"/>
        <w:numPr>
          <w:ilvl w:val="1"/>
          <w:numId w:val="1159"/>
        </w:numPr>
      </w:pPr>
      <w:r>
        <w:t xml:space="preserve">Count carefully - wrong bracket = wrong fee = rejected application</w:t>
      </w:r>
    </w:p>
    <w:p>
      <w:pPr>
        <w:pStyle w:val="Compact"/>
        <w:numPr>
          <w:ilvl w:val="1"/>
          <w:numId w:val="1159"/>
        </w:numPr>
      </w:pPr>
      <w:r>
        <w:t xml:space="preserve">If on the edge (e.g., 5 vs 6 vehicles), ask customer to confirm exact count</w:t>
      </w:r>
    </w:p>
    <w:p>
      <w:pPr>
        <w:pStyle w:val="Compact"/>
        <w:numPr>
          <w:ilvl w:val="1"/>
          <w:numId w:val="1159"/>
        </w:numPr>
      </w:pPr>
      <w:r>
        <w:t xml:space="preserve">Document fleet count in customer file</w:t>
      </w:r>
    </w:p>
    <w:p>
      <w:pPr>
        <w:numPr>
          <w:ilvl w:val="0"/>
          <w:numId w:val="1155"/>
        </w:numPr>
      </w:pPr>
      <w:r>
        <w:rPr>
          <w:b/>
          <w:bCs/>
        </w:rPr>
        <w:t xml:space="preserve">Calculate correct filing fee</w:t>
      </w:r>
      <w:r>
        <w:t xml:space="preserve"> </w:t>
      </w:r>
      <w:r>
        <w:t xml:space="preserve">based on bracket</w:t>
      </w:r>
    </w:p>
    <w:p>
      <w:pPr>
        <w:pStyle w:val="Compact"/>
        <w:numPr>
          <w:ilvl w:val="1"/>
          <w:numId w:val="1160"/>
        </w:numPr>
      </w:pPr>
      <w:r>
        <w:t xml:space="preserve">Your service fee + UCR government fee</w:t>
      </w:r>
    </w:p>
    <w:p>
      <w:pPr>
        <w:pStyle w:val="Compact"/>
        <w:numPr>
          <w:ilvl w:val="1"/>
          <w:numId w:val="1160"/>
        </w:numPr>
      </w:pPr>
      <w:r>
        <w:t xml:space="preserve">Example: 3 vehicles = $230 UCR fee + $170 service fee = $400 total to customer</w:t>
      </w:r>
    </w:p>
    <w:p>
      <w:pPr>
        <w:pStyle w:val="Compact"/>
        <w:numPr>
          <w:ilvl w:val="1"/>
          <w:numId w:val="1160"/>
        </w:numPr>
      </w:pPr>
      <w:r>
        <w:t xml:space="preserve">Prepare invoice for customer</w:t>
      </w:r>
    </w:p>
    <w:p>
      <w:pPr>
        <w:numPr>
          <w:ilvl w:val="0"/>
          <w:numId w:val="1155"/>
        </w:numPr>
      </w:pPr>
      <w:r>
        <w:rPr>
          <w:b/>
          <w:bCs/>
        </w:rPr>
        <w:t xml:space="preserve">Confirm state of base registration</w:t>
      </w:r>
    </w:p>
    <w:p>
      <w:pPr>
        <w:pStyle w:val="Compact"/>
        <w:numPr>
          <w:ilvl w:val="1"/>
          <w:numId w:val="1161"/>
        </w:numPr>
      </w:pPr>
      <w:r>
        <w:t xml:space="preserve">This is where vehicles are registered (license plates)</w:t>
      </w:r>
    </w:p>
    <w:p>
      <w:pPr>
        <w:pStyle w:val="Compact"/>
        <w:numPr>
          <w:ilvl w:val="1"/>
          <w:numId w:val="1161"/>
        </w:numPr>
      </w:pPr>
      <w:r>
        <w:t xml:space="preserve">Usually customer’s home state</w:t>
      </w:r>
    </w:p>
    <w:p>
      <w:pPr>
        <w:pStyle w:val="Compact"/>
        <w:numPr>
          <w:ilvl w:val="1"/>
          <w:numId w:val="1161"/>
        </w:numPr>
      </w:pPr>
      <w:r>
        <w:t xml:space="preserve">Determines which state UCR portal to use</w:t>
      </w:r>
    </w:p>
    <w:p>
      <w:pPr>
        <w:pStyle w:val="Compact"/>
        <w:numPr>
          <w:ilvl w:val="1"/>
          <w:numId w:val="1161"/>
        </w:numPr>
      </w:pPr>
      <w:r>
        <w:t xml:space="preserve">Each state has its own online filing system</w:t>
      </w:r>
    </w:p>
    <w:p>
      <w:pPr>
        <w:pStyle w:val="FirstParagraph"/>
      </w:pPr>
      <w:r>
        <w:rPr>
          <w:b/>
          <w:bCs/>
        </w:rPr>
        <w:t xml:space="preserve">Phase 2: Filing (Same Day)</w:t>
      </w:r>
    </w:p>
    <w:p>
      <w:pPr>
        <w:pStyle w:val="BodyText"/>
      </w:pPr>
      <w:r>
        <w:rPr>
          <w:b/>
          <w:bCs/>
        </w:rPr>
        <w:t xml:space="preserve">STATE-SPECIFIC UCR PORTALS:</w:t>
      </w:r>
    </w:p>
    <w:p>
      <w:pPr>
        <w:pStyle w:val="BodyText"/>
      </w:pPr>
      <w:r>
        <w:t xml:space="preserve">Each state has its own portal. Access via:</w:t>
      </w:r>
      <w:r>
        <w:t xml:space="preserve"> </w:t>
      </w:r>
      <w:hyperlink r:id="rId35">
        <w:r>
          <w:rPr>
            <w:rStyle w:val="Hyperlink"/>
          </w:rPr>
          <w:t xml:space="preserve">https://www.ucr.gov/getting_started/state_contacts.php</w:t>
        </w:r>
      </w:hyperlink>
    </w:p>
    <w:p>
      <w:pPr>
        <w:pStyle w:val="BodyText"/>
      </w:pPr>
      <w:r>
        <w:rPr>
          <w:b/>
          <w:bCs/>
        </w:rPr>
        <w:t xml:space="preserve">Common State Portals: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California:</w:t>
      </w:r>
      <w:r>
        <w:t xml:space="preserve"> </w:t>
      </w:r>
      <w:hyperlink r:id="rId36">
        <w:r>
          <w:rPr>
            <w:rStyle w:val="Hyperlink"/>
          </w:rPr>
          <w:t xml:space="preserve">https://www.california-ucr.org</w:t>
        </w:r>
      </w:hyperlink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Texas:</w:t>
      </w:r>
      <w:r>
        <w:t xml:space="preserve"> </w:t>
      </w:r>
      <w:hyperlink r:id="rId37">
        <w:r>
          <w:rPr>
            <w:rStyle w:val="Hyperlink"/>
          </w:rPr>
          <w:t xml:space="preserve">https://www.texas-ucr.org</w:t>
        </w:r>
      </w:hyperlink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Florida:</w:t>
      </w:r>
      <w:r>
        <w:t xml:space="preserve"> </w:t>
      </w:r>
      <w:hyperlink r:id="rId38">
        <w:r>
          <w:rPr>
            <w:rStyle w:val="Hyperlink"/>
          </w:rPr>
          <w:t xml:space="preserve">https://www.flhsmv.gov/ucr</w:t>
        </w:r>
      </w:hyperlink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Ohio:</w:t>
      </w:r>
      <w:r>
        <w:t xml:space="preserve"> </w:t>
      </w:r>
      <w:hyperlink r:id="rId39">
        <w:r>
          <w:rPr>
            <w:rStyle w:val="Hyperlink"/>
          </w:rPr>
          <w:t xml:space="preserve">https://ohioucr.com</w:t>
        </w:r>
      </w:hyperlink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Indiana:</w:t>
      </w:r>
      <w:r>
        <w:t xml:space="preserve"> </w:t>
      </w:r>
      <w:hyperlink r:id="rId40">
        <w:r>
          <w:rPr>
            <w:rStyle w:val="Hyperlink"/>
          </w:rPr>
          <w:t xml:space="preserve">https://indiana-ucr.org</w:t>
        </w:r>
      </w:hyperlink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Illinois:</w:t>
      </w:r>
      <w:r>
        <w:t xml:space="preserve"> </w:t>
      </w:r>
      <w:hyperlink r:id="rId41">
        <w:r>
          <w:rPr>
            <w:rStyle w:val="Hyperlink"/>
          </w:rPr>
          <w:t xml:space="preserve">https://illinois-ucr.org</w:t>
        </w:r>
      </w:hyperlink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Pennsylvania:</w:t>
      </w:r>
      <w:r>
        <w:t xml:space="preserve"> </w:t>
      </w:r>
      <w:hyperlink r:id="rId42">
        <w:r>
          <w:rPr>
            <w:rStyle w:val="Hyperlink"/>
          </w:rPr>
          <w:t xml:space="preserve">https://pennsylvania-ucr.org</w:t>
        </w:r>
      </w:hyperlink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Georgia:</w:t>
      </w:r>
      <w:r>
        <w:t xml:space="preserve"> </w:t>
      </w:r>
      <w:hyperlink r:id="rId43">
        <w:r>
          <w:rPr>
            <w:rStyle w:val="Hyperlink"/>
          </w:rPr>
          <w:t xml:space="preserve">https://georgia-ucr.org</w:t>
        </w:r>
      </w:hyperlink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North Carolina:</w:t>
      </w:r>
      <w:r>
        <w:t xml:space="preserve"> </w:t>
      </w:r>
      <w:hyperlink r:id="rId44">
        <w:r>
          <w:rPr>
            <w:rStyle w:val="Hyperlink"/>
          </w:rPr>
          <w:t xml:space="preserve">https://northcarolina-ucr.org</w:t>
        </w:r>
      </w:hyperlink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Michigan:</w:t>
      </w:r>
      <w:r>
        <w:t xml:space="preserve"> </w:t>
      </w:r>
      <w:hyperlink r:id="rId45">
        <w:r>
          <w:rPr>
            <w:rStyle w:val="Hyperlink"/>
          </w:rPr>
          <w:t xml:space="preserve">https://michigan-ucr.org</w:t>
        </w:r>
      </w:hyperlink>
    </w:p>
    <w:p>
      <w:pPr>
        <w:pStyle w:val="FirstParagraph"/>
      </w:pPr>
      <w:r>
        <w:rPr>
          <w:b/>
          <w:bCs/>
        </w:rPr>
        <w:t xml:space="preserve">General Filing Process (varies slightly by state):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Access your state’s UCR online registration portal</w:t>
      </w:r>
    </w:p>
    <w:p>
      <w:pPr>
        <w:pStyle w:val="Compact"/>
        <w:numPr>
          <w:ilvl w:val="1"/>
          <w:numId w:val="1164"/>
        </w:numPr>
      </w:pPr>
      <w:r>
        <w:t xml:space="preserve">Find your state at:</w:t>
      </w:r>
      <w:r>
        <w:t xml:space="preserve"> </w:t>
      </w:r>
      <w:hyperlink r:id="rId32">
        <w:r>
          <w:rPr>
            <w:rStyle w:val="Hyperlink"/>
          </w:rPr>
          <w:t xml:space="preserve">https://www.ucr.gov</w:t>
        </w:r>
      </w:hyperlink>
    </w:p>
    <w:p>
      <w:pPr>
        <w:pStyle w:val="Compact"/>
        <w:numPr>
          <w:ilvl w:val="1"/>
          <w:numId w:val="1164"/>
        </w:numPr>
      </w:pPr>
      <w:r>
        <w:t xml:space="preserve">Click on your state from the list</w:t>
      </w:r>
    </w:p>
    <w:p>
      <w:pPr>
        <w:pStyle w:val="Compact"/>
        <w:numPr>
          <w:ilvl w:val="1"/>
          <w:numId w:val="1164"/>
        </w:numPr>
      </w:pPr>
      <w:r>
        <w:t xml:space="preserve">Click</w:t>
      </w:r>
      <w:r>
        <w:t xml:space="preserve"> </w:t>
      </w:r>
      <w:r>
        <w:t xml:space="preserve">“Register”</w:t>
      </w:r>
      <w:r>
        <w:t xml:space="preserve"> </w:t>
      </w:r>
      <w:r>
        <w:t xml:space="preserve">or</w:t>
      </w:r>
      <w:r>
        <w:t xml:space="preserve"> </w:t>
      </w:r>
      <w:r>
        <w:t xml:space="preserve">“Create Account”</w:t>
      </w:r>
      <w:r>
        <w:t xml:space="preserve"> </w:t>
      </w:r>
      <w:r>
        <w:t xml:space="preserve">(first-time filers)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Create account</w:t>
      </w:r>
      <w:r>
        <w:t xml:space="preserve"> </w:t>
      </w:r>
      <w:r>
        <w:t xml:space="preserve">(if first time)</w:t>
      </w:r>
    </w:p>
    <w:p>
      <w:pPr>
        <w:pStyle w:val="Compact"/>
        <w:numPr>
          <w:ilvl w:val="1"/>
          <w:numId w:val="1165"/>
        </w:numPr>
      </w:pPr>
      <w:r>
        <w:t xml:space="preserve">Enter USDOT number</w:t>
      </w:r>
    </w:p>
    <w:p>
      <w:pPr>
        <w:pStyle w:val="Compact"/>
        <w:numPr>
          <w:ilvl w:val="1"/>
          <w:numId w:val="1165"/>
        </w:numPr>
      </w:pPr>
      <w:r>
        <w:t xml:space="preserve">Enter business information</w:t>
      </w:r>
    </w:p>
    <w:p>
      <w:pPr>
        <w:pStyle w:val="Compact"/>
        <w:numPr>
          <w:ilvl w:val="1"/>
          <w:numId w:val="1165"/>
        </w:numPr>
      </w:pPr>
      <w:r>
        <w:t xml:space="preserve">Create username (business email recommended)</w:t>
      </w:r>
    </w:p>
    <w:p>
      <w:pPr>
        <w:pStyle w:val="Compact"/>
        <w:numPr>
          <w:ilvl w:val="1"/>
          <w:numId w:val="1165"/>
        </w:numPr>
      </w:pPr>
      <w:r>
        <w:t xml:space="preserve">Create password</w:t>
      </w:r>
    </w:p>
    <w:p>
      <w:pPr>
        <w:pStyle w:val="Compact"/>
        <w:numPr>
          <w:ilvl w:val="1"/>
          <w:numId w:val="1165"/>
        </w:numPr>
      </w:pPr>
      <w:r>
        <w:t xml:space="preserve">Answer security questions</w:t>
      </w:r>
    </w:p>
    <w:p>
      <w:pPr>
        <w:pStyle w:val="Compact"/>
        <w:numPr>
          <w:ilvl w:val="1"/>
          <w:numId w:val="1165"/>
        </w:numPr>
      </w:pPr>
      <w:r>
        <w:t xml:space="preserve">Verify email address</w:t>
      </w:r>
    </w:p>
    <w:p>
      <w:pPr>
        <w:pStyle w:val="Compact"/>
        <w:numPr>
          <w:ilvl w:val="1"/>
          <w:numId w:val="1165"/>
        </w:numPr>
      </w:pPr>
      <w:r>
        <w:t xml:space="preserve">Log in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Start new UCR registration</w:t>
      </w:r>
    </w:p>
    <w:p>
      <w:pPr>
        <w:pStyle w:val="Compact"/>
        <w:numPr>
          <w:ilvl w:val="1"/>
          <w:numId w:val="1166"/>
        </w:numPr>
      </w:pPr>
      <w:r>
        <w:t xml:space="preserve">Click</w:t>
      </w:r>
      <w:r>
        <w:t xml:space="preserve"> </w:t>
      </w:r>
      <w:r>
        <w:t xml:space="preserve">“New Registration”</w:t>
      </w:r>
      <w:r>
        <w:t xml:space="preserve"> </w:t>
      </w:r>
      <w:r>
        <w:t xml:space="preserve">or</w:t>
      </w:r>
      <w:r>
        <w:t xml:space="preserve"> </w:t>
      </w:r>
      <w:r>
        <w:t xml:space="preserve">“Renew UCR”</w:t>
      </w:r>
    </w:p>
    <w:p>
      <w:pPr>
        <w:pStyle w:val="Compact"/>
        <w:numPr>
          <w:ilvl w:val="1"/>
          <w:numId w:val="1166"/>
        </w:numPr>
      </w:pPr>
      <w:r>
        <w:t xml:space="preserve">Select registration year (e.g., 2026)</w:t>
      </w:r>
    </w:p>
    <w:p>
      <w:pPr>
        <w:pStyle w:val="Compact"/>
        <w:numPr>
          <w:ilvl w:val="1"/>
          <w:numId w:val="1166"/>
        </w:numPr>
      </w:pPr>
      <w:r>
        <w:t xml:space="preserve">Confirm you’re a motor carrier (not broker/forwarder unless applicable)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Enter carrier information:</w:t>
      </w:r>
    </w:p>
    <w:p>
      <w:pPr>
        <w:pStyle w:val="Compact"/>
        <w:numPr>
          <w:ilvl w:val="1"/>
          <w:numId w:val="1167"/>
        </w:numPr>
      </w:pPr>
      <w:r>
        <w:rPr>
          <w:b/>
          <w:bCs/>
        </w:rPr>
        <w:t xml:space="preserve">USDOT number</w:t>
      </w:r>
      <w:r>
        <w:t xml:space="preserve"> </w:t>
      </w:r>
      <w:r>
        <w:t xml:space="preserve">(auto-population may occur)</w:t>
      </w:r>
    </w:p>
    <w:p>
      <w:pPr>
        <w:pStyle w:val="Compact"/>
        <w:numPr>
          <w:ilvl w:val="1"/>
          <w:numId w:val="1167"/>
        </w:numPr>
      </w:pPr>
      <w:r>
        <w:rPr>
          <w:b/>
          <w:bCs/>
        </w:rPr>
        <w:t xml:space="preserve">Legal business name</w:t>
      </w:r>
      <w:r>
        <w:t xml:space="preserve"> </w:t>
      </w:r>
      <w:r>
        <w:t xml:space="preserve">(must match FMCSA exactly)</w:t>
      </w:r>
    </w:p>
    <w:p>
      <w:pPr>
        <w:pStyle w:val="Compact"/>
        <w:numPr>
          <w:ilvl w:val="1"/>
          <w:numId w:val="1167"/>
        </w:numPr>
      </w:pPr>
      <w:r>
        <w:rPr>
          <w:b/>
          <w:bCs/>
        </w:rPr>
        <w:t xml:space="preserve">DBA</w:t>
      </w:r>
      <w:r>
        <w:t xml:space="preserve"> </w:t>
      </w:r>
      <w:r>
        <w:t xml:space="preserve">(if applicable)</w:t>
      </w:r>
    </w:p>
    <w:p>
      <w:pPr>
        <w:pStyle w:val="Compact"/>
        <w:numPr>
          <w:ilvl w:val="1"/>
          <w:numId w:val="1167"/>
        </w:numPr>
      </w:pPr>
      <w:r>
        <w:rPr>
          <w:b/>
          <w:bCs/>
        </w:rPr>
        <w:t xml:space="preserve">Business address</w:t>
      </w:r>
    </w:p>
    <w:p>
      <w:pPr>
        <w:pStyle w:val="Compact"/>
        <w:numPr>
          <w:ilvl w:val="1"/>
          <w:numId w:val="1167"/>
        </w:numPr>
      </w:pPr>
      <w:r>
        <w:rPr>
          <w:b/>
          <w:bCs/>
        </w:rPr>
        <w:t xml:space="preserve">Mailing address</w:t>
      </w:r>
      <w:r>
        <w:t xml:space="preserve"> </w:t>
      </w:r>
      <w:r>
        <w:t xml:space="preserve">(if different)</w:t>
      </w:r>
    </w:p>
    <w:p>
      <w:pPr>
        <w:pStyle w:val="Compact"/>
        <w:numPr>
          <w:ilvl w:val="1"/>
          <w:numId w:val="1167"/>
        </w:numPr>
      </w:pPr>
      <w:r>
        <w:rPr>
          <w:b/>
          <w:bCs/>
        </w:rPr>
        <w:t xml:space="preserve">Contact name</w:t>
      </w:r>
    </w:p>
    <w:p>
      <w:pPr>
        <w:pStyle w:val="Compact"/>
        <w:numPr>
          <w:ilvl w:val="1"/>
          <w:numId w:val="1167"/>
        </w:numPr>
      </w:pPr>
      <w:r>
        <w:rPr>
          <w:b/>
          <w:bCs/>
        </w:rPr>
        <w:t xml:space="preserve">Phone number</w:t>
      </w:r>
    </w:p>
    <w:p>
      <w:pPr>
        <w:pStyle w:val="Compact"/>
        <w:numPr>
          <w:ilvl w:val="1"/>
          <w:numId w:val="1167"/>
        </w:numPr>
      </w:pPr>
      <w:r>
        <w:rPr>
          <w:b/>
          <w:bCs/>
        </w:rPr>
        <w:t xml:space="preserve">Email address</w:t>
      </w:r>
    </w:p>
    <w:p>
      <w:pPr>
        <w:pStyle w:val="Compact"/>
        <w:numPr>
          <w:ilvl w:val="1"/>
          <w:numId w:val="1167"/>
        </w:numPr>
      </w:pPr>
      <w:r>
        <w:rPr>
          <w:b/>
          <w:bCs/>
        </w:rPr>
        <w:t xml:space="preserve">Entity type:</w:t>
      </w:r>
      <w:r>
        <w:t xml:space="preserve"> </w:t>
      </w:r>
      <w:r>
        <w:t xml:space="preserve">Corporation, LLC, Partnership, Sole Proprietor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Select entity type:</w:t>
      </w:r>
    </w:p>
    <w:p>
      <w:pPr>
        <w:pStyle w:val="Compact"/>
        <w:numPr>
          <w:ilvl w:val="1"/>
          <w:numId w:val="1168"/>
        </w:numPr>
      </w:pPr>
      <w:r>
        <w:t xml:space="preserve">Motor Carrier (most common)</w:t>
      </w:r>
    </w:p>
    <w:p>
      <w:pPr>
        <w:pStyle w:val="Compact"/>
        <w:numPr>
          <w:ilvl w:val="1"/>
          <w:numId w:val="1168"/>
        </w:numPr>
      </w:pPr>
      <w:r>
        <w:t xml:space="preserve">Broker (check if also brokering)</w:t>
      </w:r>
    </w:p>
    <w:p>
      <w:pPr>
        <w:pStyle w:val="Compact"/>
        <w:numPr>
          <w:ilvl w:val="1"/>
          <w:numId w:val="1168"/>
        </w:numPr>
      </w:pPr>
      <w:r>
        <w:t xml:space="preserve">Freight Forwarder</w:t>
      </w:r>
    </w:p>
    <w:p>
      <w:pPr>
        <w:pStyle w:val="Compact"/>
        <w:numPr>
          <w:ilvl w:val="1"/>
          <w:numId w:val="1168"/>
        </w:numPr>
      </w:pPr>
      <w:r>
        <w:t xml:space="preserve">Leasing Company</w:t>
      </w:r>
    </w:p>
    <w:p>
      <w:pPr>
        <w:pStyle w:val="Compact"/>
        <w:numPr>
          <w:ilvl w:val="1"/>
          <w:numId w:val="1168"/>
        </w:numPr>
      </w:pPr>
      <w:r>
        <w:t xml:space="preserve">Note: Can select multiple if applicable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Input fleet size:</w:t>
      </w:r>
    </w:p>
    <w:p>
      <w:pPr>
        <w:pStyle w:val="Compact"/>
        <w:numPr>
          <w:ilvl w:val="1"/>
          <w:numId w:val="1169"/>
        </w:numPr>
      </w:pPr>
      <w:r>
        <w:t xml:space="preserve">Enter total number of commercial vehicles</w:t>
      </w:r>
    </w:p>
    <w:p>
      <w:pPr>
        <w:pStyle w:val="Compact"/>
        <w:numPr>
          <w:ilvl w:val="1"/>
          <w:numId w:val="1169"/>
        </w:numPr>
      </w:pPr>
      <w:r>
        <w:t xml:space="preserve">System will automatically calculate fee bracket</w:t>
      </w:r>
    </w:p>
    <w:p>
      <w:pPr>
        <w:pStyle w:val="Compact"/>
        <w:numPr>
          <w:ilvl w:val="1"/>
          <w:numId w:val="1169"/>
        </w:numPr>
      </w:pPr>
      <w:r>
        <w:rPr>
          <w:b/>
          <w:bCs/>
        </w:rPr>
        <w:t xml:space="preserve">Double-check the bracket shows correctly</w:t>
      </w:r>
    </w:p>
    <w:p>
      <w:pPr>
        <w:pStyle w:val="Compact"/>
        <w:numPr>
          <w:ilvl w:val="1"/>
          <w:numId w:val="1169"/>
        </w:numPr>
      </w:pPr>
      <w:r>
        <w:t xml:space="preserve">Example: Enter</w:t>
      </w:r>
      <w:r>
        <w:t xml:space="preserve"> </w:t>
      </w:r>
      <w:r>
        <w:t xml:space="preserve">“4 vehicles”</w:t>
      </w:r>
      <w:r>
        <w:t xml:space="preserve"> </w:t>
      </w:r>
      <w:r>
        <w:t xml:space="preserve">→ Should show</w:t>
      </w:r>
      <w:r>
        <w:t xml:space="preserve"> </w:t>
      </w:r>
      <w:r>
        <w:t xml:space="preserve">“$230”</w:t>
      </w:r>
      <w:r>
        <w:t xml:space="preserve"> </w:t>
      </w:r>
      <w:r>
        <w:t xml:space="preserve">fee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Review information for accuracy:</w:t>
      </w:r>
    </w:p>
    <w:p>
      <w:pPr>
        <w:pStyle w:val="Compact"/>
        <w:numPr>
          <w:ilvl w:val="1"/>
          <w:numId w:val="1170"/>
        </w:numPr>
      </w:pPr>
      <w:r>
        <w:t xml:space="preserve">Go through every field</w:t>
      </w:r>
    </w:p>
    <w:p>
      <w:pPr>
        <w:pStyle w:val="Compact"/>
        <w:numPr>
          <w:ilvl w:val="1"/>
          <w:numId w:val="1170"/>
        </w:numPr>
      </w:pPr>
      <w:r>
        <w:t xml:space="preserve">Check for typos in:</w:t>
      </w:r>
    </w:p>
    <w:p>
      <w:pPr>
        <w:pStyle w:val="Compact"/>
        <w:numPr>
          <w:ilvl w:val="2"/>
          <w:numId w:val="1171"/>
        </w:numPr>
      </w:pPr>
      <w:r>
        <w:t xml:space="preserve">USDOT number</w:t>
      </w:r>
    </w:p>
    <w:p>
      <w:pPr>
        <w:pStyle w:val="Compact"/>
        <w:numPr>
          <w:ilvl w:val="2"/>
          <w:numId w:val="1171"/>
        </w:numPr>
      </w:pPr>
      <w:r>
        <w:t xml:space="preserve">Business name</w:t>
      </w:r>
    </w:p>
    <w:p>
      <w:pPr>
        <w:pStyle w:val="Compact"/>
        <w:numPr>
          <w:ilvl w:val="2"/>
          <w:numId w:val="1171"/>
        </w:numPr>
      </w:pPr>
      <w:r>
        <w:t xml:space="preserve">Contact information</w:t>
      </w:r>
    </w:p>
    <w:p>
      <w:pPr>
        <w:pStyle w:val="Compact"/>
        <w:numPr>
          <w:ilvl w:val="2"/>
          <w:numId w:val="1171"/>
        </w:numPr>
      </w:pPr>
      <w:r>
        <w:t xml:space="preserve">Fleet size</w:t>
      </w:r>
    </w:p>
    <w:p>
      <w:pPr>
        <w:pStyle w:val="Compact"/>
        <w:numPr>
          <w:ilvl w:val="1"/>
          <w:numId w:val="1170"/>
        </w:numPr>
      </w:pPr>
      <w:r>
        <w:t xml:space="preserve">Verify fee amount is correct</w:t>
      </w:r>
    </w:p>
    <w:p>
      <w:pPr>
        <w:pStyle w:val="Compact"/>
        <w:numPr>
          <w:ilvl w:val="1"/>
          <w:numId w:val="1170"/>
        </w:numPr>
      </w:pPr>
      <w:r>
        <w:t xml:space="preserve">Make corrections before proceeding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Process payment:</w:t>
      </w:r>
    </w:p>
    <w:p>
      <w:pPr>
        <w:pStyle w:val="Compact"/>
        <w:numPr>
          <w:ilvl w:val="1"/>
          <w:numId w:val="1172"/>
        </w:numPr>
      </w:pPr>
      <w:r>
        <w:rPr>
          <w:b/>
          <w:bCs/>
        </w:rPr>
        <w:t xml:space="preserve">Payment methods accepted:</w:t>
      </w:r>
    </w:p>
    <w:p>
      <w:pPr>
        <w:pStyle w:val="Compact"/>
        <w:numPr>
          <w:ilvl w:val="2"/>
          <w:numId w:val="1173"/>
        </w:numPr>
      </w:pPr>
      <w:r>
        <w:t xml:space="preserve">Credit card (Visa, MasterCard, Discover, AmEx)</w:t>
      </w:r>
    </w:p>
    <w:p>
      <w:pPr>
        <w:pStyle w:val="Compact"/>
        <w:numPr>
          <w:ilvl w:val="2"/>
          <w:numId w:val="1173"/>
        </w:numPr>
      </w:pPr>
      <w:r>
        <w:t xml:space="preserve">Debit card</w:t>
      </w:r>
    </w:p>
    <w:p>
      <w:pPr>
        <w:pStyle w:val="Compact"/>
        <w:numPr>
          <w:ilvl w:val="2"/>
          <w:numId w:val="1173"/>
        </w:numPr>
      </w:pPr>
      <w:r>
        <w:t xml:space="preserve">Electronic check/ACH (some states)</w:t>
      </w:r>
    </w:p>
    <w:p>
      <w:pPr>
        <w:pStyle w:val="Compact"/>
        <w:numPr>
          <w:ilvl w:val="1"/>
          <w:numId w:val="1172"/>
        </w:numPr>
      </w:pPr>
      <w:r>
        <w:rPr>
          <w:b/>
          <w:bCs/>
        </w:rPr>
        <w:t xml:space="preserve">Enter payment information:</w:t>
      </w:r>
    </w:p>
    <w:p>
      <w:pPr>
        <w:pStyle w:val="Compact"/>
        <w:numPr>
          <w:ilvl w:val="2"/>
          <w:numId w:val="1174"/>
        </w:numPr>
      </w:pPr>
      <w:r>
        <w:t xml:space="preserve">Card number</w:t>
      </w:r>
    </w:p>
    <w:p>
      <w:pPr>
        <w:pStyle w:val="Compact"/>
        <w:numPr>
          <w:ilvl w:val="2"/>
          <w:numId w:val="1174"/>
        </w:numPr>
      </w:pPr>
      <w:r>
        <w:t xml:space="preserve">Expiration date</w:t>
      </w:r>
    </w:p>
    <w:p>
      <w:pPr>
        <w:pStyle w:val="Compact"/>
        <w:numPr>
          <w:ilvl w:val="2"/>
          <w:numId w:val="1174"/>
        </w:numPr>
      </w:pPr>
      <w:r>
        <w:t xml:space="preserve">CVV code</w:t>
      </w:r>
    </w:p>
    <w:p>
      <w:pPr>
        <w:pStyle w:val="Compact"/>
        <w:numPr>
          <w:ilvl w:val="2"/>
          <w:numId w:val="1174"/>
        </w:numPr>
      </w:pPr>
      <w:r>
        <w:t xml:space="preserve">Billing zip code</w:t>
      </w:r>
    </w:p>
    <w:p>
      <w:pPr>
        <w:pStyle w:val="Compact"/>
        <w:numPr>
          <w:ilvl w:val="1"/>
          <w:numId w:val="1172"/>
        </w:numPr>
      </w:pPr>
      <w:r>
        <w:rPr>
          <w:b/>
          <w:bCs/>
        </w:rPr>
        <w:t xml:space="preserve">Submit payment</w:t>
      </w:r>
    </w:p>
    <w:p>
      <w:pPr>
        <w:pStyle w:val="Compact"/>
        <w:numPr>
          <w:ilvl w:val="1"/>
          <w:numId w:val="1172"/>
        </w:numPr>
      </w:pPr>
      <w:r>
        <w:rPr>
          <w:b/>
          <w:bCs/>
        </w:rPr>
        <w:t xml:space="preserve">Wait for payment confirmation</w:t>
      </w:r>
      <w:r>
        <w:t xml:space="preserve"> </w:t>
      </w:r>
      <w:r>
        <w:t xml:space="preserve">(don’t close browser)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Submit registration:</w:t>
      </w:r>
    </w:p>
    <w:p>
      <w:pPr>
        <w:pStyle w:val="Compact"/>
        <w:numPr>
          <w:ilvl w:val="1"/>
          <w:numId w:val="1175"/>
        </w:numPr>
      </w:pPr>
      <w:r>
        <w:t xml:space="preserve">Review final summary screen</w:t>
      </w:r>
    </w:p>
    <w:p>
      <w:pPr>
        <w:pStyle w:val="Compact"/>
        <w:numPr>
          <w:ilvl w:val="1"/>
          <w:numId w:val="1175"/>
        </w:numPr>
      </w:pPr>
      <w:r>
        <w:t xml:space="preserve">Check for any errors or warnings</w:t>
      </w:r>
    </w:p>
    <w:p>
      <w:pPr>
        <w:pStyle w:val="Compact"/>
        <w:numPr>
          <w:ilvl w:val="1"/>
          <w:numId w:val="1175"/>
        </w:numPr>
      </w:pPr>
      <w:r>
        <w:t xml:space="preserve">Click</w:t>
      </w:r>
      <w:r>
        <w:t xml:space="preserve"> </w:t>
      </w:r>
      <w:r>
        <w:t xml:space="preserve">“Submit Registration”</w:t>
      </w:r>
      <w:r>
        <w:t xml:space="preserve"> </w:t>
      </w:r>
      <w:r>
        <w:t xml:space="preserve">or</w:t>
      </w:r>
      <w:r>
        <w:t xml:space="preserve"> </w:t>
      </w:r>
      <w:r>
        <w:t xml:space="preserve">“Complete”</w:t>
      </w:r>
    </w:p>
    <w:p>
      <w:pPr>
        <w:pStyle w:val="Compact"/>
        <w:numPr>
          <w:ilvl w:val="1"/>
          <w:numId w:val="1175"/>
        </w:numPr>
      </w:pPr>
      <w:r>
        <w:rPr>
          <w:b/>
          <w:bCs/>
        </w:rPr>
        <w:t xml:space="preserve">IMPORTANT:</w:t>
      </w:r>
      <w:r>
        <w:t xml:space="preserve"> </w:t>
      </w:r>
      <w:r>
        <w:t xml:space="preserve">Don’t close browser until you see confirmation</w:t>
      </w:r>
    </w:p>
    <w:p>
      <w:pPr>
        <w:pStyle w:val="FirstParagraph"/>
      </w:pPr>
      <w:r>
        <w:rPr>
          <w:b/>
          <w:bCs/>
        </w:rPr>
        <w:t xml:space="preserve">Phase 3: Confirmation &amp; Delivery (Same Day)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Download UCR registration receipt</w:t>
      </w:r>
    </w:p>
    <w:p>
      <w:pPr>
        <w:pStyle w:val="Compact"/>
        <w:numPr>
          <w:ilvl w:val="1"/>
          <w:numId w:val="1177"/>
        </w:numPr>
      </w:pPr>
      <w:r>
        <w:t xml:space="preserve">Immediately after submission, download appears</w:t>
      </w:r>
    </w:p>
    <w:p>
      <w:pPr>
        <w:pStyle w:val="Compact"/>
        <w:numPr>
          <w:ilvl w:val="1"/>
          <w:numId w:val="1177"/>
        </w:numPr>
      </w:pPr>
      <w:r>
        <w:t xml:space="preserve">Click</w:t>
      </w:r>
      <w:r>
        <w:t xml:space="preserve"> </w:t>
      </w:r>
      <w:r>
        <w:t xml:space="preserve">“Download Receipt”</w:t>
      </w:r>
      <w:r>
        <w:t xml:space="preserve"> </w:t>
      </w:r>
      <w:r>
        <w:t xml:space="preserve">or</w:t>
      </w:r>
      <w:r>
        <w:t xml:space="preserve"> </w:t>
      </w:r>
      <w:r>
        <w:t xml:space="preserve">“Print Proof”</w:t>
      </w:r>
    </w:p>
    <w:p>
      <w:pPr>
        <w:pStyle w:val="Compact"/>
        <w:numPr>
          <w:ilvl w:val="1"/>
          <w:numId w:val="1177"/>
        </w:numPr>
      </w:pPr>
      <w:r>
        <w:t xml:space="preserve">Save PDF with filename:</w:t>
      </w:r>
      <w:r>
        <w:t xml:space="preserve"> </w:t>
      </w:r>
      <w:r>
        <w:rPr>
          <w:rStyle w:val="VerbatimChar"/>
        </w:rPr>
        <w:t xml:space="preserve">[Customer Name]_UCR_Receipt_2026.pdf</w:t>
      </w:r>
    </w:p>
    <w:p>
      <w:pPr>
        <w:pStyle w:val="Compact"/>
        <w:numPr>
          <w:ilvl w:val="1"/>
          <w:numId w:val="1177"/>
        </w:numPr>
      </w:pPr>
      <w:r>
        <w:t xml:space="preserve">Also click</w:t>
      </w:r>
      <w:r>
        <w:t xml:space="preserve"> </w:t>
      </w:r>
      <w:r>
        <w:t xml:space="preserve">“Print”</w:t>
      </w:r>
      <w:r>
        <w:t xml:space="preserve"> </w:t>
      </w:r>
      <w:r>
        <w:t xml:space="preserve">and save as backup PDF</w:t>
      </w:r>
    </w:p>
    <w:p>
      <w:pPr>
        <w:pStyle w:val="Compact"/>
        <w:numPr>
          <w:ilvl w:val="1"/>
          <w:numId w:val="1177"/>
        </w:numPr>
      </w:pPr>
      <w:r>
        <w:rPr>
          <w:b/>
          <w:bCs/>
        </w:rPr>
        <w:t xml:space="preserve">This is the OFFICIAL proof of registration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Verify registration in UCR database</w:t>
      </w:r>
    </w:p>
    <w:p>
      <w:pPr>
        <w:pStyle w:val="Compact"/>
        <w:numPr>
          <w:ilvl w:val="1"/>
          <w:numId w:val="1178"/>
        </w:numPr>
      </w:pPr>
      <w:r>
        <w:t xml:space="preserve">Within state portal, click</w:t>
      </w:r>
      <w:r>
        <w:t xml:space="preserve"> </w:t>
      </w:r>
      <w:r>
        <w:t xml:space="preserve">“Search”</w:t>
      </w:r>
      <w:r>
        <w:t xml:space="preserve"> </w:t>
      </w:r>
      <w:r>
        <w:t xml:space="preserve">or</w:t>
      </w:r>
      <w:r>
        <w:t xml:space="preserve"> </w:t>
      </w:r>
      <w:r>
        <w:t xml:space="preserve">“Verify Registration”</w:t>
      </w:r>
    </w:p>
    <w:p>
      <w:pPr>
        <w:pStyle w:val="Compact"/>
        <w:numPr>
          <w:ilvl w:val="1"/>
          <w:numId w:val="1178"/>
        </w:numPr>
      </w:pPr>
      <w:r>
        <w:t xml:space="preserve">Enter USDOT number</w:t>
      </w:r>
    </w:p>
    <w:p>
      <w:pPr>
        <w:pStyle w:val="Compact"/>
        <w:numPr>
          <w:ilvl w:val="1"/>
          <w:numId w:val="1178"/>
        </w:numPr>
      </w:pPr>
      <w:r>
        <w:t xml:space="preserve">Confirm status shows:</w:t>
      </w:r>
    </w:p>
    <w:p>
      <w:pPr>
        <w:pStyle w:val="Compact"/>
        <w:numPr>
          <w:ilvl w:val="2"/>
          <w:numId w:val="1179"/>
        </w:numPr>
      </w:pPr>
      <w:r>
        <w:t xml:space="preserve">“Active”</w:t>
      </w:r>
      <w:r>
        <w:t xml:space="preserve"> </w:t>
      </w:r>
      <w:r>
        <w:t xml:space="preserve">or</w:t>
      </w:r>
      <w:r>
        <w:t xml:space="preserve"> </w:t>
      </w:r>
      <w:r>
        <w:t xml:space="preserve">“Registered”</w:t>
      </w:r>
    </w:p>
    <w:p>
      <w:pPr>
        <w:pStyle w:val="Compact"/>
        <w:numPr>
          <w:ilvl w:val="2"/>
          <w:numId w:val="1179"/>
        </w:numPr>
      </w:pPr>
      <w:r>
        <w:t xml:space="preserve">Correct registration year (2026)</w:t>
      </w:r>
    </w:p>
    <w:p>
      <w:pPr>
        <w:pStyle w:val="Compact"/>
        <w:numPr>
          <w:ilvl w:val="2"/>
          <w:numId w:val="1179"/>
        </w:numPr>
      </w:pPr>
      <w:r>
        <w:t xml:space="preserve">Correct fleet size bracket</w:t>
      </w:r>
    </w:p>
    <w:p>
      <w:pPr>
        <w:pStyle w:val="Compact"/>
        <w:numPr>
          <w:ilvl w:val="2"/>
          <w:numId w:val="1179"/>
        </w:numPr>
      </w:pPr>
      <w:r>
        <w:t xml:space="preserve">Payment confirmed</w:t>
      </w:r>
    </w:p>
    <w:p>
      <w:pPr>
        <w:pStyle w:val="Compact"/>
        <w:numPr>
          <w:ilvl w:val="1"/>
          <w:numId w:val="1178"/>
        </w:numPr>
      </w:pPr>
      <w:r>
        <w:t xml:space="preserve">Screenshot verification screen</w:t>
      </w:r>
    </w:p>
    <w:p>
      <w:pPr>
        <w:pStyle w:val="Compact"/>
        <w:numPr>
          <w:ilvl w:val="1"/>
          <w:numId w:val="1178"/>
        </w:numPr>
      </w:pPr>
      <w:r>
        <w:t xml:space="preserve">Save to customer folder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Email proof of registration to customer</w:t>
      </w:r>
      <w:r>
        <w:t xml:space="preserve"> </w:t>
      </w:r>
      <w:r>
        <w:t xml:space="preserve">(within 1 hour)</w:t>
      </w:r>
    </w:p>
    <w:p>
      <w:pPr>
        <w:numPr>
          <w:ilvl w:val="1"/>
          <w:numId w:val="1180"/>
        </w:numPr>
      </w:pPr>
      <w:r>
        <w:t xml:space="preserve">Subject:</w:t>
      </w:r>
      <w:r>
        <w:t xml:space="preserve"> </w:t>
      </w:r>
      <w:r>
        <w:t xml:space="preserve">“Your 2026 UCR Registration is COMPLETE - [Customer Name]”</w:t>
      </w:r>
    </w:p>
    <w:p>
      <w:pPr>
        <w:numPr>
          <w:ilvl w:val="1"/>
          <w:numId w:val="1180"/>
        </w:numPr>
      </w:pPr>
      <w:r>
        <w:t xml:space="preserve">Email body:</w:t>
      </w:r>
    </w:p>
    <w:p>
      <w:pPr>
        <w:pStyle w:val="SourceCode"/>
        <w:numPr>
          <w:ilvl w:val="1"/>
          <w:numId w:val="1000"/>
        </w:numPr>
      </w:pPr>
      <w:r>
        <w:rPr>
          <w:rStyle w:val="VerbatimChar"/>
        </w:rPr>
        <w:t xml:space="preserve">Hi [Customer Name],</w:t>
      </w:r>
      <w:r>
        <w:br/>
      </w:r>
      <w:r>
        <w:br/>
      </w:r>
      <w:r>
        <w:rPr>
          <w:rStyle w:val="VerbatimChar"/>
        </w:rPr>
        <w:t xml:space="preserve">Great news! Your 2026 UCR registration is complete and active.</w:t>
      </w:r>
      <w:r>
        <w:br/>
      </w:r>
      <w:r>
        <w:br/>
      </w:r>
      <w:r>
        <w:rPr>
          <w:rStyle w:val="VerbatimChar"/>
        </w:rPr>
        <w:t xml:space="preserve">Registration Details:</w:t>
      </w:r>
      <w:r>
        <w:br/>
      </w:r>
      <w:r>
        <w:rPr>
          <w:rStyle w:val="VerbatimChar"/>
        </w:rPr>
        <w:t xml:space="preserve">- USDOT Number: [number]</w:t>
      </w:r>
      <w:r>
        <w:br/>
      </w:r>
      <w:r>
        <w:rPr>
          <w:rStyle w:val="VerbatimChar"/>
        </w:rPr>
        <w:t xml:space="preserve">- Registration Year: 2026</w:t>
      </w:r>
      <w:r>
        <w:br/>
      </w:r>
      <w:r>
        <w:rPr>
          <w:rStyle w:val="VerbatimChar"/>
        </w:rPr>
        <w:t xml:space="preserve">- Fleet Size Bracket: [X-X vehicles]</w:t>
      </w:r>
      <w:r>
        <w:br/>
      </w:r>
      <w:r>
        <w:rPr>
          <w:rStyle w:val="VerbatimChar"/>
        </w:rPr>
        <w:t xml:space="preserve">- Registration Fee Paid: $[amount]</w:t>
      </w:r>
      <w:r>
        <w:br/>
      </w:r>
      <w:r>
        <w:br/>
      </w:r>
      <w:r>
        <w:rPr>
          <w:rStyle w:val="VerbatimChar"/>
        </w:rPr>
        <w:t xml:space="preserve">IMPORTANT: Keep the attached UCR receipt in your vehicle at all times.</w:t>
      </w:r>
      <w:r>
        <w:br/>
      </w:r>
      <w:r>
        <w:rPr>
          <w:rStyle w:val="VerbatimChar"/>
        </w:rPr>
        <w:t xml:space="preserve">You may be asked to present this during roadside inspections.</w:t>
      </w:r>
      <w:r>
        <w:br/>
      </w:r>
      <w:r>
        <w:br/>
      </w:r>
      <w:r>
        <w:rPr>
          <w:rStyle w:val="VerbatimChar"/>
        </w:rPr>
        <w:t xml:space="preserve">Your UCR registration is valid through December 31, 2026.</w:t>
      </w:r>
      <w:r>
        <w:br/>
      </w:r>
      <w:r>
        <w:rPr>
          <w:rStyle w:val="VerbatimChar"/>
        </w:rPr>
        <w:t xml:space="preserve">We'll remind you when it's time to renew.</w:t>
      </w:r>
      <w:r>
        <w:br/>
      </w:r>
      <w:r>
        <w:br/>
      </w:r>
      <w:r>
        <w:rPr>
          <w:rStyle w:val="VerbatimChar"/>
        </w:rPr>
        <w:t xml:space="preserve">Questions? Reply to this email or call [your phone].</w:t>
      </w:r>
      <w:r>
        <w:br/>
      </w:r>
      <w:r>
        <w:br/>
      </w:r>
      <w:r>
        <w:rPr>
          <w:rStyle w:val="VerbatimChar"/>
        </w:rPr>
        <w:t xml:space="preserve">Best regards,</w:t>
      </w:r>
      <w:r>
        <w:br/>
      </w:r>
      <w:r>
        <w:rPr>
          <w:rStyle w:val="VerbatimChar"/>
        </w:rPr>
        <w:t xml:space="preserve">[Your name]</w:t>
      </w:r>
    </w:p>
    <w:p>
      <w:pPr>
        <w:numPr>
          <w:ilvl w:val="1"/>
          <w:numId w:val="1180"/>
        </w:numPr>
      </w:pPr>
      <w:r>
        <w:t xml:space="preserve">Attach: UCR receipt PDF</w:t>
      </w:r>
    </w:p>
    <w:p>
      <w:pPr>
        <w:numPr>
          <w:ilvl w:val="1"/>
          <w:numId w:val="1180"/>
        </w:numPr>
      </w:pPr>
      <w:r>
        <w:t xml:space="preserve">BCC yourself for records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Save copy in customer file</w:t>
      </w:r>
    </w:p>
    <w:p>
      <w:pPr>
        <w:pStyle w:val="Compact"/>
        <w:numPr>
          <w:ilvl w:val="1"/>
          <w:numId w:val="1181"/>
        </w:numPr>
      </w:pPr>
      <w:r>
        <w:t xml:space="preserve">Create folder if needed:</w:t>
      </w:r>
      <w:r>
        <w:t xml:space="preserve"> </w:t>
      </w:r>
      <w:r>
        <w:rPr>
          <w:rStyle w:val="VerbatimChar"/>
        </w:rPr>
        <w:t xml:space="preserve">Customers/UCR/2026/[Customer Name]/</w:t>
      </w:r>
    </w:p>
    <w:p>
      <w:pPr>
        <w:pStyle w:val="Compact"/>
        <w:numPr>
          <w:ilvl w:val="1"/>
          <w:numId w:val="1181"/>
        </w:numPr>
      </w:pPr>
      <w:r>
        <w:t xml:space="preserve">Save documents:</w:t>
      </w:r>
    </w:p>
    <w:p>
      <w:pPr>
        <w:pStyle w:val="Compact"/>
        <w:numPr>
          <w:ilvl w:val="2"/>
          <w:numId w:val="1182"/>
        </w:numPr>
      </w:pPr>
      <w:r>
        <w:t xml:space="preserve">UCR receipt PDF</w:t>
      </w:r>
    </w:p>
    <w:p>
      <w:pPr>
        <w:pStyle w:val="Compact"/>
        <w:numPr>
          <w:ilvl w:val="2"/>
          <w:numId w:val="1182"/>
        </w:numPr>
      </w:pPr>
      <w:r>
        <w:t xml:space="preserve">Payment confirmation</w:t>
      </w:r>
    </w:p>
    <w:p>
      <w:pPr>
        <w:pStyle w:val="Compact"/>
        <w:numPr>
          <w:ilvl w:val="2"/>
          <w:numId w:val="1182"/>
        </w:numPr>
      </w:pPr>
      <w:r>
        <w:t xml:space="preserve">Verification screenshot</w:t>
      </w:r>
    </w:p>
    <w:p>
      <w:pPr>
        <w:pStyle w:val="Compact"/>
        <w:numPr>
          <w:ilvl w:val="2"/>
          <w:numId w:val="1182"/>
        </w:numPr>
      </w:pPr>
      <w:r>
        <w:t xml:space="preserve">Email sent to customer</w:t>
      </w:r>
    </w:p>
    <w:p>
      <w:pPr>
        <w:pStyle w:val="Compact"/>
        <w:numPr>
          <w:ilvl w:val="1"/>
          <w:numId w:val="1181"/>
        </w:numPr>
      </w:pPr>
      <w:r>
        <w:t xml:space="preserve">Update master tracking spreadsheet:</w:t>
      </w:r>
    </w:p>
    <w:p>
      <w:pPr>
        <w:pStyle w:val="Compact"/>
        <w:numPr>
          <w:ilvl w:val="2"/>
          <w:numId w:val="1183"/>
        </w:numPr>
      </w:pPr>
      <w:r>
        <w:t xml:space="preserve">Status:</w:t>
      </w:r>
      <w:r>
        <w:t xml:space="preserve"> </w:t>
      </w:r>
      <w:r>
        <w:t xml:space="preserve">“Complete”</w:t>
      </w:r>
    </w:p>
    <w:p>
      <w:pPr>
        <w:pStyle w:val="Compact"/>
        <w:numPr>
          <w:ilvl w:val="2"/>
          <w:numId w:val="1183"/>
        </w:numPr>
      </w:pPr>
      <w:r>
        <w:t xml:space="preserve">Completion date: [today]</w:t>
      </w:r>
    </w:p>
    <w:p>
      <w:pPr>
        <w:pStyle w:val="Compact"/>
        <w:numPr>
          <w:ilvl w:val="2"/>
          <w:numId w:val="1183"/>
        </w:numPr>
      </w:pPr>
      <w:r>
        <w:t xml:space="preserve">Registration year: 2026</w:t>
      </w:r>
    </w:p>
    <w:p>
      <w:pPr>
        <w:pStyle w:val="Compact"/>
        <w:numPr>
          <w:ilvl w:val="2"/>
          <w:numId w:val="1183"/>
        </w:numPr>
      </w:pPr>
      <w:r>
        <w:t xml:space="preserve">Fee bracket: [X-X vehicles]</w:t>
      </w:r>
    </w:p>
    <w:p>
      <w:pPr>
        <w:pStyle w:val="Compact"/>
        <w:numPr>
          <w:ilvl w:val="2"/>
          <w:numId w:val="1183"/>
        </w:numPr>
      </w:pPr>
      <w:r>
        <w:t xml:space="preserve">Next renewal: December 31, 2026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Set reminder for renewal</w:t>
      </w:r>
      <w:r>
        <w:t xml:space="preserve"> </w:t>
      </w:r>
      <w:r>
        <w:t xml:space="preserve">(annually on December 31)</w:t>
      </w:r>
    </w:p>
    <w:p>
      <w:pPr>
        <w:pStyle w:val="Compact"/>
        <w:numPr>
          <w:ilvl w:val="1"/>
          <w:numId w:val="1184"/>
        </w:numPr>
      </w:pPr>
      <w:r>
        <w:t xml:space="preserve">Add to calendar:</w:t>
      </w:r>
      <w:r>
        <w:t xml:space="preserve"> </w:t>
      </w:r>
      <w:r>
        <w:t xml:space="preserve">“UCR Renewal - [Customer Name]”</w:t>
      </w:r>
    </w:p>
    <w:p>
      <w:pPr>
        <w:pStyle w:val="Compact"/>
        <w:numPr>
          <w:ilvl w:val="1"/>
          <w:numId w:val="1184"/>
        </w:numPr>
      </w:pPr>
      <w:r>
        <w:t xml:space="preserve">Set reminder date:</w:t>
      </w:r>
      <w:r>
        <w:t xml:space="preserve"> </w:t>
      </w:r>
      <w:r>
        <w:rPr>
          <w:b/>
          <w:bCs/>
        </w:rPr>
        <w:t xml:space="preserve">November 1, 2026</w:t>
      </w:r>
    </w:p>
    <w:p>
      <w:pPr>
        <w:pStyle w:val="Compact"/>
        <w:numPr>
          <w:ilvl w:val="1"/>
          <w:numId w:val="1184"/>
        </w:numPr>
      </w:pPr>
      <w:r>
        <w:t xml:space="preserve">Gives 2 months to renew before December 31 deadline</w:t>
      </w:r>
    </w:p>
    <w:p>
      <w:pPr>
        <w:pStyle w:val="Compact"/>
        <w:numPr>
          <w:ilvl w:val="1"/>
          <w:numId w:val="1184"/>
        </w:numPr>
      </w:pPr>
      <w:r>
        <w:t xml:space="preserve">Include in reminder:</w:t>
      </w:r>
    </w:p>
    <w:p>
      <w:pPr>
        <w:pStyle w:val="Compact"/>
        <w:numPr>
          <w:ilvl w:val="2"/>
          <w:numId w:val="1185"/>
        </w:numPr>
      </w:pPr>
      <w:r>
        <w:t xml:space="preserve">Customer name</w:t>
      </w:r>
    </w:p>
    <w:p>
      <w:pPr>
        <w:pStyle w:val="Compact"/>
        <w:numPr>
          <w:ilvl w:val="2"/>
          <w:numId w:val="1185"/>
        </w:numPr>
      </w:pPr>
      <w:r>
        <w:t xml:space="preserve">Current fleet size</w:t>
      </w:r>
    </w:p>
    <w:p>
      <w:pPr>
        <w:pStyle w:val="Compact"/>
        <w:numPr>
          <w:ilvl w:val="2"/>
          <w:numId w:val="1185"/>
        </w:numPr>
      </w:pPr>
      <w:r>
        <w:t xml:space="preserve">Email/phone to contact</w:t>
      </w:r>
    </w:p>
    <w:p>
      <w:pPr>
        <w:pStyle w:val="Compact"/>
        <w:numPr>
          <w:ilvl w:val="1"/>
          <w:numId w:val="1184"/>
        </w:numPr>
      </w:pPr>
      <w:r>
        <w:t xml:space="preserve">Also add to customer anniversary file for proactive outreach</w:t>
      </w:r>
    </w:p>
    <w:bookmarkEnd w:id="46"/>
    <w:bookmarkStart w:id="47" w:name="file-tracking-3"/>
    <w:p>
      <w:pPr>
        <w:pStyle w:val="Heading4"/>
      </w:pPr>
      <w:r>
        <w:t xml:space="preserve">File Tracking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Folder Structure:</w:t>
      </w:r>
      <w:r>
        <w:t xml:space="preserve"> </w:t>
      </w:r>
      <w:r>
        <w:rPr>
          <w:rStyle w:val="VerbatimChar"/>
        </w:rPr>
        <w:t xml:space="preserve">Customers/UCR/[Year]/[Customer Name]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Documents to Maintain:</w:t>
      </w:r>
    </w:p>
    <w:p>
      <w:pPr>
        <w:pStyle w:val="Compact"/>
        <w:numPr>
          <w:ilvl w:val="1"/>
          <w:numId w:val="1187"/>
        </w:numPr>
      </w:pPr>
      <w:r>
        <w:t xml:space="preserve">UCR application</w:t>
      </w:r>
    </w:p>
    <w:p>
      <w:pPr>
        <w:pStyle w:val="Compact"/>
        <w:numPr>
          <w:ilvl w:val="1"/>
          <w:numId w:val="1187"/>
        </w:numPr>
      </w:pPr>
      <w:r>
        <w:t xml:space="preserve">Payment receipt</w:t>
      </w:r>
    </w:p>
    <w:p>
      <w:pPr>
        <w:pStyle w:val="Compact"/>
        <w:numPr>
          <w:ilvl w:val="1"/>
          <w:numId w:val="1187"/>
        </w:numPr>
      </w:pPr>
      <w:r>
        <w:t xml:space="preserve">Proof of registration</w:t>
      </w:r>
    </w:p>
    <w:p>
      <w:pPr>
        <w:pStyle w:val="Compact"/>
        <w:numPr>
          <w:ilvl w:val="1"/>
          <w:numId w:val="1187"/>
        </w:numPr>
      </w:pPr>
      <w:r>
        <w:t xml:space="preserve">Email confirmation to customer</w:t>
      </w:r>
    </w:p>
    <w:bookmarkEnd w:id="47"/>
    <w:bookmarkStart w:id="48" w:name="customer-satisfaction-checkpoints-3"/>
    <w:p>
      <w:pPr>
        <w:pStyle w:val="Heading4"/>
      </w:pPr>
      <w:r>
        <w:t xml:space="preserve">Customer Satisfaction Checkpoints</w:t>
      </w:r>
    </w:p>
    <w:p>
      <w:pPr>
        <w:pStyle w:val="Compact"/>
        <w:numPr>
          <w:ilvl w:val="0"/>
          <w:numId w:val="1188"/>
        </w:numPr>
      </w:pPr>
      <w:r>
        <w:t xml:space="preserve">✅ Complete same-day processing as promised</w:t>
      </w:r>
    </w:p>
    <w:p>
      <w:pPr>
        <w:pStyle w:val="Compact"/>
        <w:numPr>
          <w:ilvl w:val="0"/>
          <w:numId w:val="1188"/>
        </w:numPr>
      </w:pPr>
      <w:r>
        <w:t xml:space="preserve">✅ Send receipt within 2 hours</w:t>
      </w:r>
    </w:p>
    <w:p>
      <w:pPr>
        <w:pStyle w:val="Compact"/>
        <w:numPr>
          <w:ilvl w:val="0"/>
          <w:numId w:val="1188"/>
        </w:numPr>
      </w:pPr>
      <w:r>
        <w:t xml:space="preserve">✅ Explain what UCR covers</w:t>
      </w:r>
    </w:p>
    <w:p>
      <w:pPr>
        <w:pStyle w:val="Compact"/>
        <w:numPr>
          <w:ilvl w:val="0"/>
          <w:numId w:val="1188"/>
        </w:numPr>
      </w:pPr>
      <w:r>
        <w:t xml:space="preserve">✅ Send renewal reminder in November</w:t>
      </w:r>
    </w:p>
    <w:p>
      <w:pPr>
        <w:pStyle w:val="Compact"/>
        <w:numPr>
          <w:ilvl w:val="0"/>
          <w:numId w:val="1188"/>
        </w:numPr>
      </w:pPr>
      <w:r>
        <w:t xml:space="preserve">✅ Verify carrier has receipt for roadside inspections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63" w:name="filing"/>
    <w:p>
      <w:pPr>
        <w:pStyle w:val="Heading3"/>
      </w:pPr>
      <w:r>
        <w:t xml:space="preserve">5. 2290 Filing</w:t>
      </w:r>
    </w:p>
    <w:p>
      <w:pPr>
        <w:pStyle w:val="FirstParagraph"/>
      </w:pPr>
      <w:r>
        <w:rPr>
          <w:b/>
          <w:bCs/>
        </w:rPr>
        <w:t xml:space="preserve">Service Fee:</w:t>
      </w:r>
      <w:r>
        <w:t xml:space="preserve"> </w:t>
      </w:r>
      <w:r>
        <w:t xml:space="preserve">Varies by provider ($69.99-$100 + IRS fees)</w:t>
      </w:r>
      <w:r>
        <w:br/>
      </w:r>
      <w:r>
        <w:rPr>
          <w:b/>
          <w:bCs/>
        </w:rPr>
        <w:t xml:space="preserve">Timeline:</w:t>
      </w:r>
      <w:r>
        <w:t xml:space="preserve"> </w:t>
      </w:r>
      <w:r>
        <w:t xml:space="preserve">Same-day Schedule 1 proof</w:t>
      </w:r>
      <w:r>
        <w:br/>
      </w:r>
      <w:r>
        <w:rPr>
          <w:b/>
          <w:bCs/>
        </w:rPr>
        <w:t xml:space="preserve">Objective:</w:t>
      </w:r>
      <w:r>
        <w:t xml:space="preserve"> </w:t>
      </w:r>
      <w:r>
        <w:t xml:space="preserve">File IRS Heavy Vehicle Use Tax (HVUT)</w:t>
      </w:r>
      <w:r>
        <w:br/>
      </w:r>
      <w:r>
        <w:rPr>
          <w:b/>
          <w:bCs/>
        </w:rPr>
        <w:t xml:space="preserve">IRS E-File Portals:</w:t>
      </w:r>
      <w:r>
        <w:t xml:space="preserve"> </w:t>
      </w:r>
      <w:r>
        <w:t xml:space="preserve">Multiple approved providers (see below)</w:t>
      </w:r>
    </w:p>
    <w:bookmarkStart w:id="50" w:name="required-documentation-from-customer-4"/>
    <w:p>
      <w:pPr>
        <w:pStyle w:val="Heading4"/>
      </w:pPr>
      <w:r>
        <w:t xml:space="preserve">Required Documentation from Customer</w:t>
      </w:r>
    </w:p>
    <w:p>
      <w:pPr>
        <w:pStyle w:val="Compact"/>
        <w:numPr>
          <w:ilvl w:val="0"/>
          <w:numId w:val="1189"/>
        </w:numPr>
      </w:pPr>
      <w:r>
        <w:t xml:space="preserve">EIN (Employer Identification Number) - 9 digits</w:t>
      </w:r>
    </w:p>
    <w:p>
      <w:pPr>
        <w:pStyle w:val="Compact"/>
        <w:numPr>
          <w:ilvl w:val="0"/>
          <w:numId w:val="1190"/>
        </w:numPr>
      </w:pPr>
      <w:r>
        <w:t xml:space="preserve">Legal business name (must match IRS records)</w:t>
      </w:r>
    </w:p>
    <w:p>
      <w:pPr>
        <w:pStyle w:val="Compact"/>
        <w:numPr>
          <w:ilvl w:val="0"/>
          <w:numId w:val="1191"/>
        </w:numPr>
      </w:pPr>
      <w:r>
        <w:t xml:space="preserve">Business mailing address</w:t>
      </w:r>
    </w:p>
    <w:p>
      <w:pPr>
        <w:pStyle w:val="Compact"/>
        <w:numPr>
          <w:ilvl w:val="0"/>
          <w:numId w:val="1192"/>
        </w:numPr>
      </w:pPr>
      <w:r>
        <w:t xml:space="preserve">VIN (Vehicle Identification Number) for each vehicle - 17 characters</w:t>
      </w:r>
    </w:p>
    <w:p>
      <w:pPr>
        <w:pStyle w:val="Compact"/>
        <w:numPr>
          <w:ilvl w:val="0"/>
          <w:numId w:val="1193"/>
        </w:numPr>
      </w:pPr>
      <w:r>
        <w:t xml:space="preserve">First use month (when vehicle first used on public highways)</w:t>
      </w:r>
    </w:p>
    <w:p>
      <w:pPr>
        <w:pStyle w:val="Compact"/>
        <w:numPr>
          <w:ilvl w:val="0"/>
          <w:numId w:val="1194"/>
        </w:numPr>
      </w:pPr>
      <w:r>
        <w:t xml:space="preserve">Taxable gross weight of vehicle</w:t>
      </w:r>
    </w:p>
    <w:p>
      <w:pPr>
        <w:pStyle w:val="Compact"/>
        <w:numPr>
          <w:ilvl w:val="0"/>
          <w:numId w:val="1195"/>
        </w:numPr>
      </w:pPr>
      <w:r>
        <w:t xml:space="preserve">Previous 2290 Schedule 1 (if VIN correction or weight increase)</w:t>
      </w:r>
    </w:p>
    <w:p>
      <w:pPr>
        <w:pStyle w:val="Compact"/>
        <w:numPr>
          <w:ilvl w:val="0"/>
          <w:numId w:val="1196"/>
        </w:numPr>
      </w:pPr>
      <w:r>
        <w:t xml:space="preserve">Credit/debit card for IRS payment</w:t>
      </w:r>
    </w:p>
    <w:bookmarkEnd w:id="50"/>
    <w:bookmarkStart w:id="51" w:name="understanding-form-2290"/>
    <w:p>
      <w:pPr>
        <w:pStyle w:val="Heading4"/>
      </w:pPr>
      <w:r>
        <w:t xml:space="preserve">Understanding Form 2290</w:t>
      </w:r>
    </w:p>
    <w:p>
      <w:pPr>
        <w:pStyle w:val="FirstParagraph"/>
      </w:pPr>
      <w:r>
        <w:rPr>
          <w:b/>
          <w:bCs/>
        </w:rPr>
        <w:t xml:space="preserve">What is Form 2290?</w:t>
      </w:r>
    </w:p>
    <w:p>
      <w:pPr>
        <w:pStyle w:val="Compact"/>
        <w:numPr>
          <w:ilvl w:val="0"/>
          <w:numId w:val="1197"/>
        </w:numPr>
      </w:pPr>
      <w:r>
        <w:t xml:space="preserve">Heavy Vehicle Use Tax (HVUT) - annual federal tax</w:t>
      </w:r>
    </w:p>
    <w:p>
      <w:pPr>
        <w:pStyle w:val="Compact"/>
        <w:numPr>
          <w:ilvl w:val="0"/>
          <w:numId w:val="1197"/>
        </w:numPr>
      </w:pPr>
      <w:r>
        <w:t xml:space="preserve">Required for vehicles 55,000 lbs or more gross weight</w:t>
      </w:r>
    </w:p>
    <w:p>
      <w:pPr>
        <w:pStyle w:val="Compact"/>
        <w:numPr>
          <w:ilvl w:val="0"/>
          <w:numId w:val="1197"/>
        </w:numPr>
      </w:pPr>
      <w:r>
        <w:t xml:space="preserve">Tax year runs July 1 - June 30</w:t>
      </w:r>
    </w:p>
    <w:p>
      <w:pPr>
        <w:pStyle w:val="Compact"/>
        <w:numPr>
          <w:ilvl w:val="0"/>
          <w:numId w:val="1197"/>
        </w:numPr>
      </w:pPr>
      <w:r>
        <w:t xml:space="preserve">Must file by last day of month following first use month</w:t>
      </w:r>
    </w:p>
    <w:p>
      <w:pPr>
        <w:pStyle w:val="FirstParagraph"/>
      </w:pPr>
      <w:r>
        <w:rPr>
          <w:b/>
          <w:bCs/>
        </w:rPr>
        <w:t xml:space="preserve">When to file: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Annual Filing:</w:t>
      </w:r>
      <w:r>
        <w:t xml:space="preserve"> </w:t>
      </w:r>
      <w:r>
        <w:t xml:space="preserve">By August 31 for vehicles used in July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First Use:</w:t>
      </w:r>
      <w:r>
        <w:t xml:space="preserve"> </w:t>
      </w:r>
      <w:r>
        <w:t xml:space="preserve">By last day of month following first use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Weight Increase:</w:t>
      </w:r>
      <w:r>
        <w:t xml:space="preserve"> </w:t>
      </w:r>
      <w:r>
        <w:t xml:space="preserve">When increasing to higher tax bracket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VIN Correction:</w:t>
      </w:r>
      <w:r>
        <w:t xml:space="preserve"> </w:t>
      </w:r>
      <w:r>
        <w:t xml:space="preserve">Anytime to correct prior filing error</w:t>
      </w:r>
    </w:p>
    <w:p>
      <w:pPr>
        <w:pStyle w:val="FirstParagraph"/>
      </w:pPr>
      <w:r>
        <w:rPr>
          <w:b/>
          <w:bCs/>
        </w:rPr>
        <w:t xml:space="preserve">Who must file:</w:t>
      </w:r>
    </w:p>
    <w:p>
      <w:pPr>
        <w:pStyle w:val="Compact"/>
        <w:numPr>
          <w:ilvl w:val="0"/>
          <w:numId w:val="1199"/>
        </w:numPr>
      </w:pPr>
      <w:r>
        <w:t xml:space="preserve">Owner or operator of highway motor vehicle 55,000+ lbs</w:t>
      </w:r>
    </w:p>
    <w:p>
      <w:pPr>
        <w:pStyle w:val="Compact"/>
        <w:numPr>
          <w:ilvl w:val="0"/>
          <w:numId w:val="1199"/>
        </w:numPr>
      </w:pPr>
      <w:r>
        <w:t xml:space="preserve">Vehicle registered or required to be registered in owner’s name</w:t>
      </w:r>
    </w:p>
    <w:p>
      <w:pPr>
        <w:pStyle w:val="Compact"/>
        <w:numPr>
          <w:ilvl w:val="0"/>
          <w:numId w:val="1199"/>
        </w:numPr>
      </w:pPr>
      <w:r>
        <w:t xml:space="preserve">Includes trucks, truck tractors, b uses</w:t>
      </w:r>
    </w:p>
    <w:p>
      <w:pPr>
        <w:pStyle w:val="FirstParagraph"/>
      </w:pPr>
      <w:r>
        <w:rPr>
          <w:b/>
          <w:bCs/>
        </w:rPr>
        <w:t xml:space="preserve">Exemptions:</w:t>
      </w:r>
    </w:p>
    <w:p>
      <w:pPr>
        <w:pStyle w:val="Compact"/>
        <w:numPr>
          <w:ilvl w:val="0"/>
          <w:numId w:val="1200"/>
        </w:numPr>
      </w:pPr>
      <w:r>
        <w:t xml:space="preserve">Vehicles under 55,000 lbs</w:t>
      </w:r>
    </w:p>
    <w:p>
      <w:pPr>
        <w:pStyle w:val="Compact"/>
        <w:numPr>
          <w:ilvl w:val="0"/>
          <w:numId w:val="1200"/>
        </w:numPr>
      </w:pPr>
      <w:r>
        <w:t xml:space="preserve">Suspended vehicles (less than 5,000 miles/7,500 for agricultural)</w:t>
      </w:r>
    </w:p>
    <w:p>
      <w:pPr>
        <w:pStyle w:val="Compact"/>
        <w:numPr>
          <w:ilvl w:val="0"/>
          <w:numId w:val="1200"/>
        </w:numPr>
      </w:pPr>
      <w:r>
        <w:t xml:space="preserve">Government vehicles</w:t>
      </w:r>
    </w:p>
    <w:p>
      <w:pPr>
        <w:pStyle w:val="Compact"/>
        <w:numPr>
          <w:ilvl w:val="0"/>
          <w:numId w:val="1200"/>
        </w:numPr>
      </w:pPr>
      <w:r>
        <w:t xml:space="preserve">Certain non-highway vehicles</w:t>
      </w:r>
    </w:p>
    <w:bookmarkEnd w:id="51"/>
    <w:bookmarkStart w:id="57" w:name="irs-approved-e-file-providers"/>
    <w:p>
      <w:pPr>
        <w:pStyle w:val="Heading4"/>
      </w:pPr>
      <w:r>
        <w:t xml:space="preserve">IRS-Approved E-File Providers</w:t>
      </w:r>
    </w:p>
    <w:p>
      <w:pPr>
        <w:pStyle w:val="FirstParagraph"/>
      </w:pPr>
      <w:r>
        <w:rPr>
          <w:b/>
          <w:bCs/>
        </w:rPr>
        <w:t xml:space="preserve">WHERE TO FILE - Choose one approved provider:</w:t>
      </w:r>
    </w:p>
    <w:p>
      <w:pPr>
        <w:pStyle w:val="BodyText"/>
      </w:pPr>
      <w:r>
        <w:rPr>
          <w:b/>
          <w:bCs/>
        </w:rPr>
        <w:t xml:space="preserve">Option 1: ExpressHTUT</w:t>
      </w:r>
      <w:r>
        <w:t xml:space="preserve"> </w:t>
      </w:r>
      <w:r>
        <w:t xml:space="preserve">-</w:t>
      </w:r>
      <w:r>
        <w:t xml:space="preserve"> </w:t>
      </w:r>
      <w:hyperlink r:id="rId52">
        <w:r>
          <w:rPr>
            <w:rStyle w:val="Hyperlink"/>
          </w:rPr>
          <w:t xml:space="preserve">https://www.expresshvut.com</w:t>
        </w:r>
      </w:hyperlink>
    </w:p>
    <w:p>
      <w:pPr>
        <w:pStyle w:val="Compact"/>
        <w:numPr>
          <w:ilvl w:val="0"/>
          <w:numId w:val="1201"/>
        </w:numPr>
      </w:pPr>
      <w:r>
        <w:t xml:space="preserve">Cost: ~$7-10 per vehicle</w:t>
      </w:r>
    </w:p>
    <w:p>
      <w:pPr>
        <w:pStyle w:val="Compact"/>
        <w:numPr>
          <w:ilvl w:val="0"/>
          <w:numId w:val="1201"/>
        </w:numPr>
      </w:pPr>
      <w:r>
        <w:t xml:space="preserve">Fastest processing</w:t>
      </w:r>
    </w:p>
    <w:p>
      <w:pPr>
        <w:pStyle w:val="Compact"/>
        <w:numPr>
          <w:ilvl w:val="0"/>
          <w:numId w:val="1201"/>
        </w:numPr>
      </w:pPr>
      <w:r>
        <w:t xml:space="preserve">Schedule 1 within minutes</w:t>
      </w:r>
    </w:p>
    <w:p>
      <w:pPr>
        <w:pStyle w:val="FirstParagraph"/>
      </w:pPr>
      <w:r>
        <w:rPr>
          <w:b/>
          <w:bCs/>
        </w:rPr>
        <w:t xml:space="preserve">Option 2: EasyForm2290</w:t>
      </w:r>
      <w:r>
        <w:t xml:space="preserve"> </w:t>
      </w:r>
      <w:r>
        <w:t xml:space="preserve">-</w:t>
      </w:r>
      <w:r>
        <w:t xml:space="preserve"> </w:t>
      </w:r>
      <w:hyperlink r:id="rId53">
        <w:r>
          <w:rPr>
            <w:rStyle w:val="Hyperlink"/>
          </w:rPr>
          <w:t xml:space="preserve">https://www.easyform2290.com</w:t>
        </w:r>
      </w:hyperlink>
    </w:p>
    <w:p>
      <w:pPr>
        <w:pStyle w:val="Compact"/>
        <w:numPr>
          <w:ilvl w:val="0"/>
          <w:numId w:val="1202"/>
        </w:numPr>
      </w:pPr>
      <w:r>
        <w:t xml:space="preserve">Cost: $69.99-89.99</w:t>
      </w:r>
    </w:p>
    <w:p>
      <w:pPr>
        <w:pStyle w:val="Compact"/>
        <w:numPr>
          <w:ilvl w:val="0"/>
          <w:numId w:val="1202"/>
        </w:numPr>
      </w:pPr>
      <w:r>
        <w:t xml:space="preserve">User-friendly interface</w:t>
      </w:r>
    </w:p>
    <w:p>
      <w:pPr>
        <w:pStyle w:val="Compact"/>
        <w:numPr>
          <w:ilvl w:val="0"/>
          <w:numId w:val="1202"/>
        </w:numPr>
      </w:pPr>
      <w:r>
        <w:t xml:space="preserve">Bulk filing available</w:t>
      </w:r>
    </w:p>
    <w:p>
      <w:pPr>
        <w:pStyle w:val="FirstParagraph"/>
      </w:pPr>
      <w:r>
        <w:rPr>
          <w:b/>
          <w:bCs/>
        </w:rPr>
        <w:t xml:space="preserve">Option 3: TaxExcise.com</w:t>
      </w:r>
      <w:r>
        <w:t xml:space="preserve"> </w:t>
      </w:r>
      <w:r>
        <w:t xml:space="preserve">-</w:t>
      </w:r>
      <w:r>
        <w:t xml:space="preserve"> </w:t>
      </w:r>
      <w:hyperlink r:id="rId54">
        <w:r>
          <w:rPr>
            <w:rStyle w:val="Hyperlink"/>
          </w:rPr>
          <w:t xml:space="preserve">https://www.taxexcise.com</w:t>
        </w:r>
      </w:hyperlink>
      <w:r>
        <w:t xml:space="preserve"> </w:t>
      </w:r>
      <w:r>
        <w:t xml:space="preserve">-Cost: $7.90+ per vehicle</w:t>
      </w:r>
    </w:p>
    <w:p>
      <w:pPr>
        <w:pStyle w:val="Compact"/>
        <w:numPr>
          <w:ilvl w:val="0"/>
          <w:numId w:val="1203"/>
        </w:numPr>
      </w:pPr>
      <w:r>
        <w:t xml:space="preserve">Professional features</w:t>
      </w:r>
    </w:p>
    <w:p>
      <w:pPr>
        <w:pStyle w:val="Compact"/>
        <w:numPr>
          <w:ilvl w:val="0"/>
          <w:numId w:val="1203"/>
        </w:numPr>
      </w:pPr>
      <w:r>
        <w:t xml:space="preserve">Multi-VIN support</w:t>
      </w:r>
    </w:p>
    <w:p>
      <w:pPr>
        <w:pStyle w:val="FirstParagraph"/>
      </w:pPr>
      <w:r>
        <w:rPr>
          <w:b/>
          <w:bCs/>
        </w:rPr>
        <w:t xml:space="preserve">Option 4: Form2290.com</w:t>
      </w:r>
      <w:r>
        <w:t xml:space="preserve"> </w:t>
      </w:r>
      <w:r>
        <w:t xml:space="preserve">-</w:t>
      </w:r>
      <w:r>
        <w:t xml:space="preserve"> </w:t>
      </w:r>
      <w:hyperlink r:id="rId55">
        <w:r>
          <w:rPr>
            <w:rStyle w:val="Hyperlink"/>
          </w:rPr>
          <w:t xml:space="preserve">https://www.form2290.com</w:t>
        </w:r>
      </w:hyperlink>
    </w:p>
    <w:p>
      <w:pPr>
        <w:pStyle w:val="Compact"/>
        <w:numPr>
          <w:ilvl w:val="0"/>
          <w:numId w:val="1204"/>
        </w:numPr>
      </w:pPr>
      <w:r>
        <w:t xml:space="preserve">Cost: Starting at $9.90</w:t>
      </w:r>
    </w:p>
    <w:p>
      <w:pPr>
        <w:pStyle w:val="Compact"/>
        <w:numPr>
          <w:ilvl w:val="0"/>
          <w:numId w:val="1204"/>
        </w:numPr>
      </w:pPr>
      <w:r>
        <w:t xml:space="preserve">Quick filing</w:t>
      </w:r>
    </w:p>
    <w:p>
      <w:pPr>
        <w:pStyle w:val="FirstParagraph"/>
      </w:pPr>
      <w:r>
        <w:rPr>
          <w:b/>
          <w:bCs/>
        </w:rPr>
        <w:t xml:space="preserve">Option 5: IRS Official (Free for 25+ vehicles)</w:t>
      </w:r>
      <w:r>
        <w:t xml:space="preserve"> </w:t>
      </w:r>
      <w:r>
        <w:t xml:space="preserve">-</w:t>
      </w:r>
      <w:r>
        <w:t xml:space="preserve"> </w:t>
      </w:r>
      <w:hyperlink r:id="rId56">
        <w:r>
          <w:rPr>
            <w:rStyle w:val="Hyperlink"/>
          </w:rPr>
          <w:t xml:space="preserve">https://www.irs.gov/e-file-providers/list-of-available-form-2290-software-products</w:t>
        </w:r>
      </w:hyperlink>
    </w:p>
    <w:p>
      <w:pPr>
        <w:pStyle w:val="Compact"/>
        <w:numPr>
          <w:ilvl w:val="0"/>
          <w:numId w:val="1205"/>
        </w:numPr>
      </w:pPr>
      <w:r>
        <w:t xml:space="preserve">Free if filing 25 or more vehicles</w:t>
      </w:r>
    </w:p>
    <w:p>
      <w:pPr>
        <w:pStyle w:val="Compact"/>
        <w:numPr>
          <w:ilvl w:val="0"/>
          <w:numId w:val="1205"/>
        </w:numPr>
      </w:pPr>
      <w:r>
        <w:t xml:space="preserve">Requires IRS e-Services registration</w:t>
      </w:r>
    </w:p>
    <w:p>
      <w:pPr>
        <w:pStyle w:val="Compact"/>
        <w:numPr>
          <w:ilvl w:val="0"/>
          <w:numId w:val="1205"/>
        </w:numPr>
      </w:pPr>
      <w:r>
        <w:t xml:space="preserve">More complex setup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Use ExpressHTUT or EasyForm2290 for simplicity and speed</w:t>
      </w:r>
    </w:p>
    <w:bookmarkEnd w:id="57"/>
    <w:bookmarkStart w:id="58" w:name="tax-tables-2026-tax-year"/>
    <w:p>
      <w:pPr>
        <w:pStyle w:val="Heading4"/>
      </w:pPr>
      <w:r>
        <w:t xml:space="preserve">2290 Tax Tables (2026 Tax Year)</w:t>
      </w:r>
    </w:p>
    <w:p>
      <w:pPr>
        <w:pStyle w:val="FirstParagraph"/>
      </w:pPr>
      <w:r>
        <w:rPr>
          <w:b/>
          <w:bCs/>
        </w:rPr>
        <w:t xml:space="preserve">Tax Due by Weight Category: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Taxable Gross Weight</w:t>
            </w:r>
          </w:p>
        </w:tc>
        <w:tc>
          <w:tcPr/>
          <w:p>
            <w:pPr>
              <w:pStyle w:val="Compact"/>
            </w:pPr>
            <w:r>
              <w:t xml:space="preserve">Annual Tax</w:t>
            </w:r>
          </w:p>
        </w:tc>
        <w:tc>
          <w:tcPr/>
          <w:p>
            <w:pPr>
              <w:pStyle w:val="Compact"/>
            </w:pPr>
            <w:r>
              <w:t xml:space="preserve">Prorated (per month remaining)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55,000 lbs</w:t>
            </w:r>
          </w:p>
        </w:tc>
        <w:tc>
          <w:tcPr/>
          <w:p>
            <w:pPr>
              <w:pStyle w:val="Compact"/>
            </w:pPr>
            <w:r>
              <w:t xml:space="preserve">$100</w:t>
            </w:r>
          </w:p>
        </w:tc>
        <w:tc>
          <w:tcPr/>
          <w:p>
            <w:pPr>
              <w:pStyle w:val="Compact"/>
            </w:pPr>
            <w:r>
              <w:t xml:space="preserve">~$8.33/month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56,000 - 57,000 lbs</w:t>
            </w:r>
          </w:p>
        </w:tc>
        <w:tc>
          <w:tcPr/>
          <w:p>
            <w:pPr>
              <w:pStyle w:val="Compact"/>
            </w:pPr>
            <w:r>
              <w:t xml:space="preserve">$222</w:t>
            </w:r>
          </w:p>
        </w:tc>
        <w:tc>
          <w:tcPr/>
          <w:p>
            <w:pPr>
              <w:pStyle w:val="Compact"/>
            </w:pPr>
            <w:r>
              <w:t xml:space="preserve">~$18.50/month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58,000 - 59,000 lbs</w:t>
            </w:r>
          </w:p>
        </w:tc>
        <w:tc>
          <w:tcPr/>
          <w:p>
            <w:pPr>
              <w:pStyle w:val="Compact"/>
            </w:pPr>
            <w:r>
              <w:t xml:space="preserve">$312</w:t>
            </w:r>
          </w:p>
        </w:tc>
        <w:tc>
          <w:tcPr/>
          <w:p>
            <w:pPr>
              <w:pStyle w:val="Compact"/>
            </w:pPr>
            <w:r>
              <w:t xml:space="preserve">~$26/month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60,000 - 62,000 lbs</w:t>
            </w:r>
          </w:p>
        </w:tc>
        <w:tc>
          <w:tcPr/>
          <w:p>
            <w:pPr>
              <w:pStyle w:val="Compact"/>
            </w:pPr>
            <w:r>
              <w:t xml:space="preserve">$550</w:t>
            </w:r>
          </w:p>
        </w:tc>
        <w:tc>
          <w:tcPr/>
          <w:p>
            <w:pPr>
              <w:pStyle w:val="Compact"/>
            </w:pPr>
            <w:r>
              <w:t xml:space="preserve">~$45.83/month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63,000 - 65,000 lbs</w:t>
            </w:r>
          </w:p>
        </w:tc>
        <w:tc>
          <w:tcPr/>
          <w:p>
            <w:pPr>
              <w:pStyle w:val="Compact"/>
            </w:pPr>
            <w:r>
              <w:t xml:space="preserve">$600</w:t>
            </w:r>
          </w:p>
        </w:tc>
        <w:tc>
          <w:tcPr/>
          <w:p>
            <w:pPr>
              <w:pStyle w:val="Compact"/>
            </w:pPr>
            <w:r>
              <w:t xml:space="preserve">~$50/month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66,000 - 68,000 lbs</w:t>
            </w:r>
          </w:p>
        </w:tc>
        <w:tc>
          <w:tcPr/>
          <w:p>
            <w:pPr>
              <w:pStyle w:val="Compact"/>
            </w:pPr>
            <w:r>
              <w:t xml:space="preserve">$650</w:t>
            </w:r>
          </w:p>
        </w:tc>
        <w:tc>
          <w:tcPr/>
          <w:p>
            <w:pPr>
              <w:pStyle w:val="Compact"/>
            </w:pPr>
            <w:r>
              <w:t xml:space="preserve">~$54.17/month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69,000 - 73,000 lbs</w:t>
            </w:r>
          </w:p>
        </w:tc>
        <w:tc>
          <w:tcPr/>
          <w:p>
            <w:pPr>
              <w:pStyle w:val="Compact"/>
            </w:pPr>
            <w:r>
              <w:t xml:space="preserve">$700</w:t>
            </w:r>
          </w:p>
        </w:tc>
        <w:tc>
          <w:tcPr/>
          <w:p>
            <w:pPr>
              <w:pStyle w:val="Compact"/>
            </w:pPr>
            <w:r>
              <w:t xml:space="preserve">~$58.33/month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74,000 - 76,000 lbs</w:t>
            </w:r>
          </w:p>
        </w:tc>
        <w:tc>
          <w:tcPr/>
          <w:p>
            <w:pPr>
              <w:pStyle w:val="Compact"/>
            </w:pPr>
            <w:r>
              <w:t xml:space="preserve">$750</w:t>
            </w:r>
          </w:p>
        </w:tc>
        <w:tc>
          <w:tcPr/>
          <w:p>
            <w:pPr>
              <w:pStyle w:val="Compact"/>
            </w:pPr>
            <w:r>
              <w:t xml:space="preserve">~$62.50/month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77,000 - 80,000 lbs</w:t>
            </w:r>
          </w:p>
        </w:tc>
        <w:tc>
          <w:tcPr/>
          <w:p>
            <w:pPr>
              <w:pStyle w:val="Compact"/>
            </w:pPr>
            <w:r>
              <w:t xml:space="preserve">$800</w:t>
            </w:r>
          </w:p>
        </w:tc>
        <w:tc>
          <w:tcPr/>
          <w:p>
            <w:pPr>
              <w:pStyle w:val="Compact"/>
            </w:pPr>
            <w:r>
              <w:t xml:space="preserve">~$66.67/month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Proration Formula:</w:t>
      </w:r>
    </w:p>
    <w:p>
      <w:pPr>
        <w:pStyle w:val="Compact"/>
        <w:numPr>
          <w:ilvl w:val="0"/>
          <w:numId w:val="1206"/>
        </w:numPr>
      </w:pPr>
      <w:r>
        <w:t xml:space="preserve">Tax due = (Annual tax ÷ 12) × Number of months remaining in tax year</w:t>
      </w:r>
    </w:p>
    <w:p>
      <w:pPr>
        <w:pStyle w:val="Compact"/>
        <w:numPr>
          <w:ilvl w:val="0"/>
          <w:numId w:val="1206"/>
        </w:numPr>
      </w:pPr>
      <w:r>
        <w:t xml:space="preserve">Tax year: July - June</w:t>
      </w:r>
    </w:p>
    <w:p>
      <w:pPr>
        <w:pStyle w:val="Compact"/>
        <w:numPr>
          <w:ilvl w:val="0"/>
          <w:numId w:val="1206"/>
        </w:numPr>
      </w:pPr>
      <w:r>
        <w:t xml:space="preserve">Example: First use in January = 6 months remaining = 50% of annual tax</w:t>
      </w:r>
    </w:p>
    <w:bookmarkEnd w:id="58"/>
    <w:bookmarkStart w:id="59" w:name="step-by-step-process-4"/>
    <w:p>
      <w:pPr>
        <w:pStyle w:val="Heading4"/>
      </w:pPr>
      <w:r>
        <w:t xml:space="preserve">Step-by-Step Process</w:t>
      </w:r>
    </w:p>
    <w:p>
      <w:pPr>
        <w:pStyle w:val="FirstParagraph"/>
      </w:pPr>
      <w:r>
        <w:rPr>
          <w:b/>
          <w:bCs/>
        </w:rPr>
        <w:t xml:space="preserve">Phase 1: Information Gathering (Day 1)</w:t>
      </w:r>
    </w:p>
    <w:p>
      <w:pPr>
        <w:numPr>
          <w:ilvl w:val="0"/>
          <w:numId w:val="1207"/>
        </w:numPr>
      </w:pPr>
      <w:r>
        <w:rPr>
          <w:b/>
          <w:bCs/>
        </w:rPr>
        <w:t xml:space="preserve">Create 2290 filing folder:</w:t>
      </w:r>
    </w:p>
    <w:p>
      <w:pPr>
        <w:pStyle w:val="Compact"/>
        <w:numPr>
          <w:ilvl w:val="1"/>
          <w:numId w:val="1208"/>
        </w:numPr>
      </w:pPr>
      <w:r>
        <w:t xml:space="preserve">Format:</w:t>
      </w:r>
      <w:r>
        <w:t xml:space="preserve"> </w:t>
      </w:r>
      <w:r>
        <w:rPr>
          <w:rStyle w:val="VerbatimChar"/>
        </w:rPr>
        <w:t xml:space="preserve">[Customer Name] - 2290 - Tax Year [YYYY]</w:t>
      </w:r>
    </w:p>
    <w:p>
      <w:pPr>
        <w:pStyle w:val="Compact"/>
        <w:numPr>
          <w:ilvl w:val="1"/>
          <w:numId w:val="1208"/>
        </w:numPr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ABC Trucking - 2290 - Tax Year 2026</w:t>
      </w:r>
    </w:p>
    <w:p>
      <w:pPr>
        <w:pStyle w:val="Compact"/>
        <w:numPr>
          <w:ilvl w:val="1"/>
          <w:numId w:val="1208"/>
        </w:numPr>
      </w:pPr>
      <w:r>
        <w:t xml:space="preserve">Create subfolders:</w:t>
      </w:r>
      <w:r>
        <w:t xml:space="preserve"> </w:t>
      </w:r>
      <w:r>
        <w:rPr>
          <w:rStyle w:val="VerbatimChar"/>
        </w:rPr>
        <w:t xml:space="preserve">Vehicle 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Filed Returns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 1 Proofs</w:t>
      </w:r>
    </w:p>
    <w:p>
      <w:pPr>
        <w:numPr>
          <w:ilvl w:val="0"/>
          <w:numId w:val="1207"/>
        </w:numPr>
      </w:pPr>
      <w:r>
        <w:rPr>
          <w:b/>
          <w:bCs/>
        </w:rPr>
        <w:t xml:space="preserve">Collect vehicle information</w:t>
      </w:r>
      <w:r>
        <w:t xml:space="preserve"> </w:t>
      </w:r>
      <w:r>
        <w:t xml:space="preserve">(for each vehicle):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A. VIN (Vehicle Identification Number):</w:t>
      </w:r>
    </w:p>
    <w:p>
      <w:pPr>
        <w:pStyle w:val="Compact"/>
        <w:numPr>
          <w:ilvl w:val="1"/>
          <w:numId w:val="1209"/>
        </w:numPr>
      </w:pPr>
      <w:r>
        <w:t xml:space="preserve">Must be exactly 17 characters</w:t>
      </w:r>
    </w:p>
    <w:p>
      <w:pPr>
        <w:pStyle w:val="Compact"/>
        <w:numPr>
          <w:ilvl w:val="1"/>
          <w:numId w:val="1209"/>
        </w:numPr>
      </w:pPr>
      <w:r>
        <w:t xml:space="preserve">No spaces, letters/numbers only</w:t>
      </w:r>
    </w:p>
    <w:p>
      <w:pPr>
        <w:pStyle w:val="Compact"/>
        <w:numPr>
          <w:ilvl w:val="1"/>
          <w:numId w:val="1209"/>
        </w:numPr>
      </w:pPr>
      <w:r>
        <w:t xml:space="preserve">Common errors to avoid:</w:t>
      </w:r>
    </w:p>
    <w:p>
      <w:pPr>
        <w:pStyle w:val="Compact"/>
        <w:numPr>
          <w:ilvl w:val="2"/>
          <w:numId w:val="1210"/>
        </w:numPr>
      </w:pPr>
      <w:r>
        <w:t xml:space="preserve">Letter</w:t>
      </w:r>
      <w:r>
        <w:t xml:space="preserve"> </w:t>
      </w:r>
      <w:r>
        <w:t xml:space="preserve">“O”</w:t>
      </w:r>
      <w:r>
        <w:t xml:space="preserve"> </w:t>
      </w:r>
      <w:r>
        <w:t xml:space="preserve">vs number</w:t>
      </w:r>
      <w:r>
        <w:t xml:space="preserve"> </w:t>
      </w:r>
      <w:r>
        <w:t xml:space="preserve">“0”</w:t>
      </w:r>
    </w:p>
    <w:p>
      <w:pPr>
        <w:pStyle w:val="Compact"/>
        <w:numPr>
          <w:ilvl w:val="2"/>
          <w:numId w:val="1210"/>
        </w:numPr>
      </w:pPr>
      <w:r>
        <w:t xml:space="preserve">Letter</w:t>
      </w:r>
      <w:r>
        <w:t xml:space="preserve"> </w:t>
      </w:r>
      <w:r>
        <w:t xml:space="preserve">“I”</w:t>
      </w:r>
      <w:r>
        <w:t xml:space="preserve"> </w:t>
      </w:r>
      <w:r>
        <w:t xml:space="preserve">vs number</w:t>
      </w:r>
      <w:r>
        <w:t xml:space="preserve"> </w:t>
      </w:r>
      <w:r>
        <w:t xml:space="preserve">“1”</w:t>
      </w:r>
    </w:p>
    <w:p>
      <w:pPr>
        <w:pStyle w:val="Compact"/>
        <w:numPr>
          <w:ilvl w:val="2"/>
          <w:numId w:val="1210"/>
        </w:numPr>
      </w:pPr>
      <w:r>
        <w:t xml:space="preserve">Leaving out characters</w:t>
      </w:r>
    </w:p>
    <w:p>
      <w:pPr>
        <w:pStyle w:val="Compact"/>
        <w:numPr>
          <w:ilvl w:val="1"/>
          <w:numId w:val="1209"/>
        </w:numPr>
      </w:pPr>
      <w:r>
        <w:rPr>
          <w:b/>
          <w:bCs/>
        </w:rPr>
        <w:t xml:space="preserve">How to verify VIN:</w:t>
      </w:r>
    </w:p>
    <w:p>
      <w:pPr>
        <w:pStyle w:val="Compact"/>
        <w:numPr>
          <w:ilvl w:val="2"/>
          <w:numId w:val="1211"/>
        </w:numPr>
      </w:pPr>
      <w:r>
        <w:t xml:space="preserve">Check vehicle registration</w:t>
      </w:r>
    </w:p>
    <w:p>
      <w:pPr>
        <w:pStyle w:val="Compact"/>
        <w:numPr>
          <w:ilvl w:val="2"/>
          <w:numId w:val="1211"/>
        </w:numPr>
      </w:pPr>
      <w:r>
        <w:t xml:space="preserve">Look at driver’s side dashboard (visible through windshield)</w:t>
      </w:r>
    </w:p>
    <w:p>
      <w:pPr>
        <w:pStyle w:val="Compact"/>
        <w:numPr>
          <w:ilvl w:val="2"/>
          <w:numId w:val="1211"/>
        </w:numPr>
      </w:pPr>
      <w:r>
        <w:t xml:space="preserve">Check driver’s door jamb sticker</w:t>
      </w:r>
    </w:p>
    <w:p>
      <w:pPr>
        <w:pStyle w:val="Compact"/>
        <w:numPr>
          <w:ilvl w:val="2"/>
          <w:numId w:val="1211"/>
        </w:numPr>
      </w:pPr>
      <w:r>
        <w:t xml:space="preserve">Verify with customer: Read VIN aloud, spell it back</w:t>
      </w:r>
    </w:p>
    <w:p>
      <w:pPr>
        <w:pStyle w:val="Compact"/>
        <w:numPr>
          <w:ilvl w:val="1"/>
          <w:numId w:val="1209"/>
        </w:numPr>
      </w:pPr>
      <w:r>
        <w:t xml:space="preserve">Document:</w:t>
      </w:r>
      <w:r>
        <w:t xml:space="preserve"> </w:t>
      </w:r>
      <w:r>
        <w:rPr>
          <w:rStyle w:val="VerbatimChar"/>
        </w:rPr>
        <w:t xml:space="preserve">VIN: 1HGBH41JXMN109186</w:t>
      </w:r>
      <w:r>
        <w:t xml:space="preserve"> </w:t>
      </w:r>
      <w:r>
        <w:t xml:space="preserve">(example)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B. Taxable Gross Weight:</w:t>
      </w:r>
    </w:p>
    <w:p>
      <w:pPr>
        <w:pStyle w:val="Compact"/>
        <w:numPr>
          <w:ilvl w:val="1"/>
          <w:numId w:val="1212"/>
        </w:numPr>
      </w:pPr>
      <w:r>
        <w:t xml:space="preserve">This is the TOTAL weight the vehicle is registered to carry</w:t>
      </w:r>
    </w:p>
    <w:p>
      <w:pPr>
        <w:pStyle w:val="Compact"/>
        <w:numPr>
          <w:ilvl w:val="1"/>
          <w:numId w:val="1212"/>
        </w:numPr>
      </w:pPr>
      <w:r>
        <w:t xml:space="preserve">Includes: Vehicle + cargo + fuel + passengers</w:t>
      </w:r>
    </w:p>
    <w:p>
      <w:pPr>
        <w:pStyle w:val="Compact"/>
        <w:numPr>
          <w:ilvl w:val="1"/>
          <w:numId w:val="1212"/>
        </w:numPr>
      </w:pPr>
      <w:r>
        <w:rPr>
          <w:b/>
          <w:bCs/>
        </w:rPr>
        <w:t xml:space="preserve">Where to find:</w:t>
      </w:r>
    </w:p>
    <w:p>
      <w:pPr>
        <w:pStyle w:val="Compact"/>
        <w:numPr>
          <w:ilvl w:val="2"/>
          <w:numId w:val="1213"/>
        </w:numPr>
      </w:pPr>
      <w:r>
        <w:t xml:space="preserve">Vehicle registration (GVWR or GVW)</w:t>
      </w:r>
    </w:p>
    <w:p>
      <w:pPr>
        <w:pStyle w:val="Compact"/>
        <w:numPr>
          <w:ilvl w:val="2"/>
          <w:numId w:val="1213"/>
        </w:numPr>
      </w:pPr>
      <w:r>
        <w:t xml:space="preserve">Manufacturer’s weight rating</w:t>
      </w:r>
    </w:p>
    <w:p>
      <w:pPr>
        <w:pStyle w:val="Compact"/>
        <w:numPr>
          <w:ilvl w:val="2"/>
          <w:numId w:val="1213"/>
        </w:numPr>
      </w:pPr>
      <w:r>
        <w:t xml:space="preserve">State DMV registration</w:t>
      </w:r>
    </w:p>
    <w:p>
      <w:pPr>
        <w:pStyle w:val="Compact"/>
        <w:numPr>
          <w:ilvl w:val="1"/>
          <w:numId w:val="1212"/>
        </w:numPr>
      </w:pPr>
      <w:r>
        <w:t xml:space="preserve">Round UP to higher tax bracket if unsure</w:t>
      </w:r>
    </w:p>
    <w:p>
      <w:pPr>
        <w:pStyle w:val="Compact"/>
        <w:numPr>
          <w:ilvl w:val="1"/>
          <w:numId w:val="1212"/>
        </w:numPr>
      </w:pPr>
      <w:r>
        <w:t xml:space="preserve">Document:</w:t>
      </w:r>
      <w:r>
        <w:t xml:space="preserve"> </w:t>
      </w:r>
      <w:r>
        <w:rPr>
          <w:rStyle w:val="VerbatimChar"/>
        </w:rPr>
        <w:t xml:space="preserve">Gross Weight: 80,000 lbs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C. First Use Month:</w:t>
      </w:r>
    </w:p>
    <w:p>
      <w:pPr>
        <w:pStyle w:val="Compact"/>
        <w:numPr>
          <w:ilvl w:val="1"/>
          <w:numId w:val="1214"/>
        </w:numPr>
      </w:pPr>
      <w:r>
        <w:t xml:space="preserve">Month vehicle was FIRST used on public highways at taxable weight</w:t>
      </w:r>
    </w:p>
    <w:p>
      <w:pPr>
        <w:pStyle w:val="Compact"/>
        <w:numPr>
          <w:ilvl w:val="1"/>
          <w:numId w:val="1214"/>
        </w:numPr>
      </w:pPr>
      <w:r>
        <w:t xml:space="preserve">For annual renewal: July (most common)</w:t>
      </w:r>
    </w:p>
    <w:p>
      <w:pPr>
        <w:pStyle w:val="Compact"/>
        <w:numPr>
          <w:ilvl w:val="1"/>
          <w:numId w:val="1214"/>
        </w:numPr>
      </w:pPr>
      <w:r>
        <w:t xml:space="preserve">For new vehicle: Month purchased and first driven</w:t>
      </w:r>
    </w:p>
    <w:p>
      <w:pPr>
        <w:pStyle w:val="Compact"/>
        <w:numPr>
          <w:ilvl w:val="1"/>
          <w:numId w:val="1214"/>
        </w:numPr>
      </w:pPr>
      <w:r>
        <w:t xml:space="preserve">For weight increase: Month weight increased</w:t>
      </w:r>
    </w:p>
    <w:p>
      <w:pPr>
        <w:pStyle w:val="Compact"/>
        <w:numPr>
          <w:ilvl w:val="1"/>
          <w:numId w:val="1214"/>
        </w:numPr>
      </w:pPr>
      <w:r>
        <w:rPr>
          <w:b/>
          <w:bCs/>
        </w:rPr>
        <w:t xml:space="preserve">Critical:</w:t>
      </w:r>
      <w:r>
        <w:t xml:space="preserve"> </w:t>
      </w:r>
      <w:r>
        <w:t xml:space="preserve">Must file by last day of month FOLLOWING first use</w:t>
      </w:r>
    </w:p>
    <w:p>
      <w:pPr>
        <w:pStyle w:val="Compact"/>
        <w:numPr>
          <w:ilvl w:val="2"/>
          <w:numId w:val="1215"/>
        </w:numPr>
      </w:pPr>
      <w:r>
        <w:t xml:space="preserve">First use in July → File by August 31</w:t>
      </w:r>
    </w:p>
    <w:p>
      <w:pPr>
        <w:pStyle w:val="Compact"/>
        <w:numPr>
          <w:ilvl w:val="2"/>
          <w:numId w:val="1215"/>
        </w:numPr>
      </w:pPr>
      <w:r>
        <w:t xml:space="preserve">First use in January → File by February 28/29</w:t>
      </w:r>
    </w:p>
    <w:p>
      <w:pPr>
        <w:pStyle w:val="Compact"/>
        <w:numPr>
          <w:ilvl w:val="1"/>
          <w:numId w:val="1214"/>
        </w:numPr>
      </w:pPr>
      <w:r>
        <w:t xml:space="preserve">Document:</w:t>
      </w:r>
      <w:r>
        <w:t xml:space="preserve"> </w:t>
      </w:r>
      <w:r>
        <w:rPr>
          <w:rStyle w:val="VerbatimChar"/>
        </w:rPr>
        <w:t xml:space="preserve">First Use: July 2025</w:t>
      </w:r>
    </w:p>
    <w:p>
      <w:pPr>
        <w:numPr>
          <w:ilvl w:val="0"/>
          <w:numId w:val="1207"/>
        </w:numPr>
      </w:pPr>
      <w:r>
        <w:rPr>
          <w:b/>
          <w:bCs/>
        </w:rPr>
        <w:t xml:space="preserve">Determine filing category: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Category A: New Vehicle First Use</w:t>
      </w:r>
    </w:p>
    <w:p>
      <w:pPr>
        <w:pStyle w:val="Compact"/>
        <w:numPr>
          <w:ilvl w:val="1"/>
          <w:numId w:val="1216"/>
        </w:numPr>
      </w:pPr>
      <w:r>
        <w:t xml:space="preserve">Brand new vehicle being registered</w:t>
      </w:r>
    </w:p>
    <w:p>
      <w:pPr>
        <w:pStyle w:val="Compact"/>
        <w:numPr>
          <w:ilvl w:val="1"/>
          <w:numId w:val="1216"/>
        </w:numPr>
      </w:pPr>
      <w:r>
        <w:t xml:space="preserve">File when: First used on highway</w:t>
      </w:r>
    </w:p>
    <w:p>
      <w:pPr>
        <w:pStyle w:val="Compact"/>
        <w:numPr>
          <w:ilvl w:val="1"/>
          <w:numId w:val="1216"/>
        </w:numPr>
      </w:pPr>
      <w:r>
        <w:t xml:space="preserve">Deadline: Last day of month following first use</w:t>
      </w:r>
    </w:p>
    <w:p>
      <w:pPr>
        <w:pStyle w:val="Compact"/>
        <w:numPr>
          <w:ilvl w:val="1"/>
          <w:numId w:val="1216"/>
        </w:numPr>
      </w:pPr>
      <w:r>
        <w:t xml:space="preserve">Tax: Prorated from first use month through June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Category B: Annual Renewal</w:t>
      </w:r>
    </w:p>
    <w:p>
      <w:pPr>
        <w:pStyle w:val="Compact"/>
        <w:numPr>
          <w:ilvl w:val="1"/>
          <w:numId w:val="1217"/>
        </w:numPr>
      </w:pPr>
      <w:r>
        <w:t xml:space="preserve">Vehicle was used in prior tax year</w:t>
      </w:r>
    </w:p>
    <w:p>
      <w:pPr>
        <w:pStyle w:val="Compact"/>
        <w:numPr>
          <w:ilvl w:val="1"/>
          <w:numId w:val="1217"/>
        </w:numPr>
      </w:pPr>
      <w:r>
        <w:t xml:space="preserve">First use month: July</w:t>
      </w:r>
    </w:p>
    <w:p>
      <w:pPr>
        <w:pStyle w:val="Compact"/>
        <w:numPr>
          <w:ilvl w:val="1"/>
          <w:numId w:val="1217"/>
        </w:numPr>
      </w:pPr>
      <w:r>
        <w:t xml:space="preserve">Deadline: August 31</w:t>
      </w:r>
    </w:p>
    <w:p>
      <w:pPr>
        <w:pStyle w:val="Compact"/>
        <w:numPr>
          <w:ilvl w:val="1"/>
          <w:numId w:val="1217"/>
        </w:numPr>
      </w:pPr>
      <w:r>
        <w:t xml:space="preserve">Tax: Full annual amount (July-June)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Category C: Increase in Taxable Gross Weight</w:t>
      </w:r>
    </w:p>
    <w:p>
      <w:pPr>
        <w:pStyle w:val="Compact"/>
        <w:numPr>
          <w:ilvl w:val="1"/>
          <w:numId w:val="1218"/>
        </w:numPr>
      </w:pPr>
      <w:r>
        <w:t xml:space="preserve">Vehicle weight rating increased during tax year</w:t>
      </w:r>
    </w:p>
    <w:p>
      <w:pPr>
        <w:pStyle w:val="Compact"/>
        <w:numPr>
          <w:ilvl w:val="1"/>
          <w:numId w:val="1218"/>
        </w:numPr>
      </w:pPr>
      <w:r>
        <w:t xml:space="preserve">Moved to higher tax bracket</w:t>
      </w:r>
    </w:p>
    <w:p>
      <w:pPr>
        <w:pStyle w:val="Compact"/>
        <w:numPr>
          <w:ilvl w:val="1"/>
          <w:numId w:val="1218"/>
        </w:numPr>
      </w:pPr>
      <w:r>
        <w:t xml:space="preserve">File supplemental return</w:t>
      </w:r>
    </w:p>
    <w:p>
      <w:pPr>
        <w:pStyle w:val="Compact"/>
        <w:numPr>
          <w:ilvl w:val="1"/>
          <w:numId w:val="1218"/>
        </w:numPr>
      </w:pPr>
      <w:r>
        <w:t xml:space="preserve">Tax: Difference between old and new tax bracket, prorated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Category D: VIN Correction</w:t>
      </w:r>
    </w:p>
    <w:p>
      <w:pPr>
        <w:pStyle w:val="Compact"/>
        <w:numPr>
          <w:ilvl w:val="1"/>
          <w:numId w:val="1219"/>
        </w:numPr>
      </w:pPr>
      <w:r>
        <w:t xml:space="preserve">Error on previously filed 2290</w:t>
      </w:r>
    </w:p>
    <w:p>
      <w:pPr>
        <w:pStyle w:val="Compact"/>
        <w:numPr>
          <w:ilvl w:val="1"/>
          <w:numId w:val="1219"/>
        </w:numPr>
      </w:pPr>
      <w:r>
        <w:t xml:space="preserve">Wrong VIN entered</w:t>
      </w:r>
    </w:p>
    <w:p>
      <w:pPr>
        <w:pStyle w:val="Compact"/>
        <w:numPr>
          <w:ilvl w:val="1"/>
          <w:numId w:val="1219"/>
        </w:numPr>
      </w:pPr>
      <w:r>
        <w:t xml:space="preserve">No additional tax due (usually)</w:t>
      </w:r>
    </w:p>
    <w:p>
      <w:pPr>
        <w:pStyle w:val="Compact"/>
        <w:numPr>
          <w:ilvl w:val="1"/>
          <w:numId w:val="1219"/>
        </w:numPr>
      </w:pPr>
      <w:r>
        <w:t xml:space="preserve">Need original Schedule 1 for reference</w:t>
      </w:r>
    </w:p>
    <w:p>
      <w:pPr>
        <w:numPr>
          <w:ilvl w:val="0"/>
          <w:numId w:val="1207"/>
        </w:numPr>
      </w:pPr>
      <w:r>
        <w:rPr>
          <w:b/>
          <w:bCs/>
        </w:rPr>
        <w:t xml:space="preserve">Create vehicle information spreadsheet:</w:t>
      </w:r>
    </w:p>
    <w:p>
      <w:pPr>
        <w:numPr>
          <w:ilvl w:val="0"/>
          <w:numId w:val="1000"/>
        </w:numPr>
      </w:pPr>
      <w:r>
        <w:t xml:space="preserve">Headers: VIN | Gross Weight | Tax Bracket | First Use Month | Tax Due | Category</w:t>
      </w:r>
    </w:p>
    <w:p>
      <w:pPr>
        <w:numPr>
          <w:ilvl w:val="0"/>
          <w:numId w:val="1000"/>
        </w:numPr>
      </w:pPr>
      <w:r>
        <w:t xml:space="preserve">Example: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1HGBH41JXMN109186 | 80,000 | $800 | July 2025 | $800 | Annual Renewal</w:t>
      </w:r>
      <w:r>
        <w:br/>
      </w:r>
      <w:r>
        <w:rPr>
          <w:rStyle w:val="VerbatimChar"/>
        </w:rPr>
        <w:t xml:space="preserve">2FTRX17W53CA12345 | 65,000 | $600 | January 2026 | $300 | First Use (6 months)</w:t>
      </w:r>
    </w:p>
    <w:p>
      <w:pPr>
        <w:numPr>
          <w:ilvl w:val="0"/>
          <w:numId w:val="1000"/>
        </w:numPr>
      </w:pPr>
      <w:r>
        <w:t xml:space="preserve">Save as:</w:t>
      </w:r>
      <w:r>
        <w:t xml:space="preserve"> </w:t>
      </w:r>
      <w:r>
        <w:rPr>
          <w:rStyle w:val="VerbatimChar"/>
        </w:rPr>
        <w:t xml:space="preserve">[Customer Name]_2290_Vehicle_List_2026.xlsx</w:t>
      </w:r>
    </w:p>
    <w:p>
      <w:pPr>
        <w:pStyle w:val="FirstParagraph"/>
      </w:pPr>
      <w:r>
        <w:rPr>
          <w:b/>
          <w:bCs/>
        </w:rPr>
        <w:t xml:space="preserve">Phase 2: Tax Calculation &amp; Preparation (Day 1)</w:t>
      </w:r>
    </w:p>
    <w:p>
      <w:pPr>
        <w:numPr>
          <w:ilvl w:val="0"/>
          <w:numId w:val="1220"/>
        </w:numPr>
      </w:pPr>
      <w:r>
        <w:rPr>
          <w:b/>
          <w:bCs/>
        </w:rPr>
        <w:t xml:space="preserve">Calculate tax due</w:t>
      </w:r>
      <w:r>
        <w:t xml:space="preserve"> </w:t>
      </w:r>
      <w:r>
        <w:t xml:space="preserve">for each vehicle: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For Annual Renewal (July first use):</w:t>
      </w:r>
    </w:p>
    <w:p>
      <w:pPr>
        <w:pStyle w:val="Compact"/>
        <w:numPr>
          <w:ilvl w:val="1"/>
          <w:numId w:val="1221"/>
        </w:numPr>
      </w:pPr>
      <w:r>
        <w:t xml:space="preserve">Tax = Full annual amount from tax table</w:t>
      </w:r>
    </w:p>
    <w:p>
      <w:pPr>
        <w:pStyle w:val="Compact"/>
        <w:numPr>
          <w:ilvl w:val="1"/>
          <w:numId w:val="1221"/>
        </w:numPr>
      </w:pPr>
      <w:r>
        <w:t xml:space="preserve">Example: 80,000 lbs = $800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For Mid-Year First Use:</w:t>
      </w:r>
    </w:p>
    <w:p>
      <w:pPr>
        <w:pStyle w:val="Compact"/>
        <w:numPr>
          <w:ilvl w:val="1"/>
          <w:numId w:val="1222"/>
        </w:numPr>
      </w:pPr>
      <w:r>
        <w:t xml:space="preserve">Determine months remaining in tax year (through June)</w:t>
      </w:r>
    </w:p>
    <w:p>
      <w:pPr>
        <w:pStyle w:val="Compact"/>
        <w:numPr>
          <w:ilvl w:val="1"/>
          <w:numId w:val="1222"/>
        </w:numPr>
      </w:pPr>
      <w:r>
        <w:t xml:space="preserve">Tax = (Annual tax ÷ 12) × months remaining</w:t>
      </w:r>
    </w:p>
    <w:p>
      <w:pPr>
        <w:pStyle w:val="Compact"/>
        <w:numPr>
          <w:ilvl w:val="1"/>
          <w:numId w:val="1222"/>
        </w:numPr>
      </w:pPr>
      <w:r>
        <w:t xml:space="preserve">Example: First use January, 80,000 lbs:</w:t>
      </w:r>
    </w:p>
    <w:p>
      <w:pPr>
        <w:pStyle w:val="Compact"/>
        <w:numPr>
          <w:ilvl w:val="2"/>
          <w:numId w:val="1223"/>
        </w:numPr>
      </w:pPr>
      <w:r>
        <w:t xml:space="preserve">Months remaining: Jan, Feb, Mar, Apr, May, Jun = 6 months</w:t>
      </w:r>
    </w:p>
    <w:p>
      <w:pPr>
        <w:pStyle w:val="Compact"/>
        <w:numPr>
          <w:ilvl w:val="2"/>
          <w:numId w:val="1223"/>
        </w:numPr>
      </w:pPr>
      <w:r>
        <w:t xml:space="preserve">Tax = ($800 ÷ 12) × 6 = $400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For Weight Increase:</w:t>
      </w:r>
    </w:p>
    <w:p>
      <w:pPr>
        <w:pStyle w:val="Compact"/>
        <w:numPr>
          <w:ilvl w:val="1"/>
          <w:numId w:val="1224"/>
        </w:numPr>
      </w:pPr>
      <w:r>
        <w:t xml:space="preserve">Find tax for OLD weight bracket</w:t>
      </w:r>
    </w:p>
    <w:p>
      <w:pPr>
        <w:pStyle w:val="Compact"/>
        <w:numPr>
          <w:ilvl w:val="1"/>
          <w:numId w:val="1224"/>
        </w:numPr>
      </w:pPr>
      <w:r>
        <w:t xml:space="preserve">Find tax for NEW weight bracket</w:t>
      </w:r>
    </w:p>
    <w:p>
      <w:pPr>
        <w:pStyle w:val="Compact"/>
        <w:numPr>
          <w:ilvl w:val="1"/>
          <w:numId w:val="1224"/>
        </w:numPr>
      </w:pPr>
      <w:r>
        <w:t xml:space="preserve">Difference = New - Old</w:t>
      </w:r>
    </w:p>
    <w:p>
      <w:pPr>
        <w:pStyle w:val="Compact"/>
        <w:numPr>
          <w:ilvl w:val="1"/>
          <w:numId w:val="1224"/>
        </w:numPr>
      </w:pPr>
      <w:r>
        <w:t xml:space="preserve">Prorate difference for months remaining</w:t>
      </w:r>
    </w:p>
    <w:p>
      <w:pPr>
        <w:pStyle w:val="Compact"/>
        <w:numPr>
          <w:ilvl w:val="1"/>
          <w:numId w:val="1224"/>
        </w:numPr>
      </w:pPr>
      <w:r>
        <w:t xml:space="preserve">Example: Increased from 65,000 to 80,000 in March:</w:t>
      </w:r>
    </w:p>
    <w:p>
      <w:pPr>
        <w:pStyle w:val="Compact"/>
        <w:numPr>
          <w:ilvl w:val="2"/>
          <w:numId w:val="1225"/>
        </w:numPr>
      </w:pPr>
      <w:r>
        <w:t xml:space="preserve">Old bracket: $600/year</w:t>
      </w:r>
    </w:p>
    <w:p>
      <w:pPr>
        <w:pStyle w:val="Compact"/>
        <w:numPr>
          <w:ilvl w:val="2"/>
          <w:numId w:val="1225"/>
        </w:numPr>
      </w:pPr>
      <w:r>
        <w:t xml:space="preserve">New bracket: $800/year</w:t>
      </w:r>
    </w:p>
    <w:p>
      <w:pPr>
        <w:pStyle w:val="Compact"/>
        <w:numPr>
          <w:ilvl w:val="2"/>
          <w:numId w:val="1225"/>
        </w:numPr>
      </w:pPr>
      <w:r>
        <w:t xml:space="preserve">Difference: $200</w:t>
      </w:r>
    </w:p>
    <w:p>
      <w:pPr>
        <w:pStyle w:val="Compact"/>
        <w:numPr>
          <w:ilvl w:val="2"/>
          <w:numId w:val="1225"/>
        </w:numPr>
      </w:pPr>
      <w:r>
        <w:t xml:space="preserve">Months remaining (Mar-Jun): 4 months</w:t>
      </w:r>
    </w:p>
    <w:p>
      <w:pPr>
        <w:pStyle w:val="Compact"/>
        <w:numPr>
          <w:ilvl w:val="2"/>
          <w:numId w:val="1225"/>
        </w:numPr>
      </w:pPr>
      <w:r>
        <w:t xml:space="preserve">Additional tax: ($200 ÷ 12) × 4 = $66.67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For Suspended Vehicle:</w:t>
      </w:r>
    </w:p>
    <w:p>
      <w:pPr>
        <w:pStyle w:val="Compact"/>
        <w:numPr>
          <w:ilvl w:val="1"/>
          <w:numId w:val="1226"/>
        </w:numPr>
      </w:pPr>
      <w:r>
        <w:t xml:space="preserve">Logging under 5,000 miles (7,500 for agricultural)</w:t>
      </w:r>
    </w:p>
    <w:p>
      <w:pPr>
        <w:pStyle w:val="Compact"/>
        <w:numPr>
          <w:ilvl w:val="1"/>
          <w:numId w:val="1226"/>
        </w:numPr>
      </w:pPr>
      <w:r>
        <w:t xml:space="preserve">Tax: $0 (but must file to claim suspension)</w:t>
      </w:r>
    </w:p>
    <w:p>
      <w:pPr>
        <w:pStyle w:val="Compact"/>
        <w:numPr>
          <w:ilvl w:val="1"/>
          <w:numId w:val="1226"/>
        </w:numPr>
      </w:pPr>
      <w:r>
        <w:rPr>
          <w:b/>
          <w:bCs/>
        </w:rPr>
        <w:t xml:space="preserve">Must keep mileage log!</w:t>
      </w:r>
    </w:p>
    <w:p>
      <w:pPr>
        <w:pStyle w:val="Compact"/>
        <w:numPr>
          <w:ilvl w:val="1"/>
          <w:numId w:val="1226"/>
        </w:numPr>
      </w:pPr>
      <w:r>
        <w:t xml:space="preserve">If exceeds threshold mid-year, must file additional return</w:t>
      </w:r>
    </w:p>
    <w:p>
      <w:pPr>
        <w:numPr>
          <w:ilvl w:val="0"/>
          <w:numId w:val="1220"/>
        </w:numPr>
      </w:pPr>
      <w:r>
        <w:rPr>
          <w:b/>
          <w:bCs/>
        </w:rPr>
        <w:t xml:space="preserve">Access IRS E-File Portal</w:t>
      </w:r>
      <w:r>
        <w:t xml:space="preserve"> </w:t>
      </w:r>
      <w:r>
        <w:t xml:space="preserve">(using ExpressHTUT as example)</w:t>
      </w:r>
    </w:p>
    <w:p>
      <w:pPr>
        <w:pStyle w:val="Compact"/>
        <w:numPr>
          <w:ilvl w:val="1"/>
          <w:numId w:val="1227"/>
        </w:numPr>
      </w:pPr>
      <w:r>
        <w:t xml:space="preserve">Navigate to:</w:t>
      </w:r>
      <w:r>
        <w:t xml:space="preserve"> </w:t>
      </w:r>
      <w:hyperlink r:id="rId52">
        <w:r>
          <w:rPr>
            <w:rStyle w:val="Hyperlink"/>
          </w:rPr>
          <w:t xml:space="preserve">https://www.expresshvut.com</w:t>
        </w:r>
      </w:hyperlink>
    </w:p>
    <w:p>
      <w:pPr>
        <w:pStyle w:val="Compact"/>
        <w:numPr>
          <w:ilvl w:val="1"/>
          <w:numId w:val="1227"/>
        </w:numPr>
      </w:pPr>
      <w:r>
        <w:t xml:space="preserve">Click</w:t>
      </w:r>
      <w:r>
        <w:t xml:space="preserve"> </w:t>
      </w:r>
      <w:r>
        <w:t xml:space="preserve">“File Form 2290”</w:t>
      </w:r>
    </w:p>
    <w:p>
      <w:pPr>
        <w:pStyle w:val="Compact"/>
        <w:numPr>
          <w:ilvl w:val="1"/>
          <w:numId w:val="1227"/>
        </w:numPr>
      </w:pPr>
      <w:r>
        <w:t xml:space="preserve">Create account (if first time):</w:t>
      </w:r>
    </w:p>
    <w:p>
      <w:pPr>
        <w:pStyle w:val="Compact"/>
        <w:numPr>
          <w:ilvl w:val="2"/>
          <w:numId w:val="1228"/>
        </w:numPr>
      </w:pPr>
      <w:r>
        <w:t xml:space="preserve">Enter email address</w:t>
      </w:r>
    </w:p>
    <w:p>
      <w:pPr>
        <w:pStyle w:val="Compact"/>
        <w:numPr>
          <w:ilvl w:val="2"/>
          <w:numId w:val="1228"/>
        </w:numPr>
      </w:pPr>
      <w:r>
        <w:t xml:space="preserve">Create password</w:t>
      </w:r>
    </w:p>
    <w:p>
      <w:pPr>
        <w:pStyle w:val="Compact"/>
        <w:numPr>
          <w:ilvl w:val="2"/>
          <w:numId w:val="1228"/>
        </w:numPr>
      </w:pPr>
      <w:r>
        <w:t xml:space="preserve">Verify email</w:t>
      </w:r>
    </w:p>
    <w:p>
      <w:pPr>
        <w:pStyle w:val="Compact"/>
        <w:numPr>
          <w:ilvl w:val="1"/>
          <w:numId w:val="1227"/>
        </w:numPr>
      </w:pPr>
      <w:r>
        <w:t xml:space="preserve">Log in to account</w:t>
      </w:r>
    </w:p>
    <w:p>
      <w:pPr>
        <w:numPr>
          <w:ilvl w:val="0"/>
          <w:numId w:val="1220"/>
        </w:numPr>
      </w:pPr>
      <w:r>
        <w:rPr>
          <w:b/>
          <w:bCs/>
        </w:rPr>
        <w:t xml:space="preserve">Prepare Form 2290 in E-File System: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Part I: Taxpayer Information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Step 1: Enter EIN</w:t>
      </w:r>
    </w:p>
    <w:p>
      <w:pPr>
        <w:pStyle w:val="Compact"/>
        <w:numPr>
          <w:ilvl w:val="1"/>
          <w:numId w:val="1229"/>
        </w:numPr>
      </w:pPr>
      <w:r>
        <w:t xml:space="preserve">Type carefully: XX-XXXXXXX format</w:t>
      </w:r>
    </w:p>
    <w:p>
      <w:pPr>
        <w:pStyle w:val="Compact"/>
        <w:numPr>
          <w:ilvl w:val="1"/>
          <w:numId w:val="1229"/>
        </w:numPr>
      </w:pPr>
      <w:r>
        <w:t xml:space="preserve">Verify against IRS documentation</w:t>
      </w:r>
    </w:p>
    <w:p>
      <w:pPr>
        <w:pStyle w:val="Compact"/>
        <w:numPr>
          <w:ilvl w:val="1"/>
          <w:numId w:val="1229"/>
        </w:numPr>
      </w:pPr>
      <w:r>
        <w:t xml:space="preserve">System may auto-populate business name if EIN recognized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Step 2: Business Name</w:t>
      </w:r>
    </w:p>
    <w:p>
      <w:pPr>
        <w:pStyle w:val="Compact"/>
        <w:numPr>
          <w:ilvl w:val="1"/>
          <w:numId w:val="1230"/>
        </w:numPr>
      </w:pPr>
      <w:r>
        <w:t xml:space="preserve">Enter EXACTLY as registered with IRS</w:t>
      </w:r>
    </w:p>
    <w:p>
      <w:pPr>
        <w:pStyle w:val="Compact"/>
        <w:numPr>
          <w:ilvl w:val="1"/>
          <w:numId w:val="1230"/>
        </w:numPr>
      </w:pPr>
      <w:r>
        <w:t xml:space="preserve">Include LLC, Inc., Corp, etc. as appropriate</w:t>
      </w:r>
    </w:p>
    <w:p>
      <w:pPr>
        <w:pStyle w:val="Compact"/>
        <w:numPr>
          <w:ilvl w:val="1"/>
          <w:numId w:val="1230"/>
        </w:numPr>
      </w:pPr>
      <w:r>
        <w:t xml:space="preserve">Example:</w:t>
      </w:r>
      <w:r>
        <w:t xml:space="preserve"> </w:t>
      </w:r>
      <w:r>
        <w:t xml:space="preserve">“ABC Trucking, LLC”</w:t>
      </w:r>
      <w:r>
        <w:t xml:space="preserve"> </w:t>
      </w:r>
      <w:r>
        <w:t xml:space="preserve">not</w:t>
      </w:r>
      <w:r>
        <w:t xml:space="preserve"> </w:t>
      </w:r>
      <w:r>
        <w:t xml:space="preserve">“ABC Trucking”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Step 3: Business Address</w:t>
      </w:r>
    </w:p>
    <w:p>
      <w:pPr>
        <w:pStyle w:val="Compact"/>
        <w:numPr>
          <w:ilvl w:val="1"/>
          <w:numId w:val="1231"/>
        </w:numPr>
      </w:pPr>
      <w:r>
        <w:t xml:space="preserve">Street address (no P.O. boxes for street address)</w:t>
      </w:r>
    </w:p>
    <w:p>
      <w:pPr>
        <w:pStyle w:val="Compact"/>
        <w:numPr>
          <w:ilvl w:val="1"/>
          <w:numId w:val="1231"/>
        </w:numPr>
      </w:pPr>
      <w:r>
        <w:t xml:space="preserve">City, State, ZIP</w:t>
      </w:r>
    </w:p>
    <w:p>
      <w:pPr>
        <w:pStyle w:val="Compact"/>
        <w:numPr>
          <w:ilvl w:val="1"/>
          <w:numId w:val="1231"/>
        </w:numPr>
      </w:pPr>
      <w:r>
        <w:t xml:space="preserve">Must match IRS records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Step 4: Mailing Address</w:t>
      </w:r>
      <w:r>
        <w:t xml:space="preserve"> </w:t>
      </w:r>
      <w:r>
        <w:t xml:space="preserve">(if different)</w:t>
      </w:r>
    </w:p>
    <w:p>
      <w:pPr>
        <w:pStyle w:val="Compact"/>
        <w:numPr>
          <w:ilvl w:val="1"/>
          <w:numId w:val="1232"/>
        </w:numPr>
      </w:pPr>
      <w:r>
        <w:t xml:space="preserve">Can be P.O. Box</w:t>
      </w:r>
    </w:p>
    <w:p>
      <w:pPr>
        <w:pStyle w:val="Compact"/>
        <w:numPr>
          <w:ilvl w:val="1"/>
          <w:numId w:val="1232"/>
        </w:numPr>
      </w:pPr>
      <w:r>
        <w:t xml:space="preserve">Enter if different from business address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Part II: Vehicle Identification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For each vehicle: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Step 1: Enter VIN</w:t>
      </w:r>
    </w:p>
    <w:p>
      <w:pPr>
        <w:pStyle w:val="Compact"/>
        <w:numPr>
          <w:ilvl w:val="1"/>
          <w:numId w:val="1233"/>
        </w:numPr>
      </w:pPr>
      <w:r>
        <w:t xml:space="preserve">Type all 17 characters carefully</w:t>
      </w:r>
    </w:p>
    <w:p>
      <w:pPr>
        <w:pStyle w:val="Compact"/>
        <w:numPr>
          <w:ilvl w:val="1"/>
          <w:numId w:val="1233"/>
        </w:numPr>
      </w:pPr>
      <w:r>
        <w:t xml:space="preserve">No spaces or dashes</w:t>
      </w:r>
    </w:p>
    <w:p>
      <w:pPr>
        <w:pStyle w:val="Compact"/>
        <w:numPr>
          <w:ilvl w:val="1"/>
          <w:numId w:val="1233"/>
        </w:numPr>
      </w:pPr>
      <w:r>
        <w:t xml:space="preserve">Double-check each character</w:t>
      </w:r>
    </w:p>
    <w:p>
      <w:pPr>
        <w:pStyle w:val="Compact"/>
        <w:numPr>
          <w:ilvl w:val="1"/>
          <w:numId w:val="1233"/>
        </w:numPr>
      </w:pPr>
      <w:r>
        <w:t xml:space="preserve">System may validate format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Step 2: Select Taxable Gross Weight Category</w:t>
      </w:r>
    </w:p>
    <w:p>
      <w:pPr>
        <w:pStyle w:val="Compact"/>
        <w:numPr>
          <w:ilvl w:val="1"/>
          <w:numId w:val="1234"/>
        </w:numPr>
      </w:pPr>
      <w:r>
        <w:t xml:space="preserve">Use dropdown menu</w:t>
      </w:r>
    </w:p>
    <w:p>
      <w:pPr>
        <w:pStyle w:val="Compact"/>
        <w:numPr>
          <w:ilvl w:val="1"/>
          <w:numId w:val="1234"/>
        </w:numPr>
      </w:pPr>
      <w:r>
        <w:t xml:space="preserve">Select exact weight bracket (e.g.,</w:t>
      </w:r>
      <w:r>
        <w:t xml:space="preserve"> </w:t>
      </w:r>
      <w:r>
        <w:t xml:space="preserve">“77,000 - 80,000”</w:t>
      </w:r>
      <w:r>
        <w:t xml:space="preserve">)</w:t>
      </w:r>
    </w:p>
    <w:p>
      <w:pPr>
        <w:pStyle w:val="Compact"/>
        <w:numPr>
          <w:ilvl w:val="1"/>
          <w:numId w:val="1234"/>
        </w:numPr>
      </w:pPr>
      <w:r>
        <w:t xml:space="preserve">System will display tax amount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Step 3: Enter First Use Month</w:t>
      </w:r>
    </w:p>
    <w:p>
      <w:pPr>
        <w:pStyle w:val="Compact"/>
        <w:numPr>
          <w:ilvl w:val="1"/>
          <w:numId w:val="1235"/>
        </w:numPr>
      </w:pPr>
      <w:r>
        <w:t xml:space="preserve">Select from dropdown</w:t>
      </w:r>
    </w:p>
    <w:p>
      <w:pPr>
        <w:pStyle w:val="Compact"/>
        <w:numPr>
          <w:ilvl w:val="1"/>
          <w:numId w:val="1235"/>
        </w:numPr>
      </w:pPr>
      <w:r>
        <w:t xml:space="preserve">Critical for proration calculation</w:t>
      </w:r>
    </w:p>
    <w:p>
      <w:pPr>
        <w:pStyle w:val="Compact"/>
        <w:numPr>
          <w:ilvl w:val="1"/>
          <w:numId w:val="1235"/>
        </w:numPr>
      </w:pPr>
      <w:r>
        <w:t xml:space="preserve">System will calculate prorated tax automatically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Step 4: Review calculated tax</w:t>
      </w:r>
    </w:p>
    <w:p>
      <w:pPr>
        <w:pStyle w:val="Compact"/>
        <w:numPr>
          <w:ilvl w:val="1"/>
          <w:numId w:val="1236"/>
        </w:numPr>
      </w:pPr>
      <w:r>
        <w:t xml:space="preserve">Verify amount matches your calculation</w:t>
      </w:r>
    </w:p>
    <w:p>
      <w:pPr>
        <w:pStyle w:val="Compact"/>
        <w:numPr>
          <w:ilvl w:val="1"/>
          <w:numId w:val="1236"/>
        </w:numPr>
      </w:pPr>
      <w:r>
        <w:t xml:space="preserve">Check proration if mid-year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Repeat for all vehicles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Part III: Tax Computation</w:t>
      </w:r>
    </w:p>
    <w:p>
      <w:pPr>
        <w:pStyle w:val="Compact"/>
        <w:numPr>
          <w:ilvl w:val="1"/>
          <w:numId w:val="1237"/>
        </w:numPr>
      </w:pPr>
      <w:r>
        <w:t xml:space="preserve">System calculates automatically</w:t>
      </w:r>
    </w:p>
    <w:p>
      <w:pPr>
        <w:pStyle w:val="Compact"/>
        <w:numPr>
          <w:ilvl w:val="1"/>
          <w:numId w:val="1237"/>
        </w:numPr>
      </w:pPr>
      <w:r>
        <w:t xml:space="preserve">Review total tax due</w:t>
      </w:r>
    </w:p>
    <w:p>
      <w:pPr>
        <w:pStyle w:val="Compact"/>
        <w:numPr>
          <w:ilvl w:val="1"/>
          <w:numId w:val="1237"/>
        </w:numPr>
      </w:pPr>
      <w:r>
        <w:t xml:space="preserve">Verify count of vehicles</w:t>
      </w:r>
    </w:p>
    <w:p>
      <w:pPr>
        <w:pStyle w:val="Compact"/>
        <w:numPr>
          <w:ilvl w:val="1"/>
          <w:numId w:val="1237"/>
        </w:numPr>
      </w:pPr>
      <w:r>
        <w:t xml:space="preserve">Check total matches sum of individual vehicles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Part IV: Suspended Vehicle Declaration</w:t>
      </w:r>
      <w:r>
        <w:t xml:space="preserve"> </w:t>
      </w:r>
      <w:r>
        <w:t xml:space="preserve">(if applicable)</w:t>
      </w:r>
    </w:p>
    <w:p>
      <w:pPr>
        <w:pStyle w:val="Compact"/>
        <w:numPr>
          <w:ilvl w:val="1"/>
          <w:numId w:val="1238"/>
        </w:numPr>
      </w:pPr>
      <w:r>
        <w:t xml:space="preserve">Check box for suspended vehicles</w:t>
      </w:r>
    </w:p>
    <w:p>
      <w:pPr>
        <w:pStyle w:val="Compact"/>
        <w:numPr>
          <w:ilvl w:val="1"/>
          <w:numId w:val="1238"/>
        </w:numPr>
      </w:pPr>
      <w:r>
        <w:t xml:space="preserve">Confirm mileage will be under 5,000 (7,500 ag)</w:t>
      </w:r>
    </w:p>
    <w:p>
      <w:pPr>
        <w:pStyle w:val="Compact"/>
        <w:numPr>
          <w:ilvl w:val="1"/>
          <w:numId w:val="1238"/>
        </w:numPr>
      </w:pPr>
      <w:r>
        <w:t xml:space="preserve">Aware of requirement to file additional return if exceeds</w:t>
      </w:r>
    </w:p>
    <w:p>
      <w:pPr>
        <w:numPr>
          <w:ilvl w:val="0"/>
          <w:numId w:val="1220"/>
        </w:numPr>
      </w:pPr>
      <w:r>
        <w:rPr>
          <w:b/>
          <w:bCs/>
        </w:rPr>
        <w:t xml:space="preserve">Review for accuracy (CRITICAL):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Double-check every field:</w:t>
      </w:r>
    </w:p>
    <w:p>
      <w:pPr>
        <w:pStyle w:val="Compact"/>
        <w:numPr>
          <w:ilvl w:val="1"/>
          <w:numId w:val="1239"/>
        </w:numPr>
      </w:pPr>
      <w:r>
        <w:t xml:space="preserve">EIN format and digits correct</w:t>
      </w:r>
    </w:p>
    <w:p>
      <w:pPr>
        <w:pStyle w:val="Compact"/>
        <w:numPr>
          <w:ilvl w:val="1"/>
          <w:numId w:val="1240"/>
        </w:numPr>
      </w:pPr>
      <w:r>
        <w:t xml:space="preserve">Business name spelled exactly as IRS records</w:t>
      </w:r>
    </w:p>
    <w:p>
      <w:pPr>
        <w:pStyle w:val="Compact"/>
        <w:numPr>
          <w:ilvl w:val="1"/>
          <w:numId w:val="1241"/>
        </w:numPr>
      </w:pPr>
      <w:r>
        <w:t xml:space="preserve">Address correct and complete</w:t>
      </w:r>
    </w:p>
    <w:p>
      <w:pPr>
        <w:pStyle w:val="Compact"/>
        <w:numPr>
          <w:ilvl w:val="1"/>
          <w:numId w:val="1242"/>
        </w:numPr>
      </w:pPr>
      <w:r>
        <w:t xml:space="preserve">Each VIN is exactly 17 characters</w:t>
      </w:r>
    </w:p>
    <w:p>
      <w:pPr>
        <w:pStyle w:val="Compact"/>
        <w:numPr>
          <w:ilvl w:val="1"/>
          <w:numId w:val="1243"/>
        </w:numPr>
      </w:pPr>
      <w:r>
        <w:t xml:space="preserve">No VINs duplicated</w:t>
      </w:r>
    </w:p>
    <w:p>
      <w:pPr>
        <w:pStyle w:val="Compact"/>
        <w:numPr>
          <w:ilvl w:val="1"/>
          <w:numId w:val="1244"/>
        </w:numPr>
      </w:pPr>
      <w:r>
        <w:t xml:space="preserve">Weight categories correct (verify with registration)</w:t>
      </w:r>
    </w:p>
    <w:p>
      <w:pPr>
        <w:pStyle w:val="Compact"/>
        <w:numPr>
          <w:ilvl w:val="1"/>
          <w:numId w:val="1245"/>
        </w:numPr>
      </w:pPr>
      <w:r>
        <w:t xml:space="preserve">First use month accurate</w:t>
      </w:r>
    </w:p>
    <w:p>
      <w:pPr>
        <w:pStyle w:val="Compact"/>
        <w:numPr>
          <w:ilvl w:val="1"/>
          <w:numId w:val="1246"/>
        </w:numPr>
      </w:pPr>
      <w:r>
        <w:t xml:space="preserve">Prorated tax calculated correctly</w:t>
      </w:r>
    </w:p>
    <w:p>
      <w:pPr>
        <w:pStyle w:val="Compact"/>
        <w:numPr>
          <w:ilvl w:val="1"/>
          <w:numId w:val="1247"/>
        </w:numPr>
      </w:pPr>
      <w:r>
        <w:t xml:space="preserve">Total tax due is accurate</w:t>
      </w:r>
    </w:p>
    <w:p>
      <w:pPr>
        <w:pStyle w:val="Compact"/>
        <w:numPr>
          <w:ilvl w:val="1"/>
          <w:numId w:val="1248"/>
        </w:numPr>
      </w:pPr>
      <w:r>
        <w:t xml:space="preserve">Number of vehicles correct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Common errors to avoid:</w:t>
      </w:r>
    </w:p>
    <w:p>
      <w:pPr>
        <w:pStyle w:val="Compact"/>
        <w:numPr>
          <w:ilvl w:val="1"/>
          <w:numId w:val="1249"/>
        </w:numPr>
      </w:pPr>
      <w:r>
        <w:t xml:space="preserve">Transposed VIN digits</w:t>
      </w:r>
    </w:p>
    <w:p>
      <w:pPr>
        <w:pStyle w:val="Compact"/>
        <w:numPr>
          <w:ilvl w:val="1"/>
          <w:numId w:val="1249"/>
        </w:numPr>
      </w:pPr>
      <w:r>
        <w:t xml:space="preserve">Wrong weight bracket (one category off)</w:t>
      </w:r>
    </w:p>
    <w:p>
      <w:pPr>
        <w:pStyle w:val="Compact"/>
        <w:numPr>
          <w:ilvl w:val="1"/>
          <w:numId w:val="1249"/>
        </w:numPr>
      </w:pPr>
      <w:r>
        <w:t xml:space="preserve">Wrong first use month</w:t>
      </w:r>
    </w:p>
    <w:p>
      <w:pPr>
        <w:pStyle w:val="Compact"/>
        <w:numPr>
          <w:ilvl w:val="1"/>
          <w:numId w:val="1249"/>
        </w:numPr>
      </w:pPr>
      <w:r>
        <w:t xml:space="preserve">Duplicate VIN entry</w:t>
      </w:r>
    </w:p>
    <w:p>
      <w:pPr>
        <w:pStyle w:val="Compact"/>
        <w:numPr>
          <w:ilvl w:val="1"/>
          <w:numId w:val="1249"/>
        </w:numPr>
      </w:pPr>
      <w:r>
        <w:t xml:space="preserve">EIN typo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Fix any errors NOW</w:t>
      </w:r>
      <w:r>
        <w:t xml:space="preserve"> </w:t>
      </w:r>
      <w:r>
        <w:t xml:space="preserve">- corrections after submission cost money and time</w:t>
      </w:r>
    </w:p>
    <w:p>
      <w:pPr>
        <w:pStyle w:val="FirstParagraph"/>
      </w:pPr>
      <w:r>
        <w:rPr>
          <w:b/>
          <w:bCs/>
        </w:rPr>
        <w:t xml:space="preserve">Phase 3: Electronic Filing &amp; Payment (Day 1)</w:t>
      </w:r>
    </w:p>
    <w:p>
      <w:pPr>
        <w:numPr>
          <w:ilvl w:val="0"/>
          <w:numId w:val="1250"/>
        </w:numPr>
      </w:pPr>
      <w:r>
        <w:rPr>
          <w:b/>
          <w:bCs/>
        </w:rPr>
        <w:t xml:space="preserve">Review final summary screen</w:t>
      </w:r>
    </w:p>
    <w:p>
      <w:pPr>
        <w:pStyle w:val="Compact"/>
        <w:numPr>
          <w:ilvl w:val="1"/>
          <w:numId w:val="1251"/>
        </w:numPr>
      </w:pPr>
      <w:r>
        <w:t xml:space="preserve">E-file system shows all vehicles and total tax</w:t>
      </w:r>
    </w:p>
    <w:p>
      <w:pPr>
        <w:pStyle w:val="Compact"/>
        <w:numPr>
          <w:ilvl w:val="1"/>
          <w:numId w:val="1251"/>
        </w:numPr>
      </w:pPr>
      <w:r>
        <w:t xml:space="preserve">Verify one last time</w:t>
      </w:r>
    </w:p>
    <w:p>
      <w:pPr>
        <w:pStyle w:val="Compact"/>
        <w:numPr>
          <w:ilvl w:val="1"/>
          <w:numId w:val="1251"/>
        </w:numPr>
      </w:pPr>
      <w:r>
        <w:t xml:space="preserve">Print summary for your records (save as PDF)</w:t>
      </w:r>
    </w:p>
    <w:p>
      <w:pPr>
        <w:numPr>
          <w:ilvl w:val="0"/>
          <w:numId w:val="1250"/>
        </w:numPr>
      </w:pPr>
      <w:r>
        <w:rPr>
          <w:b/>
          <w:bCs/>
        </w:rPr>
        <w:t xml:space="preserve">Enter payment information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IRS Accepts:</w:t>
      </w:r>
    </w:p>
    <w:p>
      <w:pPr>
        <w:pStyle w:val="Compact"/>
        <w:numPr>
          <w:ilvl w:val="1"/>
          <w:numId w:val="1252"/>
        </w:numPr>
      </w:pPr>
      <w:r>
        <w:t xml:space="preserve">Credit card (Visa, MC, Discover, AmEx)</w:t>
      </w:r>
    </w:p>
    <w:p>
      <w:pPr>
        <w:pStyle w:val="Compact"/>
        <w:numPr>
          <w:ilvl w:val="1"/>
          <w:numId w:val="1252"/>
        </w:numPr>
      </w:pPr>
      <w:r>
        <w:t xml:space="preserve">Debit card</w:t>
      </w:r>
    </w:p>
    <w:p>
      <w:pPr>
        <w:pStyle w:val="Compact"/>
        <w:numPr>
          <w:ilvl w:val="1"/>
          <w:numId w:val="1252"/>
        </w:numPr>
      </w:pPr>
      <w:r>
        <w:t xml:space="preserve">Electronic Funds Withdrawal (EFW) from bank account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Payment Processor Note:</w:t>
      </w:r>
    </w:p>
    <w:p>
      <w:pPr>
        <w:pStyle w:val="Compact"/>
        <w:numPr>
          <w:ilvl w:val="1"/>
          <w:numId w:val="1253"/>
        </w:numPr>
      </w:pPr>
      <w:r>
        <w:t xml:space="preserve">IRS uses third-party processors who charge ~2% fee for credit cards</w:t>
      </w:r>
    </w:p>
    <w:p>
      <w:pPr>
        <w:pStyle w:val="Compact"/>
        <w:numPr>
          <w:ilvl w:val="1"/>
          <w:numId w:val="1253"/>
        </w:numPr>
      </w:pPr>
      <w:r>
        <w:t xml:space="preserve">Example: $800 tax + $16 processing fee = $816 total</w:t>
      </w:r>
    </w:p>
    <w:p>
      <w:pPr>
        <w:pStyle w:val="Compact"/>
        <w:numPr>
          <w:ilvl w:val="1"/>
          <w:numId w:val="1253"/>
        </w:numPr>
      </w:pPr>
      <w:r>
        <w:t xml:space="preserve">Bank account (EFW) usually has no processing fee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Enter payment details:</w:t>
      </w:r>
    </w:p>
    <w:p>
      <w:pPr>
        <w:pStyle w:val="Compact"/>
        <w:numPr>
          <w:ilvl w:val="1"/>
          <w:numId w:val="1254"/>
        </w:numPr>
      </w:pPr>
      <w:r>
        <w:t xml:space="preserve">Card/account number</w:t>
      </w:r>
    </w:p>
    <w:p>
      <w:pPr>
        <w:pStyle w:val="Compact"/>
        <w:numPr>
          <w:ilvl w:val="1"/>
          <w:numId w:val="1254"/>
        </w:numPr>
      </w:pPr>
      <w:r>
        <w:t xml:space="preserve">Expiration date (if card)</w:t>
      </w:r>
    </w:p>
    <w:p>
      <w:pPr>
        <w:pStyle w:val="Compact"/>
        <w:numPr>
          <w:ilvl w:val="1"/>
          <w:numId w:val="1254"/>
        </w:numPr>
      </w:pPr>
      <w:r>
        <w:t xml:space="preserve">CVV code (if card)</w:t>
      </w:r>
    </w:p>
    <w:p>
      <w:pPr>
        <w:pStyle w:val="Compact"/>
        <w:numPr>
          <w:ilvl w:val="1"/>
          <w:numId w:val="1254"/>
        </w:numPr>
      </w:pPr>
      <w:r>
        <w:t xml:space="preserve">Billing zip code</w:t>
      </w:r>
    </w:p>
    <w:p>
      <w:pPr>
        <w:pStyle w:val="Compact"/>
        <w:numPr>
          <w:ilvl w:val="1"/>
          <w:numId w:val="1254"/>
        </w:numPr>
      </w:pPr>
      <w:r>
        <w:t xml:space="preserve">Routing and account number (if bank account)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Authorize payment:</w:t>
      </w:r>
    </w:p>
    <w:p>
      <w:pPr>
        <w:pStyle w:val="Compact"/>
        <w:numPr>
          <w:ilvl w:val="1"/>
          <w:numId w:val="1255"/>
        </w:numPr>
      </w:pPr>
      <w:r>
        <w:t xml:space="preserve">Review total: IRS tax + IRS processing fee + E-file provider fee</w:t>
      </w:r>
    </w:p>
    <w:p>
      <w:pPr>
        <w:pStyle w:val="Compact"/>
        <w:numPr>
          <w:ilvl w:val="1"/>
          <w:numId w:val="1255"/>
        </w:numPr>
      </w:pPr>
      <w:r>
        <w:t xml:space="preserve">Check box to authorize withdrawal</w:t>
      </w:r>
    </w:p>
    <w:p>
      <w:pPr>
        <w:pStyle w:val="Compact"/>
        <w:numPr>
          <w:ilvl w:val="1"/>
          <w:numId w:val="1255"/>
        </w:numPr>
      </w:pPr>
      <w:r>
        <w:t xml:space="preserve">Enter any verification codes</w:t>
      </w:r>
    </w:p>
    <w:p>
      <w:pPr>
        <w:numPr>
          <w:ilvl w:val="0"/>
          <w:numId w:val="1250"/>
        </w:numPr>
      </w:pPr>
      <w:r>
        <w:rPr>
          <w:b/>
          <w:bCs/>
        </w:rPr>
        <w:t xml:space="preserve">Submit Form 2290</w:t>
      </w:r>
    </w:p>
    <w:p>
      <w:pPr>
        <w:pStyle w:val="Compact"/>
        <w:numPr>
          <w:ilvl w:val="1"/>
          <w:numId w:val="1256"/>
        </w:numPr>
      </w:pPr>
      <w:r>
        <w:t xml:space="preserve">Click</w:t>
      </w:r>
      <w:r>
        <w:t xml:space="preserve"> </w:t>
      </w:r>
      <w:r>
        <w:t xml:space="preserve">“Submit to IRS”</w:t>
      </w:r>
      <w:r>
        <w:t xml:space="preserve"> </w:t>
      </w:r>
      <w:r>
        <w:t xml:space="preserve">or</w:t>
      </w:r>
      <w:r>
        <w:t xml:space="preserve"> </w:t>
      </w:r>
      <w:r>
        <w:t xml:space="preserve">“File Now”</w:t>
      </w:r>
    </w:p>
    <w:p>
      <w:pPr>
        <w:pStyle w:val="Compact"/>
        <w:numPr>
          <w:ilvl w:val="1"/>
          <w:numId w:val="1256"/>
        </w:numPr>
      </w:pPr>
      <w:r>
        <w:rPr>
          <w:b/>
          <w:bCs/>
        </w:rPr>
        <w:t xml:space="preserve">DO NOT CLOSE BROWSER</w:t>
      </w:r>
    </w:p>
    <w:p>
      <w:pPr>
        <w:pStyle w:val="Compact"/>
        <w:numPr>
          <w:ilvl w:val="1"/>
          <w:numId w:val="1256"/>
        </w:numPr>
      </w:pPr>
      <w:r>
        <w:t xml:space="preserve">Wait for processing (usually 30 seconds to 2 minutes)</w:t>
      </w:r>
    </w:p>
    <w:p>
      <w:pPr>
        <w:pStyle w:val="Compact"/>
        <w:numPr>
          <w:ilvl w:val="1"/>
          <w:numId w:val="1256"/>
        </w:numPr>
      </w:pPr>
      <w:r>
        <w:t xml:space="preserve">System transmits to IRS electronically</w:t>
      </w:r>
    </w:p>
    <w:p>
      <w:pPr>
        <w:numPr>
          <w:ilvl w:val="0"/>
          <w:numId w:val="1250"/>
        </w:numPr>
      </w:pPr>
      <w:r>
        <w:rPr>
          <w:b/>
          <w:bCs/>
        </w:rPr>
        <w:t xml:space="preserve">Obtain IRS electronic filing confirmation</w:t>
      </w:r>
    </w:p>
    <w:p>
      <w:pPr>
        <w:pStyle w:val="Compact"/>
        <w:numPr>
          <w:ilvl w:val="1"/>
          <w:numId w:val="1257"/>
        </w:numPr>
      </w:pPr>
      <w:r>
        <w:t xml:space="preserve">Look for</w:t>
      </w:r>
      <w:r>
        <w:t xml:space="preserve"> </w:t>
      </w:r>
      <w:r>
        <w:t xml:space="preserve">“Accepted”</w:t>
      </w:r>
      <w:r>
        <w:t xml:space="preserve"> </w:t>
      </w:r>
      <w:r>
        <w:t xml:space="preserve">status</w:t>
      </w:r>
    </w:p>
    <w:p>
      <w:pPr>
        <w:pStyle w:val="Compact"/>
        <w:numPr>
          <w:ilvl w:val="1"/>
          <w:numId w:val="1257"/>
        </w:numPr>
      </w:pPr>
      <w:r>
        <w:t xml:space="preserve">IRS sends electronic acknowledgment</w:t>
      </w:r>
    </w:p>
    <w:p>
      <w:pPr>
        <w:pStyle w:val="Compact"/>
        <w:numPr>
          <w:ilvl w:val="1"/>
          <w:numId w:val="1257"/>
        </w:numPr>
      </w:pPr>
      <w:r>
        <w:t xml:space="preserve">Confirmation screen appears</w:t>
      </w:r>
    </w:p>
    <w:p>
      <w:pPr>
        <w:pStyle w:val="Compact"/>
        <w:numPr>
          <w:ilvl w:val="1"/>
          <w:numId w:val="1257"/>
        </w:numPr>
      </w:pPr>
      <w:r>
        <w:rPr>
          <w:b/>
          <w:bCs/>
        </w:rPr>
        <w:t xml:space="preserve">Save confirmation number</w:t>
      </w:r>
      <w:r>
        <w:t xml:space="preserve"> </w:t>
      </w:r>
      <w:r>
        <w:t xml:space="preserve">- write it down immediately</w:t>
      </w:r>
    </w:p>
    <w:p>
      <w:pPr>
        <w:pStyle w:val="Compact"/>
        <w:numPr>
          <w:ilvl w:val="1"/>
          <w:numId w:val="1257"/>
        </w:numPr>
      </w:pPr>
      <w:r>
        <w:t xml:space="preserve">Example:</w:t>
      </w:r>
      <w:r>
        <w:t xml:space="preserve"> </w:t>
      </w:r>
      <w:r>
        <w:t xml:space="preserve">“IRS Confirmation: 2026-123456789-HVUT-ACCEPTED”</w:t>
      </w:r>
    </w:p>
    <w:p>
      <w:pPr>
        <w:numPr>
          <w:ilvl w:val="0"/>
          <w:numId w:val="1250"/>
        </w:numPr>
      </w:pPr>
      <w:r>
        <w:rPr>
          <w:b/>
          <w:bCs/>
        </w:rPr>
        <w:t xml:space="preserve">Download Schedule 1 (Stamped Proof of Payment)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Within minutes (usually immediately):</w:t>
      </w:r>
    </w:p>
    <w:p>
      <w:pPr>
        <w:pStyle w:val="Compact"/>
        <w:numPr>
          <w:ilvl w:val="1"/>
          <w:numId w:val="1258"/>
        </w:numPr>
      </w:pPr>
      <w:r>
        <w:t xml:space="preserve">E-file system processes IRS acceptance</w:t>
      </w:r>
    </w:p>
    <w:p>
      <w:pPr>
        <w:pStyle w:val="Compact"/>
        <w:numPr>
          <w:ilvl w:val="1"/>
          <w:numId w:val="1258"/>
        </w:numPr>
      </w:pPr>
      <w:r>
        <w:t xml:space="preserve">Generates Schedule 1 with IRS watermark/stamp</w:t>
      </w:r>
    </w:p>
    <w:p>
      <w:pPr>
        <w:pStyle w:val="Compact"/>
        <w:numPr>
          <w:ilvl w:val="1"/>
          <w:numId w:val="1258"/>
        </w:numPr>
      </w:pPr>
      <w:r>
        <w:rPr>
          <w:b/>
          <w:bCs/>
        </w:rPr>
        <w:t xml:space="preserve">This is the OFFICIAL proof of tax paid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Download process:</w:t>
      </w:r>
    </w:p>
    <w:p>
      <w:pPr>
        <w:pStyle w:val="Compact"/>
        <w:numPr>
          <w:ilvl w:val="1"/>
          <w:numId w:val="1259"/>
        </w:numPr>
      </w:pPr>
      <w:r>
        <w:t xml:space="preserve">Click</w:t>
      </w:r>
      <w:r>
        <w:t xml:space="preserve"> </w:t>
      </w:r>
      <w:r>
        <w:t xml:space="preserve">“Download Schedule 1”</w:t>
      </w:r>
      <w:r>
        <w:t xml:space="preserve"> </w:t>
      </w:r>
      <w:r>
        <w:t xml:space="preserve">or</w:t>
      </w:r>
      <w:r>
        <w:t xml:space="preserve"> </w:t>
      </w:r>
      <w:r>
        <w:t xml:space="preserve">“Get Stamped Proof”</w:t>
      </w:r>
    </w:p>
    <w:p>
      <w:pPr>
        <w:pStyle w:val="Compact"/>
        <w:numPr>
          <w:ilvl w:val="1"/>
          <w:numId w:val="1259"/>
        </w:numPr>
      </w:pPr>
      <w:r>
        <w:t xml:space="preserve">PDF downloads -</w:t>
      </w:r>
      <w:r>
        <w:t xml:space="preserve"> </w:t>
      </w:r>
      <w:r>
        <w:rPr>
          <w:b/>
          <w:bCs/>
        </w:rPr>
        <w:t xml:space="preserve">Save immediately:</w:t>
      </w:r>
    </w:p>
    <w:p>
      <w:pPr>
        <w:pStyle w:val="Compact"/>
        <w:numPr>
          <w:ilvl w:val="2"/>
          <w:numId w:val="1260"/>
        </w:numPr>
      </w:pPr>
      <w:r>
        <w:t xml:space="preserve">Filename:</w:t>
      </w:r>
      <w:r>
        <w:t xml:space="preserve"> </w:t>
      </w:r>
      <w:r>
        <w:rPr>
          <w:rStyle w:val="VerbatimChar"/>
        </w:rPr>
        <w:t xml:space="preserve">[Customer Name]_Schedule1_TaxYear2026_[VIN].pdf</w:t>
      </w:r>
    </w:p>
    <w:p>
      <w:pPr>
        <w:pStyle w:val="Compact"/>
        <w:numPr>
          <w:ilvl w:val="2"/>
          <w:numId w:val="1260"/>
        </w:numPr>
      </w:pPr>
      <w:r>
        <w:t xml:space="preserve">For multiple vehicles: One Schedule 1 may cover all, or separate per vehicle</w:t>
      </w:r>
    </w:p>
    <w:p>
      <w:pPr>
        <w:pStyle w:val="Compact"/>
        <w:numPr>
          <w:ilvl w:val="1"/>
          <w:numId w:val="1259"/>
        </w:numPr>
      </w:pPr>
      <w:r>
        <w:t xml:space="preserve">Print to have paper backup</w:t>
      </w:r>
    </w:p>
    <w:p>
      <w:pPr>
        <w:pStyle w:val="Compact"/>
        <w:numPr>
          <w:ilvl w:val="1"/>
          <w:numId w:val="1259"/>
        </w:numPr>
      </w:pPr>
      <w:r>
        <w:rPr>
          <w:b/>
          <w:bCs/>
        </w:rPr>
        <w:t xml:space="preserve">Critical:</w:t>
      </w:r>
      <w:r>
        <w:t xml:space="preserve"> </w:t>
      </w:r>
      <w:r>
        <w:t xml:space="preserve">This must be kept in vehicle at all times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Verify Schedule 1 shows:</w:t>
      </w:r>
    </w:p>
    <w:p>
      <w:pPr>
        <w:pStyle w:val="Compact"/>
        <w:numPr>
          <w:ilvl w:val="1"/>
          <w:numId w:val="1261"/>
        </w:numPr>
      </w:pPr>
      <w:r>
        <w:t xml:space="preserve">IRS received watermark/stamp</w:t>
      </w:r>
    </w:p>
    <w:p>
      <w:pPr>
        <w:pStyle w:val="Compact"/>
        <w:numPr>
          <w:ilvl w:val="1"/>
          <w:numId w:val="1261"/>
        </w:numPr>
      </w:pPr>
      <w:r>
        <w:t xml:space="preserve">Correct EIN</w:t>
      </w:r>
    </w:p>
    <w:p>
      <w:pPr>
        <w:pStyle w:val="Compact"/>
        <w:numPr>
          <w:ilvl w:val="1"/>
          <w:numId w:val="1261"/>
        </w:numPr>
      </w:pPr>
      <w:r>
        <w:t xml:space="preserve">Correct VIN(s)</w:t>
      </w:r>
    </w:p>
    <w:p>
      <w:pPr>
        <w:pStyle w:val="Compact"/>
        <w:numPr>
          <w:ilvl w:val="1"/>
          <w:numId w:val="1261"/>
        </w:numPr>
      </w:pPr>
      <w:r>
        <w:t xml:space="preserve">Correct weight category</w:t>
      </w:r>
    </w:p>
    <w:p>
      <w:pPr>
        <w:pStyle w:val="Compact"/>
        <w:numPr>
          <w:ilvl w:val="1"/>
          <w:numId w:val="1261"/>
        </w:numPr>
      </w:pPr>
      <w:r>
        <w:t xml:space="preserve">Tax amount paid</w:t>
      </w:r>
    </w:p>
    <w:p>
      <w:pPr>
        <w:pStyle w:val="Compact"/>
        <w:numPr>
          <w:ilvl w:val="1"/>
          <w:numId w:val="1261"/>
        </w:numPr>
      </w:pPr>
      <w:r>
        <w:t xml:space="preserve">Tax period covered</w:t>
      </w:r>
    </w:p>
    <w:p>
      <w:pPr>
        <w:pStyle w:val="Compact"/>
        <w:numPr>
          <w:ilvl w:val="1"/>
          <w:numId w:val="1261"/>
        </w:numPr>
      </w:pPr>
      <w:r>
        <w:t xml:space="preserve">“Filed”</w:t>
      </w:r>
      <w:r>
        <w:t xml:space="preserve"> </w:t>
      </w:r>
      <w:r>
        <w:t xml:space="preserve">or</w:t>
      </w:r>
      <w:r>
        <w:t xml:space="preserve"> </w:t>
      </w:r>
      <w:r>
        <w:t xml:space="preserve">“Accepted”</w:t>
      </w:r>
      <w:r>
        <w:t xml:space="preserve"> </w:t>
      </w:r>
      <w:r>
        <w:t xml:space="preserve">status</w:t>
      </w:r>
    </w:p>
    <w:p>
      <w:pPr>
        <w:pStyle w:val="FirstParagraph"/>
      </w:pPr>
      <w:r>
        <w:rPr>
          <w:b/>
          <w:bCs/>
        </w:rPr>
        <w:t xml:space="preserve">Phase 4: Delivery &amp; Record Keeping (Day 1)</w:t>
      </w:r>
    </w:p>
    <w:p>
      <w:pPr>
        <w:numPr>
          <w:ilvl w:val="0"/>
          <w:numId w:val="1262"/>
        </w:numPr>
      </w:pPr>
      <w:r>
        <w:rPr>
          <w:b/>
          <w:bCs/>
        </w:rPr>
        <w:t xml:space="preserve">Email Schedule 1 to customer immediately</w:t>
      </w:r>
      <w:r>
        <w:t xml:space="preserve"> </w:t>
      </w:r>
      <w:r>
        <w:t xml:space="preserve">(within 1 hour of filing)</w:t>
      </w:r>
    </w:p>
    <w:p>
      <w:pPr>
        <w:numPr>
          <w:ilvl w:val="0"/>
          <w:numId w:val="1000"/>
        </w:numPr>
      </w:pPr>
      <w:r>
        <w:t xml:space="preserve">Subject:</w:t>
      </w:r>
      <w:r>
        <w:t xml:space="preserve"> </w:t>
      </w:r>
      <w:r>
        <w:t xml:space="preserve">“Your 2290 Schedule 1 is READY - [Customer Name]”</w:t>
      </w:r>
    </w:p>
    <w:p>
      <w:pPr>
        <w:numPr>
          <w:ilvl w:val="0"/>
          <w:numId w:val="1000"/>
        </w:numPr>
      </w:pPr>
      <w:r>
        <w:t xml:space="preserve">Email body: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Hi [Customer Name],</w:t>
      </w:r>
      <w:r>
        <w:br/>
      </w:r>
      <w:r>
        <w:br/>
      </w:r>
      <w:r>
        <w:rPr>
          <w:rStyle w:val="VerbatimChar"/>
        </w:rPr>
        <w:t xml:space="preserve">Great news! Your Form 2290 has been filed and accepted by the IRS.</w:t>
      </w:r>
      <w:r>
        <w:br/>
      </w:r>
      <w:r>
        <w:br/>
      </w:r>
      <w:r>
        <w:rPr>
          <w:rStyle w:val="VerbatimChar"/>
        </w:rPr>
        <w:t xml:space="preserve">Filing Details:</w:t>
      </w:r>
      <w:r>
        <w:br/>
      </w:r>
      <w:r>
        <w:rPr>
          <w:rStyle w:val="VerbatimChar"/>
        </w:rPr>
        <w:t xml:space="preserve">- Tax Year: 2026 (July 2025 - June 2026)</w:t>
      </w:r>
      <w:r>
        <w:br/>
      </w:r>
      <w:r>
        <w:rPr>
          <w:rStyle w:val="VerbatimChar"/>
        </w:rPr>
        <w:t xml:space="preserve">- EIN: [XX-XXXXXXX]</w:t>
      </w:r>
      <w:r>
        <w:br/>
      </w:r>
      <w:r>
        <w:rPr>
          <w:rStyle w:val="VerbatimChar"/>
        </w:rPr>
        <w:t xml:space="preserve">- Number of Vehicles: [X]</w:t>
      </w:r>
      <w:r>
        <w:br/>
      </w:r>
      <w:r>
        <w:rPr>
          <w:rStyle w:val="VerbatimChar"/>
        </w:rPr>
        <w:t xml:space="preserve">- Total Tax Paid: $[amount]</w:t>
      </w:r>
      <w:r>
        <w:br/>
      </w:r>
      <w:r>
        <w:rPr>
          <w:rStyle w:val="VerbatimChar"/>
        </w:rPr>
        <w:t xml:space="preserve">- IRS Confirmation: [confirmation number]</w:t>
      </w:r>
      <w:r>
        <w:br/>
      </w:r>
      <w:r>
        <w:br/>
      </w:r>
      <w:r>
        <w:rPr>
          <w:rStyle w:val="VerbatimChar"/>
        </w:rPr>
        <w:t xml:space="preserve">IMPORTANT - Schedule 1 Requirements:</w:t>
      </w:r>
      <w:r>
        <w:br/>
      </w:r>
      <w:r>
        <w:br/>
      </w:r>
      <w:r>
        <w:rPr>
          <w:rStyle w:val="VerbatimChar"/>
        </w:rPr>
        <w:t xml:space="preserve">1. KEEP IN VEHICLE: The attached Schedule 1 must be kept in each</w:t>
      </w:r>
      <w:r>
        <w:br/>
      </w:r>
      <w:r>
        <w:rPr>
          <w:rStyle w:val="VerbatimChar"/>
        </w:rPr>
        <w:t xml:space="preserve">   vehicle at all times. You may be asked for it during inspections.</w:t>
      </w:r>
      <w:r>
        <w:br/>
      </w:r>
      <w:r>
        <w:br/>
      </w:r>
      <w:r>
        <w:rPr>
          <w:rStyle w:val="VerbatimChar"/>
        </w:rPr>
        <w:t xml:space="preserve">2. DMV REGISTRATION: Present Schedule 1 to DMV when registering</w:t>
      </w:r>
      <w:r>
        <w:br/>
      </w:r>
      <w:r>
        <w:rPr>
          <w:rStyle w:val="VerbatimChar"/>
        </w:rPr>
        <w:t xml:space="preserve">   or renewing vehicle registration. They will not issue plates without it.</w:t>
      </w:r>
      <w:r>
        <w:br/>
      </w:r>
      <w:r>
        <w:br/>
      </w:r>
      <w:r>
        <w:rPr>
          <w:rStyle w:val="VerbatimChar"/>
        </w:rPr>
        <w:t xml:space="preserve">3. RETAIN FOR 3 YEARS: Keep copies for at least 3 years per IRS requirements.</w:t>
      </w:r>
      <w:r>
        <w:br/>
      </w:r>
      <w:r>
        <w:br/>
      </w:r>
      <w:r>
        <w:rPr>
          <w:rStyle w:val="VerbatimChar"/>
        </w:rPr>
        <w:t xml:space="preserve">Attached: Schedule 1 (IRS-stamped proof of payment)</w:t>
      </w:r>
      <w:r>
        <w:br/>
      </w:r>
      <w:r>
        <w:br/>
      </w:r>
      <w:r>
        <w:rPr>
          <w:rStyle w:val="VerbatimChar"/>
        </w:rPr>
        <w:t xml:space="preserve">Next Steps:</w:t>
      </w:r>
      <w:r>
        <w:br/>
      </w:r>
      <w:r>
        <w:rPr>
          <w:rStyle w:val="VerbatimChar"/>
        </w:rPr>
        <w:t xml:space="preserve">- Print Schedule 1 and place in each vehicle</w:t>
      </w:r>
      <w:r>
        <w:br/>
      </w:r>
      <w:r>
        <w:rPr>
          <w:rStyle w:val="VerbatimChar"/>
        </w:rPr>
        <w:t xml:space="preserve">- Take Schedule 1 to DMV for vehicle registration</w:t>
      </w:r>
      <w:r>
        <w:br/>
      </w:r>
      <w:r>
        <w:rPr>
          <w:rStyle w:val="VerbatimChar"/>
        </w:rPr>
        <w:t xml:space="preserve">- Mark calendar for next year's renewal (file by August 31, 2026)</w:t>
      </w:r>
      <w:r>
        <w:br/>
      </w:r>
      <w:r>
        <w:br/>
      </w:r>
      <w:r>
        <w:rPr>
          <w:rStyle w:val="VerbatimChar"/>
        </w:rPr>
        <w:t xml:space="preserve">Questions? Reply to this email or call [your phone].</w:t>
      </w:r>
      <w:r>
        <w:br/>
      </w:r>
      <w:r>
        <w:br/>
      </w:r>
      <w:r>
        <w:rPr>
          <w:rStyle w:val="VerbatimChar"/>
        </w:rPr>
        <w:t xml:space="preserve">Best regards,</w:t>
      </w:r>
      <w:r>
        <w:br/>
      </w:r>
      <w:r>
        <w:rPr>
          <w:rStyle w:val="VerbatimChar"/>
        </w:rPr>
        <w:t xml:space="preserve">[Your name]</w:t>
      </w:r>
    </w:p>
    <w:p>
      <w:pPr>
        <w:numPr>
          <w:ilvl w:val="0"/>
          <w:numId w:val="1000"/>
        </w:numPr>
      </w:pPr>
      <w:r>
        <w:t xml:space="preserve">Attachments:</w:t>
      </w:r>
    </w:p>
    <w:p>
      <w:pPr>
        <w:pStyle w:val="Compact"/>
        <w:numPr>
          <w:ilvl w:val="1"/>
          <w:numId w:val="1263"/>
        </w:numPr>
      </w:pPr>
      <w:r>
        <w:t xml:space="preserve">Schedule 1 PDF (stamped)</w:t>
      </w:r>
    </w:p>
    <w:p>
      <w:pPr>
        <w:pStyle w:val="Compact"/>
        <w:numPr>
          <w:ilvl w:val="1"/>
          <w:numId w:val="1263"/>
        </w:numPr>
      </w:pPr>
      <w:r>
        <w:t xml:space="preserve">Invoice/receipt for your services</w:t>
      </w:r>
    </w:p>
    <w:p>
      <w:pPr>
        <w:numPr>
          <w:ilvl w:val="0"/>
          <w:numId w:val="1262"/>
        </w:numPr>
      </w:pPr>
      <w:r>
        <w:rPr>
          <w:b/>
          <w:bCs/>
        </w:rPr>
        <w:t xml:space="preserve">Explain Schedule 1 must be: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A. Kept in vehicle at all times</w:t>
      </w:r>
    </w:p>
    <w:p>
      <w:pPr>
        <w:pStyle w:val="Compact"/>
        <w:numPr>
          <w:ilvl w:val="1"/>
          <w:numId w:val="1264"/>
        </w:numPr>
      </w:pPr>
      <w:r>
        <w:t xml:space="preserve">Place in glove box or registration holder</w:t>
      </w:r>
    </w:p>
    <w:p>
      <w:pPr>
        <w:pStyle w:val="Compact"/>
        <w:numPr>
          <w:ilvl w:val="1"/>
          <w:numId w:val="1264"/>
        </w:numPr>
      </w:pPr>
      <w:r>
        <w:t xml:space="preserve">DOT inspectors may request it</w:t>
      </w:r>
    </w:p>
    <w:p>
      <w:pPr>
        <w:pStyle w:val="Compact"/>
        <w:numPr>
          <w:ilvl w:val="1"/>
          <w:numId w:val="1264"/>
        </w:numPr>
      </w:pPr>
      <w:r>
        <w:t xml:space="preserve">Roadside inspections require proof</w:t>
      </w:r>
    </w:p>
    <w:p>
      <w:pPr>
        <w:pStyle w:val="Compact"/>
        <w:numPr>
          <w:ilvl w:val="1"/>
          <w:numId w:val="1264"/>
        </w:numPr>
      </w:pPr>
      <w:r>
        <w:rPr>
          <w:b/>
          <w:bCs/>
        </w:rPr>
        <w:t xml:space="preserve">No Schedule 1 = potential fine/citation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B. Presented to DMV for registration</w:t>
      </w:r>
    </w:p>
    <w:p>
      <w:pPr>
        <w:pStyle w:val="Compact"/>
        <w:numPr>
          <w:ilvl w:val="1"/>
          <w:numId w:val="1265"/>
        </w:numPr>
      </w:pPr>
      <w:r>
        <w:t xml:space="preserve">Required to get state license plates</w:t>
      </w:r>
    </w:p>
    <w:p>
      <w:pPr>
        <w:pStyle w:val="Compact"/>
        <w:numPr>
          <w:ilvl w:val="1"/>
          <w:numId w:val="1265"/>
        </w:numPr>
      </w:pPr>
      <w:r>
        <w:t xml:space="preserve">DMV verifies tax paid before issuing registration</w:t>
      </w:r>
    </w:p>
    <w:p>
      <w:pPr>
        <w:pStyle w:val="Compact"/>
        <w:numPr>
          <w:ilvl w:val="1"/>
          <w:numId w:val="1265"/>
        </w:numPr>
      </w:pPr>
      <w:r>
        <w:t xml:space="preserve">Without it, vehicle cannot be registered</w:t>
      </w:r>
    </w:p>
    <w:p>
      <w:pPr>
        <w:pStyle w:val="Compact"/>
        <w:numPr>
          <w:ilvl w:val="1"/>
          <w:numId w:val="1265"/>
        </w:numPr>
      </w:pPr>
      <w:r>
        <w:t xml:space="preserve">Some states: DMV files electronically with IRS to verify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C. Retained for 3 years</w:t>
      </w:r>
    </w:p>
    <w:p>
      <w:pPr>
        <w:pStyle w:val="Compact"/>
        <w:numPr>
          <w:ilvl w:val="1"/>
          <w:numId w:val="1266"/>
        </w:numPr>
      </w:pPr>
      <w:r>
        <w:t xml:space="preserve">IRS record retention requirement</w:t>
      </w:r>
    </w:p>
    <w:p>
      <w:pPr>
        <w:pStyle w:val="Compact"/>
        <w:numPr>
          <w:ilvl w:val="1"/>
          <w:numId w:val="1266"/>
        </w:numPr>
      </w:pPr>
      <w:r>
        <w:t xml:space="preserve">Keep with business tax records</w:t>
      </w:r>
    </w:p>
    <w:p>
      <w:pPr>
        <w:pStyle w:val="Compact"/>
        <w:numPr>
          <w:ilvl w:val="1"/>
          <w:numId w:val="1266"/>
        </w:numPr>
      </w:pPr>
      <w:r>
        <w:t xml:space="preserve">May be needed for audits</w:t>
      </w:r>
    </w:p>
    <w:p>
      <w:pPr>
        <w:pStyle w:val="Compact"/>
        <w:numPr>
          <w:ilvl w:val="1"/>
          <w:numId w:val="1266"/>
        </w:numPr>
      </w:pPr>
      <w:r>
        <w:t xml:space="preserve">Proof of compliance</w:t>
      </w:r>
    </w:p>
    <w:p>
      <w:pPr>
        <w:numPr>
          <w:ilvl w:val="0"/>
          <w:numId w:val="1262"/>
        </w:numPr>
      </w:pPr>
      <w:r>
        <w:rPr>
          <w:b/>
          <w:bCs/>
        </w:rPr>
        <w:t xml:space="preserve">Save filing in customer folder</w:t>
      </w:r>
    </w:p>
    <w:p>
      <w:pPr>
        <w:numPr>
          <w:ilvl w:val="0"/>
          <w:numId w:val="1000"/>
        </w:numPr>
      </w:pPr>
      <w:r>
        <w:t xml:space="preserve">Organize files: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Customers/2290/Tax_Year_2026/ABC_Trucking/</w:t>
      </w:r>
      <w:r>
        <w:br/>
      </w:r>
      <w:r>
        <w:rPr>
          <w:rStyle w:val="VerbatimChar"/>
        </w:rPr>
        <w:t xml:space="preserve">├── Vehicle_List_2026.xlsx</w:t>
      </w:r>
      <w:r>
        <w:br/>
      </w:r>
      <w:r>
        <w:rPr>
          <w:rStyle w:val="VerbatimChar"/>
        </w:rPr>
        <w:t xml:space="preserve">├── Filed_Form_2290.pdf</w:t>
      </w:r>
      <w:r>
        <w:br/>
      </w:r>
      <w:r>
        <w:rPr>
          <w:rStyle w:val="VerbatimChar"/>
        </w:rPr>
        <w:t xml:space="preserve">├── Schedule_1_VIN_xxxxx.pdf</w:t>
      </w:r>
      <w:r>
        <w:br/>
      </w:r>
      <w:r>
        <w:rPr>
          <w:rStyle w:val="VerbatimChar"/>
        </w:rPr>
        <w:t xml:space="preserve">├── Payment_Receipt.pdf</w:t>
      </w:r>
      <w:r>
        <w:br/>
      </w:r>
      <w:r>
        <w:rPr>
          <w:rStyle w:val="VerbatimChar"/>
        </w:rPr>
        <w:t xml:space="preserve">├── IRS_Confirmation.pdf</w:t>
      </w:r>
      <w:r>
        <w:br/>
      </w:r>
      <w:r>
        <w:rPr>
          <w:rStyle w:val="VerbatimChar"/>
        </w:rPr>
        <w:t xml:space="preserve">└── Email_to_Customer.pdf</w:t>
      </w:r>
    </w:p>
    <w:p>
      <w:pPr>
        <w:numPr>
          <w:ilvl w:val="0"/>
          <w:numId w:val="1000"/>
        </w:numPr>
      </w:pPr>
      <w:r>
        <w:t xml:space="preserve">Update tracking spreadsheet:</w:t>
      </w:r>
    </w:p>
    <w:p>
      <w:pPr>
        <w:pStyle w:val="Compact"/>
        <w:numPr>
          <w:ilvl w:val="1"/>
          <w:numId w:val="1267"/>
        </w:numPr>
      </w:pPr>
      <w:r>
        <w:t xml:space="preserve">Customer name</w:t>
      </w:r>
    </w:p>
    <w:p>
      <w:pPr>
        <w:pStyle w:val="Compact"/>
        <w:numPr>
          <w:ilvl w:val="1"/>
          <w:numId w:val="1267"/>
        </w:numPr>
      </w:pPr>
      <w:r>
        <w:t xml:space="preserve">Filing date</w:t>
      </w:r>
    </w:p>
    <w:p>
      <w:pPr>
        <w:pStyle w:val="Compact"/>
        <w:numPr>
          <w:ilvl w:val="1"/>
          <w:numId w:val="1267"/>
        </w:numPr>
      </w:pPr>
      <w:r>
        <w:t xml:space="preserve">Tax year</w:t>
      </w:r>
    </w:p>
    <w:p>
      <w:pPr>
        <w:pStyle w:val="Compact"/>
        <w:numPr>
          <w:ilvl w:val="1"/>
          <w:numId w:val="1267"/>
        </w:numPr>
      </w:pPr>
      <w:r>
        <w:t xml:space="preserve">Number of vehicles</w:t>
      </w:r>
    </w:p>
    <w:p>
      <w:pPr>
        <w:pStyle w:val="Compact"/>
        <w:numPr>
          <w:ilvl w:val="1"/>
          <w:numId w:val="1267"/>
        </w:numPr>
      </w:pPr>
      <w:r>
        <w:t xml:space="preserve">Total tax paid</w:t>
      </w:r>
    </w:p>
    <w:p>
      <w:pPr>
        <w:pStyle w:val="Compact"/>
        <w:numPr>
          <w:ilvl w:val="1"/>
          <w:numId w:val="1267"/>
        </w:numPr>
      </w:pPr>
      <w:r>
        <w:t xml:space="preserve">IRS confirmation number</w:t>
      </w:r>
    </w:p>
    <w:p>
      <w:pPr>
        <w:pStyle w:val="Compact"/>
        <w:numPr>
          <w:ilvl w:val="1"/>
          <w:numId w:val="1267"/>
        </w:numPr>
      </w:pPr>
      <w:r>
        <w:t xml:space="preserve">Schedule 1 delivered: Yes/No</w:t>
      </w:r>
    </w:p>
    <w:p>
      <w:pPr>
        <w:pStyle w:val="Compact"/>
        <w:numPr>
          <w:ilvl w:val="1"/>
          <w:numId w:val="1267"/>
        </w:numPr>
      </w:pPr>
      <w:r>
        <w:t xml:space="preserve">Next renewal date</w:t>
      </w:r>
    </w:p>
    <w:p>
      <w:pPr>
        <w:numPr>
          <w:ilvl w:val="0"/>
          <w:numId w:val="1262"/>
        </w:numPr>
      </w:pPr>
      <w:r>
        <w:rPr>
          <w:b/>
          <w:bCs/>
        </w:rPr>
        <w:t xml:space="preserve">Set reminder for next year’s filing</w:t>
      </w:r>
    </w:p>
    <w:p>
      <w:pPr>
        <w:pStyle w:val="Compact"/>
        <w:numPr>
          <w:ilvl w:val="1"/>
          <w:numId w:val="1268"/>
        </w:numPr>
      </w:pPr>
      <w:r>
        <w:t xml:space="preserve">Add to calendar:</w:t>
      </w:r>
      <w:r>
        <w:t xml:space="preserve"> </w:t>
      </w:r>
      <w:r>
        <w:t xml:space="preserve">“2290 Renewal - [Customer Name]”</w:t>
      </w:r>
    </w:p>
    <w:p>
      <w:pPr>
        <w:pStyle w:val="Compact"/>
        <w:numPr>
          <w:ilvl w:val="1"/>
          <w:numId w:val="1268"/>
        </w:numPr>
      </w:pPr>
      <w:r>
        <w:t xml:space="preserve">Set reminder:</w:t>
      </w:r>
      <w:r>
        <w:t xml:space="preserve"> </w:t>
      </w:r>
      <w:r>
        <w:rPr>
          <w:b/>
          <w:bCs/>
        </w:rPr>
        <w:t xml:space="preserve">July 1, 2026</w:t>
      </w:r>
    </w:p>
    <w:p>
      <w:pPr>
        <w:pStyle w:val="Compact"/>
        <w:numPr>
          <w:ilvl w:val="1"/>
          <w:numId w:val="1268"/>
        </w:numPr>
      </w:pPr>
      <w:r>
        <w:t xml:space="preserve">Gives full month to file before August 31 deadline</w:t>
      </w:r>
    </w:p>
    <w:p>
      <w:pPr>
        <w:pStyle w:val="Compact"/>
        <w:numPr>
          <w:ilvl w:val="1"/>
          <w:numId w:val="1268"/>
        </w:numPr>
      </w:pPr>
      <w:r>
        <w:t xml:space="preserve">Include in reminder:</w:t>
      </w:r>
    </w:p>
    <w:p>
      <w:pPr>
        <w:pStyle w:val="Compact"/>
        <w:numPr>
          <w:ilvl w:val="2"/>
          <w:numId w:val="1269"/>
        </w:numPr>
      </w:pPr>
      <w:r>
        <w:t xml:space="preserve">Customer contact info</w:t>
      </w:r>
    </w:p>
    <w:p>
      <w:pPr>
        <w:pStyle w:val="Compact"/>
        <w:numPr>
          <w:ilvl w:val="2"/>
          <w:numId w:val="1269"/>
        </w:numPr>
      </w:pPr>
      <w:r>
        <w:t xml:space="preserve">Number of vehicles</w:t>
      </w:r>
    </w:p>
    <w:p>
      <w:pPr>
        <w:pStyle w:val="Compact"/>
        <w:numPr>
          <w:ilvl w:val="2"/>
          <w:numId w:val="1269"/>
        </w:numPr>
      </w:pPr>
      <w:r>
        <w:t xml:space="preserve">Prior year tax amount</w:t>
      </w:r>
    </w:p>
    <w:p>
      <w:pPr>
        <w:pStyle w:val="Compact"/>
        <w:numPr>
          <w:ilvl w:val="1"/>
          <w:numId w:val="1268"/>
        </w:numPr>
      </w:pPr>
      <w:r>
        <w:t xml:space="preserve">Proactively reach out in early July to prepare</w:t>
      </w:r>
    </w:p>
    <w:bookmarkEnd w:id="59"/>
    <w:bookmarkStart w:id="60" w:name="special-cases"/>
    <w:p>
      <w:pPr>
        <w:pStyle w:val="Heading4"/>
      </w:pPr>
      <w:r>
        <w:t xml:space="preserve">Special Cases</w:t>
      </w:r>
    </w:p>
    <w:p>
      <w:pPr>
        <w:pStyle w:val="FirstParagraph"/>
      </w:pPr>
      <w:r>
        <w:rPr>
          <w:b/>
          <w:bCs/>
        </w:rPr>
        <w:t xml:space="preserve">VIN Corrections:</w:t>
      </w:r>
    </w:p>
    <w:p>
      <w:pPr>
        <w:pStyle w:val="Compact"/>
        <w:numPr>
          <w:ilvl w:val="0"/>
          <w:numId w:val="1270"/>
        </w:numPr>
      </w:pPr>
      <w:r>
        <w:t xml:space="preserve">File amended Form 2290</w:t>
      </w:r>
    </w:p>
    <w:p>
      <w:pPr>
        <w:pStyle w:val="Compact"/>
        <w:numPr>
          <w:ilvl w:val="0"/>
          <w:numId w:val="1270"/>
        </w:numPr>
      </w:pPr>
      <w:r>
        <w:t xml:space="preserve">Reference original Schedule 1</w:t>
      </w:r>
    </w:p>
    <w:p>
      <w:pPr>
        <w:pStyle w:val="Compact"/>
        <w:numPr>
          <w:ilvl w:val="0"/>
          <w:numId w:val="1270"/>
        </w:numPr>
      </w:pPr>
      <w:r>
        <w:t xml:space="preserve">Provide corrected VIN</w:t>
      </w:r>
    </w:p>
    <w:p>
      <w:pPr>
        <w:pStyle w:val="Compact"/>
        <w:numPr>
          <w:ilvl w:val="0"/>
          <w:numId w:val="1270"/>
        </w:numPr>
      </w:pPr>
      <w:r>
        <w:t xml:space="preserve">No additional tax due if within same period</w:t>
      </w:r>
    </w:p>
    <w:p>
      <w:pPr>
        <w:pStyle w:val="FirstParagraph"/>
      </w:pPr>
      <w:r>
        <w:rPr>
          <w:b/>
          <w:bCs/>
        </w:rPr>
        <w:t xml:space="preserve">Weight Increases:</w:t>
      </w:r>
    </w:p>
    <w:p>
      <w:pPr>
        <w:pStyle w:val="Compact"/>
        <w:numPr>
          <w:ilvl w:val="0"/>
          <w:numId w:val="1271"/>
        </w:numPr>
      </w:pPr>
      <w:r>
        <w:t xml:space="preserve">File supplemental Form 2290</w:t>
      </w:r>
    </w:p>
    <w:p>
      <w:pPr>
        <w:pStyle w:val="Compact"/>
        <w:numPr>
          <w:ilvl w:val="0"/>
          <w:numId w:val="1271"/>
        </w:numPr>
      </w:pPr>
      <w:r>
        <w:t xml:space="preserve">Calculate additional tax:</w:t>
      </w:r>
    </w:p>
    <w:p>
      <w:pPr>
        <w:pStyle w:val="Compact"/>
        <w:numPr>
          <w:ilvl w:val="1"/>
          <w:numId w:val="1272"/>
        </w:numPr>
      </w:pPr>
      <w:r>
        <w:t xml:space="preserve">New weight category minus old category</w:t>
      </w:r>
    </w:p>
    <w:p>
      <w:pPr>
        <w:pStyle w:val="Compact"/>
        <w:numPr>
          <w:ilvl w:val="1"/>
          <w:numId w:val="1272"/>
        </w:numPr>
      </w:pPr>
      <w:r>
        <w:t xml:space="preserve">Prorated for months remaining</w:t>
      </w:r>
    </w:p>
    <w:p>
      <w:pPr>
        <w:pStyle w:val="Compact"/>
        <w:numPr>
          <w:ilvl w:val="0"/>
          <w:numId w:val="1271"/>
        </w:numPr>
      </w:pPr>
      <w:r>
        <w:t xml:space="preserve">Obtain new Schedule 1 showing updated weight</w:t>
      </w:r>
    </w:p>
    <w:p>
      <w:pPr>
        <w:pStyle w:val="FirstParagraph"/>
      </w:pPr>
      <w:r>
        <w:rPr>
          <w:b/>
          <w:bCs/>
        </w:rPr>
        <w:t xml:space="preserve">Suspended Vehicles:</w:t>
      </w:r>
    </w:p>
    <w:p>
      <w:pPr>
        <w:pStyle w:val="Compact"/>
        <w:numPr>
          <w:ilvl w:val="0"/>
          <w:numId w:val="1273"/>
        </w:numPr>
      </w:pPr>
      <w:r>
        <w:t xml:space="preserve">Verify logging requirement (must log miles)</w:t>
      </w:r>
    </w:p>
    <w:p>
      <w:pPr>
        <w:pStyle w:val="Compact"/>
        <w:numPr>
          <w:ilvl w:val="0"/>
          <w:numId w:val="1273"/>
        </w:numPr>
      </w:pPr>
      <w:r>
        <w:t xml:space="preserve">File with suspended vehicle designation</w:t>
      </w:r>
    </w:p>
    <w:p>
      <w:pPr>
        <w:pStyle w:val="Compact"/>
        <w:numPr>
          <w:ilvl w:val="0"/>
          <w:numId w:val="1273"/>
        </w:numPr>
      </w:pPr>
      <w:r>
        <w:t xml:space="preserve">If exceeds 5,000 miles, file additional return</w:t>
      </w:r>
    </w:p>
    <w:bookmarkEnd w:id="60"/>
    <w:bookmarkStart w:id="61" w:name="file-tracking-4"/>
    <w:p>
      <w:pPr>
        <w:pStyle w:val="Heading4"/>
      </w:pPr>
      <w:r>
        <w:t xml:space="preserve">File Tracking</w:t>
      </w:r>
    </w:p>
    <w:p>
      <w:pPr>
        <w:pStyle w:val="Compact"/>
        <w:numPr>
          <w:ilvl w:val="0"/>
          <w:numId w:val="1274"/>
        </w:numPr>
      </w:pPr>
      <w:r>
        <w:rPr>
          <w:b/>
          <w:bCs/>
        </w:rPr>
        <w:t xml:space="preserve">Folder Structure:</w:t>
      </w:r>
      <w:r>
        <w:t xml:space="preserve"> </w:t>
      </w:r>
      <w:r>
        <w:rPr>
          <w:rStyle w:val="VerbatimChar"/>
        </w:rPr>
        <w:t xml:space="preserve">Customers/2290/[Tax Year]/[Customer Name]</w:t>
      </w:r>
    </w:p>
    <w:p>
      <w:pPr>
        <w:pStyle w:val="Compact"/>
        <w:numPr>
          <w:ilvl w:val="0"/>
          <w:numId w:val="1274"/>
        </w:numPr>
      </w:pPr>
      <w:r>
        <w:rPr>
          <w:b/>
          <w:bCs/>
        </w:rPr>
        <w:t xml:space="preserve">Documents to Maintain:</w:t>
      </w:r>
    </w:p>
    <w:p>
      <w:pPr>
        <w:pStyle w:val="Compact"/>
        <w:numPr>
          <w:ilvl w:val="1"/>
          <w:numId w:val="1275"/>
        </w:numPr>
      </w:pPr>
      <w:r>
        <w:t xml:space="preserve">Completed Form 2290</w:t>
      </w:r>
    </w:p>
    <w:p>
      <w:pPr>
        <w:pStyle w:val="Compact"/>
        <w:numPr>
          <w:ilvl w:val="1"/>
          <w:numId w:val="1275"/>
        </w:numPr>
      </w:pPr>
      <w:r>
        <w:t xml:space="preserve">IRS e-file confirmation</w:t>
      </w:r>
    </w:p>
    <w:p>
      <w:pPr>
        <w:pStyle w:val="Compact"/>
        <w:numPr>
          <w:ilvl w:val="1"/>
          <w:numId w:val="1275"/>
        </w:numPr>
      </w:pPr>
      <w:r>
        <w:t xml:space="preserve">Schedule 1 (stamped proof)</w:t>
      </w:r>
    </w:p>
    <w:p>
      <w:pPr>
        <w:pStyle w:val="Compact"/>
        <w:numPr>
          <w:ilvl w:val="1"/>
          <w:numId w:val="1275"/>
        </w:numPr>
      </w:pPr>
      <w:r>
        <w:t xml:space="preserve">Payment receipt</w:t>
      </w:r>
    </w:p>
    <w:p>
      <w:pPr>
        <w:pStyle w:val="Compact"/>
        <w:numPr>
          <w:ilvl w:val="1"/>
          <w:numId w:val="1275"/>
        </w:numPr>
      </w:pPr>
      <w:r>
        <w:t xml:space="preserve">Customer correspondence</w:t>
      </w:r>
    </w:p>
    <w:bookmarkEnd w:id="61"/>
    <w:bookmarkStart w:id="62" w:name="customer-satisfaction-checkpoints-4"/>
    <w:p>
      <w:pPr>
        <w:pStyle w:val="Heading4"/>
      </w:pPr>
      <w:r>
        <w:t xml:space="preserve">Customer Satisfaction Checkpoints</w:t>
      </w:r>
    </w:p>
    <w:p>
      <w:pPr>
        <w:pStyle w:val="Compact"/>
        <w:numPr>
          <w:ilvl w:val="0"/>
          <w:numId w:val="1276"/>
        </w:numPr>
      </w:pPr>
      <w:r>
        <w:t xml:space="preserve">✅ Deliver Schedule 1 same day</w:t>
      </w:r>
    </w:p>
    <w:p>
      <w:pPr>
        <w:pStyle w:val="Compact"/>
        <w:numPr>
          <w:ilvl w:val="0"/>
          <w:numId w:val="1276"/>
        </w:numPr>
      </w:pPr>
      <w:r>
        <w:t xml:space="preserve">✅ Explain DMV registration requirements</w:t>
      </w:r>
    </w:p>
    <w:p>
      <w:pPr>
        <w:pStyle w:val="Compact"/>
        <w:numPr>
          <w:ilvl w:val="0"/>
          <w:numId w:val="1276"/>
        </w:numPr>
      </w:pPr>
      <w:r>
        <w:t xml:space="preserve">✅ Remind about retaining Schedule 1 in vehicle</w:t>
      </w:r>
    </w:p>
    <w:p>
      <w:pPr>
        <w:pStyle w:val="Compact"/>
        <w:numPr>
          <w:ilvl w:val="0"/>
          <w:numId w:val="1276"/>
        </w:numPr>
      </w:pPr>
      <w:r>
        <w:t xml:space="preserve">✅ Send July renewal reminder (annual filers)</w:t>
      </w:r>
    </w:p>
    <w:p>
      <w:pPr>
        <w:pStyle w:val="Compact"/>
        <w:numPr>
          <w:ilvl w:val="0"/>
          <w:numId w:val="1276"/>
        </w:numPr>
      </w:pPr>
      <w:r>
        <w:t xml:space="preserve">✅ Offer multi-year planning for fleet additions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74" w:name="jayboi-services-llc-1"/>
    <w:p>
      <w:pPr>
        <w:pStyle w:val="Heading2"/>
      </w:pPr>
      <w:r>
        <w:t xml:space="preserve">Jayboi Services LLC</w:t>
      </w:r>
    </w:p>
    <w:bookmarkStart w:id="70" w:name="dispatching-services"/>
    <w:p>
      <w:pPr>
        <w:pStyle w:val="Heading3"/>
      </w:pPr>
      <w:r>
        <w:t xml:space="preserve">6. Dispatching Services</w:t>
      </w:r>
    </w:p>
    <w:p>
      <w:pPr>
        <w:pStyle w:val="FirstParagraph"/>
      </w:pPr>
      <w:r>
        <w:rPr>
          <w:b/>
          <w:bCs/>
        </w:rPr>
        <w:t xml:space="preserve">Service Fee:</w:t>
      </w:r>
      <w:r>
        <w:t xml:space="preserve"> </w:t>
      </w:r>
      <w:r>
        <w:t xml:space="preserve">8-10% of gross revenue</w:t>
      </w:r>
      <w:r>
        <w:br/>
      </w:r>
      <w:r>
        <w:rPr>
          <w:b/>
          <w:bCs/>
        </w:rPr>
        <w:t xml:space="preserve">Timeline:</w:t>
      </w:r>
      <w:r>
        <w:t xml:space="preserve"> </w:t>
      </w:r>
      <w:r>
        <w:t xml:space="preserve">Ongoing daily operations</w:t>
      </w:r>
      <w:r>
        <w:br/>
      </w:r>
      <w:r>
        <w:rPr>
          <w:b/>
          <w:bCs/>
        </w:rPr>
        <w:t xml:space="preserve">Objective:</w:t>
      </w:r>
      <w:r>
        <w:t xml:space="preserve"> </w:t>
      </w:r>
      <w:r>
        <w:t xml:space="preserve">Secure profitable loads, manage routes, support drivers, handle invoicing</w:t>
      </w:r>
    </w:p>
    <w:bookmarkStart w:id="65" w:name="required-documentation-from-customer-5"/>
    <w:p>
      <w:pPr>
        <w:pStyle w:val="Heading4"/>
      </w:pPr>
      <w:r>
        <w:t xml:space="preserve">Required Documentation from Customer</w:t>
      </w:r>
    </w:p>
    <w:p>
      <w:pPr>
        <w:pStyle w:val="Compact"/>
        <w:numPr>
          <w:ilvl w:val="0"/>
          <w:numId w:val="1277"/>
        </w:numPr>
      </w:pPr>
      <w:r>
        <w:t xml:space="preserve">MC/DOT authority</w:t>
      </w:r>
    </w:p>
    <w:p>
      <w:pPr>
        <w:pStyle w:val="Compact"/>
        <w:numPr>
          <w:ilvl w:val="0"/>
          <w:numId w:val="1278"/>
        </w:numPr>
      </w:pPr>
      <w:r>
        <w:t xml:space="preserve">Insurance certificates</w:t>
      </w:r>
    </w:p>
    <w:p>
      <w:pPr>
        <w:pStyle w:val="Compact"/>
        <w:numPr>
          <w:ilvl w:val="0"/>
          <w:numId w:val="1279"/>
        </w:numPr>
      </w:pPr>
      <w:r>
        <w:t xml:space="preserve">Driver information and qualifications</w:t>
      </w:r>
    </w:p>
    <w:p>
      <w:pPr>
        <w:pStyle w:val="Compact"/>
        <w:numPr>
          <w:ilvl w:val="0"/>
          <w:numId w:val="1280"/>
        </w:numPr>
      </w:pPr>
      <w:r>
        <w:t xml:space="preserve">Equipment list (trucks, trailers, capacity)</w:t>
      </w:r>
    </w:p>
    <w:p>
      <w:pPr>
        <w:pStyle w:val="Compact"/>
        <w:numPr>
          <w:ilvl w:val="0"/>
          <w:numId w:val="1281"/>
        </w:numPr>
      </w:pPr>
      <w:r>
        <w:t xml:space="preserve">Preferred lanes and regions</w:t>
      </w:r>
    </w:p>
    <w:p>
      <w:pPr>
        <w:pStyle w:val="Compact"/>
        <w:numPr>
          <w:ilvl w:val="0"/>
          <w:numId w:val="1282"/>
        </w:numPr>
      </w:pPr>
      <w:r>
        <w:t xml:space="preserve">Rate expectations</w:t>
      </w:r>
    </w:p>
    <w:p>
      <w:pPr>
        <w:pStyle w:val="Compact"/>
        <w:numPr>
          <w:ilvl w:val="0"/>
          <w:numId w:val="1283"/>
        </w:numPr>
      </w:pPr>
      <w:r>
        <w:t xml:space="preserve">Banking information for factoring/payments</w:t>
      </w:r>
    </w:p>
    <w:bookmarkEnd w:id="65"/>
    <w:bookmarkStart w:id="66" w:name="step-by-step-process-5"/>
    <w:p>
      <w:pPr>
        <w:pStyle w:val="Heading4"/>
      </w:pPr>
      <w:r>
        <w:t xml:space="preserve">Step-by-Step Process</w:t>
      </w:r>
    </w:p>
    <w:p>
      <w:pPr>
        <w:pStyle w:val="FirstParagraph"/>
      </w:pPr>
      <w:r>
        <w:rPr>
          <w:b/>
          <w:bCs/>
        </w:rPr>
        <w:t xml:space="preserve">Phase 1: Onboarding (Week 1)</w:t>
      </w:r>
    </w:p>
    <w:p>
      <w:pPr>
        <w:pStyle w:val="Compact"/>
        <w:numPr>
          <w:ilvl w:val="0"/>
          <w:numId w:val="1284"/>
        </w:numPr>
      </w:pPr>
      <w:r>
        <w:t xml:space="preserve">Create carrier profile:</w:t>
      </w:r>
    </w:p>
    <w:p>
      <w:pPr>
        <w:pStyle w:val="Compact"/>
        <w:numPr>
          <w:ilvl w:val="1"/>
          <w:numId w:val="1285"/>
        </w:numPr>
      </w:pPr>
      <w:r>
        <w:t xml:space="preserve">Verify active operating authority</w:t>
      </w:r>
    </w:p>
    <w:p>
      <w:pPr>
        <w:pStyle w:val="Compact"/>
        <w:numPr>
          <w:ilvl w:val="1"/>
          <w:numId w:val="1285"/>
        </w:numPr>
      </w:pPr>
      <w:r>
        <w:t xml:space="preserve">Confirm insurance coverage</w:t>
      </w:r>
    </w:p>
    <w:p>
      <w:pPr>
        <w:pStyle w:val="Compact"/>
        <w:numPr>
          <w:ilvl w:val="1"/>
          <w:numId w:val="1285"/>
        </w:numPr>
      </w:pPr>
      <w:r>
        <w:t xml:space="preserve">Document equipment specifications</w:t>
      </w:r>
    </w:p>
    <w:p>
      <w:pPr>
        <w:pStyle w:val="Compact"/>
        <w:numPr>
          <w:ilvl w:val="1"/>
          <w:numId w:val="1285"/>
        </w:numPr>
      </w:pPr>
      <w:r>
        <w:t xml:space="preserve">Identify preferred freight types</w:t>
      </w:r>
    </w:p>
    <w:p>
      <w:pPr>
        <w:pStyle w:val="Compact"/>
        <w:numPr>
          <w:ilvl w:val="0"/>
          <w:numId w:val="1284"/>
        </w:numPr>
      </w:pPr>
      <w:r>
        <w:t xml:space="preserve">Set up load board accounts:</w:t>
      </w:r>
    </w:p>
    <w:p>
      <w:pPr>
        <w:pStyle w:val="Compact"/>
        <w:numPr>
          <w:ilvl w:val="1"/>
          <w:numId w:val="1286"/>
        </w:numPr>
      </w:pPr>
      <w:r>
        <w:t xml:space="preserve">DAT</w:t>
      </w:r>
    </w:p>
    <w:p>
      <w:pPr>
        <w:pStyle w:val="Compact"/>
        <w:numPr>
          <w:ilvl w:val="1"/>
          <w:numId w:val="1286"/>
        </w:numPr>
      </w:pPr>
      <w:r>
        <w:t xml:space="preserve">Truckstop</w:t>
      </w:r>
    </w:p>
    <w:p>
      <w:pPr>
        <w:pStyle w:val="Compact"/>
        <w:numPr>
          <w:ilvl w:val="1"/>
          <w:numId w:val="1286"/>
        </w:numPr>
      </w:pPr>
      <w:r>
        <w:t xml:space="preserve">123Loadboard</w:t>
      </w:r>
    </w:p>
    <w:p>
      <w:pPr>
        <w:pStyle w:val="Compact"/>
        <w:numPr>
          <w:ilvl w:val="1"/>
          <w:numId w:val="1286"/>
        </w:numPr>
      </w:pPr>
      <w:r>
        <w:t xml:space="preserve">Direct shipper relationships</w:t>
      </w:r>
    </w:p>
    <w:p>
      <w:pPr>
        <w:pStyle w:val="Compact"/>
        <w:numPr>
          <w:ilvl w:val="0"/>
          <w:numId w:val="1284"/>
        </w:numPr>
      </w:pPr>
      <w:r>
        <w:t xml:space="preserve">Establish communication protocols:</w:t>
      </w:r>
    </w:p>
    <w:p>
      <w:pPr>
        <w:pStyle w:val="Compact"/>
        <w:numPr>
          <w:ilvl w:val="1"/>
          <w:numId w:val="1287"/>
        </w:numPr>
      </w:pPr>
      <w:r>
        <w:t xml:space="preserve">Driver contact preferences</w:t>
      </w:r>
    </w:p>
    <w:p>
      <w:pPr>
        <w:pStyle w:val="Compact"/>
        <w:numPr>
          <w:ilvl w:val="1"/>
          <w:numId w:val="1287"/>
        </w:numPr>
      </w:pPr>
      <w:r>
        <w:t xml:space="preserve">Availability reporting system</w:t>
      </w:r>
    </w:p>
    <w:p>
      <w:pPr>
        <w:pStyle w:val="Compact"/>
        <w:numPr>
          <w:ilvl w:val="1"/>
          <w:numId w:val="1287"/>
        </w:numPr>
      </w:pPr>
      <w:r>
        <w:t xml:space="preserve">Emergency contact procedures</w:t>
      </w:r>
    </w:p>
    <w:p>
      <w:pPr>
        <w:pStyle w:val="Compact"/>
        <w:numPr>
          <w:ilvl w:val="0"/>
          <w:numId w:val="1284"/>
        </w:numPr>
      </w:pPr>
      <w:r>
        <w:t xml:space="preserve">Integrate with TMS (Transportation Management System)</w:t>
      </w:r>
    </w:p>
    <w:p>
      <w:pPr>
        <w:pStyle w:val="FirstParagraph"/>
      </w:pPr>
      <w:r>
        <w:rPr>
          <w:b/>
          <w:bCs/>
        </w:rPr>
        <w:t xml:space="preserve">Phase 2: Daily Dispatch Operations</w:t>
      </w:r>
    </w:p>
    <w:p>
      <w:pPr>
        <w:pStyle w:val="BodyText"/>
      </w:pPr>
      <w:r>
        <w:rPr>
          <w:b/>
          <w:bCs/>
        </w:rPr>
        <w:t xml:space="preserve">Morning Routine (6:00 AM - 9:00 AM):</w:t>
      </w:r>
    </w:p>
    <w:p>
      <w:pPr>
        <w:pStyle w:val="Compact"/>
        <w:numPr>
          <w:ilvl w:val="0"/>
          <w:numId w:val="1288"/>
        </w:numPr>
      </w:pPr>
      <w:r>
        <w:t xml:space="preserve">Review driver availability and locations</w:t>
      </w:r>
    </w:p>
    <w:p>
      <w:pPr>
        <w:pStyle w:val="Compact"/>
        <w:numPr>
          <w:ilvl w:val="0"/>
          <w:numId w:val="1288"/>
        </w:numPr>
      </w:pPr>
      <w:r>
        <w:t xml:space="preserve">Check Hours of Service (HOS) for each driver</w:t>
      </w:r>
    </w:p>
    <w:p>
      <w:pPr>
        <w:pStyle w:val="Compact"/>
        <w:numPr>
          <w:ilvl w:val="0"/>
          <w:numId w:val="1288"/>
        </w:numPr>
      </w:pPr>
      <w:r>
        <w:t xml:space="preserve">Identify drivers needing loads:</w:t>
      </w:r>
    </w:p>
    <w:p>
      <w:pPr>
        <w:pStyle w:val="Compact"/>
        <w:numPr>
          <w:ilvl w:val="1"/>
          <w:numId w:val="1289"/>
        </w:numPr>
      </w:pPr>
      <w:r>
        <w:t xml:space="preserve">Currently unloaded</w:t>
      </w:r>
    </w:p>
    <w:p>
      <w:pPr>
        <w:pStyle w:val="Compact"/>
        <w:numPr>
          <w:ilvl w:val="1"/>
          <w:numId w:val="1289"/>
        </w:numPr>
      </w:pPr>
      <w:r>
        <w:t xml:space="preserve">Completing delivery soon</w:t>
      </w:r>
    </w:p>
    <w:p>
      <w:pPr>
        <w:pStyle w:val="Compact"/>
        <w:numPr>
          <w:ilvl w:val="1"/>
          <w:numId w:val="1289"/>
        </w:numPr>
      </w:pPr>
      <w:r>
        <w:t xml:space="preserve">Returning from home time</w:t>
      </w:r>
    </w:p>
    <w:p>
      <w:pPr>
        <w:pStyle w:val="Compact"/>
        <w:numPr>
          <w:ilvl w:val="0"/>
          <w:numId w:val="1288"/>
        </w:numPr>
      </w:pPr>
      <w:r>
        <w:t xml:space="preserve">Note geographic positioning for load matching</w:t>
      </w:r>
    </w:p>
    <w:p>
      <w:pPr>
        <w:pStyle w:val="FirstParagraph"/>
      </w:pPr>
      <w:r>
        <w:rPr>
          <w:b/>
          <w:bCs/>
        </w:rPr>
        <w:t xml:space="preserve">Load Board Searches (9:00 AM - 12:00 PM):</w:t>
      </w:r>
    </w:p>
    <w:p>
      <w:pPr>
        <w:pStyle w:val="Compact"/>
        <w:numPr>
          <w:ilvl w:val="0"/>
          <w:numId w:val="1290"/>
        </w:numPr>
      </w:pPr>
      <w:r>
        <w:t xml:space="preserve">Search load boards based on:</w:t>
      </w:r>
    </w:p>
    <w:p>
      <w:pPr>
        <w:pStyle w:val="Compact"/>
        <w:numPr>
          <w:ilvl w:val="1"/>
          <w:numId w:val="1291"/>
        </w:numPr>
      </w:pPr>
      <w:r>
        <w:t xml:space="preserve">Driver current location or destination</w:t>
      </w:r>
    </w:p>
    <w:p>
      <w:pPr>
        <w:pStyle w:val="Compact"/>
        <w:numPr>
          <w:ilvl w:val="1"/>
          <w:numId w:val="1291"/>
        </w:numPr>
      </w:pPr>
      <w:r>
        <w:t xml:space="preserve">Equipment type and availability</w:t>
      </w:r>
    </w:p>
    <w:p>
      <w:pPr>
        <w:pStyle w:val="Compact"/>
        <w:numPr>
          <w:ilvl w:val="1"/>
          <w:numId w:val="1291"/>
        </w:numPr>
      </w:pPr>
      <w:r>
        <w:t xml:space="preserve">Rate targets (minimum acceptable RPM)</w:t>
      </w:r>
    </w:p>
    <w:p>
      <w:pPr>
        <w:pStyle w:val="Compact"/>
        <w:numPr>
          <w:ilvl w:val="1"/>
          <w:numId w:val="1291"/>
        </w:numPr>
      </w:pPr>
      <w:r>
        <w:t xml:space="preserve">Delivery windows compatible with HOS</w:t>
      </w:r>
    </w:p>
    <w:p>
      <w:pPr>
        <w:pStyle w:val="Compact"/>
        <w:numPr>
          <w:ilvl w:val="0"/>
          <w:numId w:val="1290"/>
        </w:numPr>
      </w:pPr>
      <w:r>
        <w:t xml:space="preserve">Evaluate loads for:</w:t>
      </w:r>
    </w:p>
    <w:p>
      <w:pPr>
        <w:pStyle w:val="Compact"/>
        <w:numPr>
          <w:ilvl w:val="1"/>
          <w:numId w:val="1292"/>
        </w:numPr>
      </w:pPr>
      <w:r>
        <w:rPr>
          <w:b/>
          <w:bCs/>
        </w:rPr>
        <w:t xml:space="preserve">Loaded miles:</w:t>
      </w:r>
      <w:r>
        <w:t xml:space="preserve"> </w:t>
      </w:r>
      <w:r>
        <w:t xml:space="preserve">Distance from pickup to delivery</w:t>
      </w:r>
    </w:p>
    <w:p>
      <w:pPr>
        <w:pStyle w:val="Compact"/>
        <w:numPr>
          <w:ilvl w:val="1"/>
          <w:numId w:val="1292"/>
        </w:numPr>
      </w:pPr>
      <w:r>
        <w:rPr>
          <w:b/>
          <w:bCs/>
        </w:rPr>
        <w:t xml:space="preserve">Deadhead miles:</w:t>
      </w:r>
      <w:r>
        <w:t xml:space="preserve"> </w:t>
      </w:r>
      <w:r>
        <w:t xml:space="preserve">Distance to reach pickup</w:t>
      </w:r>
    </w:p>
    <w:p>
      <w:pPr>
        <w:pStyle w:val="Compact"/>
        <w:numPr>
          <w:ilvl w:val="1"/>
          <w:numId w:val="1292"/>
        </w:numPr>
      </w:pPr>
      <w:r>
        <w:rPr>
          <w:b/>
          <w:bCs/>
        </w:rPr>
        <w:t xml:space="preserve">True RPM:</w:t>
      </w:r>
      <w:r>
        <w:t xml:space="preserve"> </w:t>
      </w:r>
      <w:r>
        <w:t xml:space="preserve">Total revenue ÷ (loaded miles + deadhead miles)</w:t>
      </w:r>
    </w:p>
    <w:p>
      <w:pPr>
        <w:pStyle w:val="Compact"/>
        <w:numPr>
          <w:ilvl w:val="1"/>
          <w:numId w:val="1292"/>
        </w:numPr>
      </w:pPr>
      <w:r>
        <w:rPr>
          <w:b/>
          <w:bCs/>
        </w:rPr>
        <w:t xml:space="preserve">Broker/shipper reliability:</w:t>
      </w:r>
      <w:r>
        <w:t xml:space="preserve"> </w:t>
      </w:r>
      <w:r>
        <w:t xml:space="preserve">Payment history, ratings</w:t>
      </w:r>
    </w:p>
    <w:p>
      <w:pPr>
        <w:pStyle w:val="Compact"/>
        <w:numPr>
          <w:ilvl w:val="0"/>
          <w:numId w:val="1290"/>
        </w:numPr>
      </w:pPr>
      <w:r>
        <w:t xml:space="preserve">Create load opportunities list</w:t>
      </w:r>
    </w:p>
    <w:p>
      <w:pPr>
        <w:pStyle w:val="FirstParagraph"/>
      </w:pPr>
      <w:r>
        <w:rPr>
          <w:b/>
          <w:bCs/>
        </w:rPr>
        <w:t xml:space="preserve">Rate Negotiation (Throughout Day):</w:t>
      </w:r>
    </w:p>
    <w:p>
      <w:pPr>
        <w:pStyle w:val="Compact"/>
        <w:numPr>
          <w:ilvl w:val="0"/>
          <w:numId w:val="1293"/>
        </w:numPr>
      </w:pPr>
      <w:r>
        <w:t xml:space="preserve">Call broker with load information ready</w:t>
      </w:r>
    </w:p>
    <w:p>
      <w:pPr>
        <w:pStyle w:val="Compact"/>
        <w:numPr>
          <w:ilvl w:val="0"/>
          <w:numId w:val="1293"/>
        </w:numPr>
      </w:pPr>
      <w:r>
        <w:t xml:space="preserve">Negotiate rate:</w:t>
      </w:r>
    </w:p>
    <w:p>
      <w:pPr>
        <w:pStyle w:val="Compact"/>
        <w:numPr>
          <w:ilvl w:val="1"/>
          <w:numId w:val="1294"/>
        </w:numPr>
      </w:pPr>
      <w:r>
        <w:t xml:space="preserve">Start with target rate (e.g., $2.50/mile all-in)</w:t>
      </w:r>
    </w:p>
    <w:p>
      <w:pPr>
        <w:pStyle w:val="Compact"/>
        <w:numPr>
          <w:ilvl w:val="1"/>
          <w:numId w:val="1294"/>
        </w:numPr>
      </w:pPr>
      <w:r>
        <w:t xml:space="preserve">Justify based on: fuel costs, market rates, driver availability</w:t>
      </w:r>
    </w:p>
    <w:p>
      <w:pPr>
        <w:pStyle w:val="Compact"/>
        <w:numPr>
          <w:ilvl w:val="1"/>
          <w:numId w:val="1294"/>
        </w:numPr>
      </w:pPr>
      <w:r>
        <w:t xml:space="preserve">Know walk-away number</w:t>
      </w:r>
    </w:p>
    <w:p>
      <w:pPr>
        <w:pStyle w:val="Compact"/>
        <w:numPr>
          <w:ilvl w:val="0"/>
          <w:numId w:val="1293"/>
        </w:numPr>
      </w:pPr>
      <w:r>
        <w:t xml:space="preserve">Clarify load details:</w:t>
      </w:r>
    </w:p>
    <w:p>
      <w:pPr>
        <w:pStyle w:val="Compact"/>
        <w:numPr>
          <w:ilvl w:val="1"/>
          <w:numId w:val="1295"/>
        </w:numPr>
      </w:pPr>
      <w:r>
        <w:t xml:space="preserve">Pickup/delivery appointments vs. windows</w:t>
      </w:r>
    </w:p>
    <w:p>
      <w:pPr>
        <w:pStyle w:val="Compact"/>
        <w:numPr>
          <w:ilvl w:val="1"/>
          <w:numId w:val="1295"/>
        </w:numPr>
      </w:pPr>
      <w:r>
        <w:t xml:space="preserve">Special requirements (tarps, straps, hazmat)</w:t>
      </w:r>
    </w:p>
    <w:p>
      <w:pPr>
        <w:pStyle w:val="Compact"/>
        <w:numPr>
          <w:ilvl w:val="1"/>
          <w:numId w:val="1295"/>
        </w:numPr>
      </w:pPr>
      <w:r>
        <w:t xml:space="preserve">Layover or detention pay policies</w:t>
      </w:r>
    </w:p>
    <w:p>
      <w:pPr>
        <w:pStyle w:val="Compact"/>
        <w:numPr>
          <w:ilvl w:val="1"/>
          <w:numId w:val="1295"/>
        </w:numPr>
      </w:pPr>
      <w:r>
        <w:t xml:space="preserve">TONU (Truck Ordered Not Used) compensation</w:t>
      </w:r>
    </w:p>
    <w:p>
      <w:pPr>
        <w:pStyle w:val="Compact"/>
        <w:numPr>
          <w:ilvl w:val="0"/>
          <w:numId w:val="1293"/>
        </w:numPr>
      </w:pPr>
      <w:r>
        <w:t xml:space="preserve">Obtain rate confirmation (RC):</w:t>
      </w:r>
    </w:p>
    <w:p>
      <w:pPr>
        <w:pStyle w:val="Compact"/>
        <w:numPr>
          <w:ilvl w:val="1"/>
          <w:numId w:val="1296"/>
        </w:numPr>
      </w:pPr>
      <w:r>
        <w:t xml:space="preserve">Email or load board confirmation</w:t>
      </w:r>
    </w:p>
    <w:p>
      <w:pPr>
        <w:pStyle w:val="Compact"/>
        <w:numPr>
          <w:ilvl w:val="1"/>
          <w:numId w:val="1296"/>
        </w:numPr>
      </w:pPr>
      <w:r>
        <w:t xml:space="preserve">Verify pickup #, delivery #, commodity, weight</w:t>
      </w:r>
    </w:p>
    <w:p>
      <w:pPr>
        <w:pStyle w:val="Compact"/>
        <w:numPr>
          <w:ilvl w:val="1"/>
          <w:numId w:val="1296"/>
        </w:numPr>
      </w:pPr>
      <w:r>
        <w:t xml:space="preserve">Save RC to load file</w:t>
      </w:r>
    </w:p>
    <w:p>
      <w:pPr>
        <w:pStyle w:val="FirstParagraph"/>
      </w:pPr>
      <w:r>
        <w:rPr>
          <w:b/>
          <w:bCs/>
        </w:rPr>
        <w:t xml:space="preserve">Load Assignment (After Booking):</w:t>
      </w:r>
    </w:p>
    <w:p>
      <w:pPr>
        <w:pStyle w:val="Compact"/>
        <w:numPr>
          <w:ilvl w:val="0"/>
          <w:numId w:val="1297"/>
        </w:numPr>
      </w:pPr>
      <w:r>
        <w:t xml:space="preserve">Contact driver with load opportunity</w:t>
      </w:r>
    </w:p>
    <w:p>
      <w:pPr>
        <w:pStyle w:val="Compact"/>
        <w:numPr>
          <w:ilvl w:val="0"/>
          <w:numId w:val="1297"/>
        </w:numPr>
      </w:pPr>
      <w:r>
        <w:t xml:space="preserve">Provide load details:</w:t>
      </w:r>
    </w:p>
    <w:p>
      <w:pPr>
        <w:pStyle w:val="Compact"/>
        <w:numPr>
          <w:ilvl w:val="1"/>
          <w:numId w:val="1298"/>
        </w:numPr>
      </w:pPr>
      <w:r>
        <w:t xml:space="preserve">Pickup location, date/time</w:t>
      </w:r>
    </w:p>
    <w:p>
      <w:pPr>
        <w:pStyle w:val="Compact"/>
        <w:numPr>
          <w:ilvl w:val="1"/>
          <w:numId w:val="1298"/>
        </w:numPr>
      </w:pPr>
      <w:r>
        <w:t xml:space="preserve">Delivery location, date/time</w:t>
      </w:r>
    </w:p>
    <w:p>
      <w:pPr>
        <w:pStyle w:val="Compact"/>
        <w:numPr>
          <w:ilvl w:val="1"/>
          <w:numId w:val="1298"/>
        </w:numPr>
      </w:pPr>
      <w:r>
        <w:t xml:space="preserve">Rate and additional pay (detention, etc.)</w:t>
      </w:r>
    </w:p>
    <w:p>
      <w:pPr>
        <w:pStyle w:val="Compact"/>
        <w:numPr>
          <w:ilvl w:val="1"/>
          <w:numId w:val="1298"/>
        </w:numPr>
      </w:pPr>
      <w:r>
        <w:t xml:space="preserve">Special instructions</w:t>
      </w:r>
    </w:p>
    <w:p>
      <w:pPr>
        <w:pStyle w:val="Compact"/>
        <w:numPr>
          <w:ilvl w:val="0"/>
          <w:numId w:val="1297"/>
        </w:numPr>
      </w:pPr>
      <w:r>
        <w:t xml:space="preserve">Obtain driver acceptance</w:t>
      </w:r>
    </w:p>
    <w:p>
      <w:pPr>
        <w:pStyle w:val="Compact"/>
        <w:numPr>
          <w:ilvl w:val="0"/>
          <w:numId w:val="1297"/>
        </w:numPr>
      </w:pPr>
      <w:r>
        <w:t xml:space="preserve">Send load confirmation to driver via email/app</w:t>
      </w:r>
    </w:p>
    <w:p>
      <w:pPr>
        <w:pStyle w:val="Compact"/>
        <w:numPr>
          <w:ilvl w:val="0"/>
          <w:numId w:val="1297"/>
        </w:numPr>
      </w:pPr>
      <w:r>
        <w:t xml:space="preserve">Update TMS with load information</w:t>
      </w:r>
    </w:p>
    <w:p>
      <w:pPr>
        <w:pStyle w:val="FirstParagraph"/>
      </w:pPr>
      <w:r>
        <w:rPr>
          <w:b/>
          <w:bCs/>
        </w:rPr>
        <w:t xml:space="preserve">Route Planning:</w:t>
      </w:r>
    </w:p>
    <w:p>
      <w:pPr>
        <w:pStyle w:val="Compact"/>
        <w:numPr>
          <w:ilvl w:val="0"/>
          <w:numId w:val="1299"/>
        </w:numPr>
      </w:pPr>
      <w:r>
        <w:t xml:space="preserve">Use route planning software (PC*Miler, Google Maps)</w:t>
      </w:r>
    </w:p>
    <w:p>
      <w:pPr>
        <w:pStyle w:val="Compact"/>
        <w:numPr>
          <w:ilvl w:val="0"/>
          <w:numId w:val="1299"/>
        </w:numPr>
      </w:pPr>
      <w:r>
        <w:t xml:space="preserve">Identify optimal route considering:</w:t>
      </w:r>
    </w:p>
    <w:p>
      <w:pPr>
        <w:pStyle w:val="Compact"/>
        <w:numPr>
          <w:ilvl w:val="1"/>
          <w:numId w:val="1300"/>
        </w:numPr>
      </w:pPr>
      <w:r>
        <w:t xml:space="preserve">Fuel stops (plan around cheapest fuel states)</w:t>
      </w:r>
    </w:p>
    <w:p>
      <w:pPr>
        <w:pStyle w:val="Compact"/>
        <w:numPr>
          <w:ilvl w:val="1"/>
          <w:numId w:val="1300"/>
        </w:numPr>
      </w:pPr>
      <w:r>
        <w:t xml:space="preserve">Rest areas for 10-hour breaks</w:t>
      </w:r>
    </w:p>
    <w:p>
      <w:pPr>
        <w:pStyle w:val="Compact"/>
        <w:numPr>
          <w:ilvl w:val="1"/>
          <w:numId w:val="1300"/>
        </w:numPr>
      </w:pPr>
      <w:r>
        <w:t xml:space="preserve">Weigh stations</w:t>
      </w:r>
    </w:p>
    <w:p>
      <w:pPr>
        <w:pStyle w:val="Compact"/>
        <w:numPr>
          <w:ilvl w:val="1"/>
          <w:numId w:val="1300"/>
        </w:numPr>
      </w:pPr>
      <w:r>
        <w:t xml:space="preserve">Truck-restricted routes</w:t>
      </w:r>
    </w:p>
    <w:p>
      <w:pPr>
        <w:pStyle w:val="Compact"/>
        <w:numPr>
          <w:ilvl w:val="1"/>
          <w:numId w:val="1300"/>
        </w:numPr>
      </w:pPr>
      <w:r>
        <w:t xml:space="preserve">Weather conditions</w:t>
      </w:r>
    </w:p>
    <w:p>
      <w:pPr>
        <w:pStyle w:val="Compact"/>
        <w:numPr>
          <w:ilvl w:val="0"/>
          <w:numId w:val="1299"/>
        </w:numPr>
      </w:pPr>
      <w:r>
        <w:t xml:space="preserve">Share route plan with driver</w:t>
      </w:r>
    </w:p>
    <w:p>
      <w:pPr>
        <w:pStyle w:val="Compact"/>
        <w:numPr>
          <w:ilvl w:val="0"/>
          <w:numId w:val="1299"/>
        </w:numPr>
      </w:pPr>
      <w:r>
        <w:t xml:space="preserve">Estimate delivery time based on HOS</w:t>
      </w:r>
    </w:p>
    <w:p>
      <w:pPr>
        <w:pStyle w:val="FirstParagraph"/>
      </w:pPr>
      <w:r>
        <w:rPr>
          <w:b/>
          <w:bCs/>
        </w:rPr>
        <w:t xml:space="preserve">Phase 3: In-Transit Management</w:t>
      </w:r>
    </w:p>
    <w:p>
      <w:pPr>
        <w:pStyle w:val="BodyText"/>
      </w:pPr>
      <w:r>
        <w:rPr>
          <w:b/>
          <w:bCs/>
        </w:rPr>
        <w:t xml:space="preserve">Driver Check-Ins:</w:t>
      </w:r>
    </w:p>
    <w:p>
      <w:pPr>
        <w:pStyle w:val="Compact"/>
        <w:numPr>
          <w:ilvl w:val="0"/>
          <w:numId w:val="1301"/>
        </w:numPr>
      </w:pPr>
      <w:r>
        <w:t xml:space="preserve">Pickup confirmation:</w:t>
      </w:r>
    </w:p>
    <w:p>
      <w:pPr>
        <w:pStyle w:val="Compact"/>
        <w:numPr>
          <w:ilvl w:val="1"/>
          <w:numId w:val="1302"/>
        </w:numPr>
      </w:pPr>
      <w:r>
        <w:t xml:space="preserve">Verify loaded and departed</w:t>
      </w:r>
    </w:p>
    <w:p>
      <w:pPr>
        <w:pStyle w:val="Compact"/>
        <w:numPr>
          <w:ilvl w:val="1"/>
          <w:numId w:val="1302"/>
        </w:numPr>
      </w:pPr>
      <w:r>
        <w:t xml:space="preserve">Obtain BOL (Bill of Lading) number</w:t>
      </w:r>
    </w:p>
    <w:p>
      <w:pPr>
        <w:pStyle w:val="Compact"/>
        <w:numPr>
          <w:ilvl w:val="1"/>
          <w:numId w:val="1302"/>
        </w:numPr>
      </w:pPr>
      <w:r>
        <w:t xml:space="preserve">Confirm actual weight if relevant</w:t>
      </w:r>
    </w:p>
    <w:p>
      <w:pPr>
        <w:pStyle w:val="Compact"/>
        <w:numPr>
          <w:ilvl w:val="0"/>
          <w:numId w:val="1301"/>
        </w:numPr>
      </w:pPr>
      <w:r>
        <w:t xml:space="preserve">En-route updates:</w:t>
      </w:r>
    </w:p>
    <w:p>
      <w:pPr>
        <w:pStyle w:val="Compact"/>
        <w:numPr>
          <w:ilvl w:val="1"/>
          <w:numId w:val="1303"/>
        </w:numPr>
      </w:pPr>
      <w:r>
        <w:t xml:space="preserve">Check-in frequency based on load urgency</w:t>
      </w:r>
    </w:p>
    <w:p>
      <w:pPr>
        <w:pStyle w:val="Compact"/>
        <w:numPr>
          <w:ilvl w:val="1"/>
          <w:numId w:val="1303"/>
        </w:numPr>
      </w:pPr>
      <w:r>
        <w:t xml:space="preserve">Monitor ETA to delivery</w:t>
      </w:r>
    </w:p>
    <w:p>
      <w:pPr>
        <w:pStyle w:val="Compact"/>
        <w:numPr>
          <w:ilvl w:val="1"/>
          <w:numId w:val="1303"/>
        </w:numPr>
      </w:pPr>
      <w:r>
        <w:t xml:space="preserve">Address issues: weather delays, breakdowns, HOS limitations</w:t>
      </w:r>
    </w:p>
    <w:p>
      <w:pPr>
        <w:pStyle w:val="Compact"/>
        <w:numPr>
          <w:ilvl w:val="0"/>
          <w:numId w:val="1301"/>
        </w:numPr>
      </w:pPr>
      <w:r>
        <w:t xml:space="preserve">Delivery confirmation:</w:t>
      </w:r>
    </w:p>
    <w:p>
      <w:pPr>
        <w:pStyle w:val="Compact"/>
        <w:numPr>
          <w:ilvl w:val="1"/>
          <w:numId w:val="1304"/>
        </w:numPr>
      </w:pPr>
      <w:r>
        <w:t xml:space="preserve">Verify delivered and signed BOL</w:t>
      </w:r>
    </w:p>
    <w:p>
      <w:pPr>
        <w:pStyle w:val="Compact"/>
        <w:numPr>
          <w:ilvl w:val="1"/>
          <w:numId w:val="1304"/>
        </w:numPr>
      </w:pPr>
      <w:r>
        <w:t xml:space="preserve">Obtain POD (Proof of Delivery) via photo/scan</w:t>
      </w:r>
    </w:p>
    <w:p>
      <w:pPr>
        <w:pStyle w:val="Compact"/>
        <w:numPr>
          <w:ilvl w:val="1"/>
          <w:numId w:val="1304"/>
        </w:numPr>
      </w:pPr>
      <w:r>
        <w:t xml:space="preserve">Note any detention time</w:t>
      </w:r>
    </w:p>
    <w:p>
      <w:pPr>
        <w:pStyle w:val="FirstParagraph"/>
      </w:pPr>
      <w:r>
        <w:rPr>
          <w:b/>
          <w:bCs/>
        </w:rPr>
        <w:t xml:space="preserve">Problem Resolution:</w:t>
      </w:r>
    </w:p>
    <w:p>
      <w:pPr>
        <w:pStyle w:val="Compact"/>
        <w:numPr>
          <w:ilvl w:val="0"/>
          <w:numId w:val="1305"/>
        </w:numPr>
      </w:pPr>
      <w:r>
        <w:rPr>
          <w:b/>
          <w:bCs/>
        </w:rPr>
        <w:t xml:space="preserve">Delays:</w:t>
      </w:r>
      <w:r>
        <w:t xml:space="preserve"> </w:t>
      </w:r>
      <w:r>
        <w:t xml:space="preserve">Communicate proactively with broker, negotiate detention pay</w:t>
      </w:r>
    </w:p>
    <w:p>
      <w:pPr>
        <w:pStyle w:val="Compact"/>
        <w:numPr>
          <w:ilvl w:val="0"/>
          <w:numId w:val="1305"/>
        </w:numPr>
      </w:pPr>
      <w:r>
        <w:rPr>
          <w:b/>
          <w:bCs/>
        </w:rPr>
        <w:t xml:space="preserve">Breakdowns:</w:t>
      </w:r>
      <w:r>
        <w:t xml:space="preserve"> </w:t>
      </w:r>
      <w:r>
        <w:t xml:space="preserve">Arrange repairs, find backup driver/equipment if needed</w:t>
      </w:r>
    </w:p>
    <w:p>
      <w:pPr>
        <w:pStyle w:val="Compact"/>
        <w:numPr>
          <w:ilvl w:val="0"/>
          <w:numId w:val="1305"/>
        </w:numPr>
      </w:pPr>
      <w:r>
        <w:rPr>
          <w:b/>
          <w:bCs/>
        </w:rPr>
        <w:t xml:space="preserve">Load Issues:</w:t>
      </w:r>
      <w:r>
        <w:t xml:space="preserve"> </w:t>
      </w:r>
      <w:r>
        <w:t xml:space="preserve">Document damages, weight discrepancies, or refused freight</w:t>
      </w:r>
    </w:p>
    <w:p>
      <w:pPr>
        <w:pStyle w:val="Compact"/>
        <w:numPr>
          <w:ilvl w:val="0"/>
          <w:numId w:val="1305"/>
        </w:numPr>
      </w:pPr>
      <w:r>
        <w:rPr>
          <w:b/>
          <w:bCs/>
        </w:rPr>
        <w:t xml:space="preserve">HOS Violations Prevention:</w:t>
      </w:r>
      <w:r>
        <w:t xml:space="preserve"> </w:t>
      </w:r>
      <w:r>
        <w:t xml:space="preserve">Monitor hours, plan breaks before violations</w:t>
      </w:r>
    </w:p>
    <w:p>
      <w:pPr>
        <w:pStyle w:val="FirstParagraph"/>
      </w:pPr>
      <w:r>
        <w:rPr>
          <w:b/>
          <w:bCs/>
        </w:rPr>
        <w:t xml:space="preserve">Phase 4: Invoicing &amp; Collections</w:t>
      </w:r>
    </w:p>
    <w:p>
      <w:pPr>
        <w:pStyle w:val="BodyText"/>
      </w:pPr>
      <w:r>
        <w:rPr>
          <w:b/>
          <w:bCs/>
        </w:rPr>
        <w:t xml:space="preserve">Invoice Preparation (Day of Delivery or Next Day):</w:t>
      </w:r>
    </w:p>
    <w:p>
      <w:pPr>
        <w:pStyle w:val="Compact"/>
        <w:numPr>
          <w:ilvl w:val="0"/>
          <w:numId w:val="1306"/>
        </w:numPr>
      </w:pPr>
      <w:r>
        <w:t xml:space="preserve">Gather required documents:</w:t>
      </w:r>
    </w:p>
    <w:p>
      <w:pPr>
        <w:pStyle w:val="Compact"/>
        <w:numPr>
          <w:ilvl w:val="1"/>
          <w:numId w:val="1307"/>
        </w:numPr>
      </w:pPr>
      <w:r>
        <w:t xml:space="preserve">Rate Confirmation</w:t>
      </w:r>
    </w:p>
    <w:p>
      <w:pPr>
        <w:pStyle w:val="Compact"/>
        <w:numPr>
          <w:ilvl w:val="1"/>
          <w:numId w:val="1307"/>
        </w:numPr>
      </w:pPr>
      <w:r>
        <w:t xml:space="preserve">Signed Bill of Lading</w:t>
      </w:r>
    </w:p>
    <w:p>
      <w:pPr>
        <w:pStyle w:val="Compact"/>
        <w:numPr>
          <w:ilvl w:val="1"/>
          <w:numId w:val="1307"/>
        </w:numPr>
      </w:pPr>
      <w:r>
        <w:t xml:space="preserve">Proof of Delivery (POD)</w:t>
      </w:r>
    </w:p>
    <w:p>
      <w:pPr>
        <w:pStyle w:val="Compact"/>
        <w:numPr>
          <w:ilvl w:val="1"/>
          <w:numId w:val="1307"/>
        </w:numPr>
      </w:pPr>
      <w:r>
        <w:t xml:space="preserve">Lumper receipts (if applicable)</w:t>
      </w:r>
    </w:p>
    <w:p>
      <w:pPr>
        <w:pStyle w:val="Compact"/>
        <w:numPr>
          <w:ilvl w:val="1"/>
          <w:numId w:val="1307"/>
        </w:numPr>
      </w:pPr>
      <w:r>
        <w:t xml:space="preserve">Scale tickets (if applicable)</w:t>
      </w:r>
    </w:p>
    <w:p>
      <w:pPr>
        <w:pStyle w:val="Compact"/>
        <w:numPr>
          <w:ilvl w:val="0"/>
          <w:numId w:val="1306"/>
        </w:numPr>
      </w:pPr>
      <w:r>
        <w:t xml:space="preserve">Create invoice with:</w:t>
      </w:r>
    </w:p>
    <w:p>
      <w:pPr>
        <w:pStyle w:val="Compact"/>
        <w:numPr>
          <w:ilvl w:val="1"/>
          <w:numId w:val="1308"/>
        </w:numPr>
      </w:pPr>
      <w:r>
        <w:t xml:space="preserve">Carrier information</w:t>
      </w:r>
    </w:p>
    <w:p>
      <w:pPr>
        <w:pStyle w:val="Compact"/>
        <w:numPr>
          <w:ilvl w:val="1"/>
          <w:numId w:val="1308"/>
        </w:numPr>
      </w:pPr>
      <w:r>
        <w:t xml:space="preserve">Broker/shipper remit-to information</w:t>
      </w:r>
    </w:p>
    <w:p>
      <w:pPr>
        <w:pStyle w:val="Compact"/>
        <w:numPr>
          <w:ilvl w:val="1"/>
          <w:numId w:val="1308"/>
        </w:numPr>
      </w:pPr>
      <w:r>
        <w:t xml:space="preserve">Load details (pickup, delivery, commodity)</w:t>
      </w:r>
    </w:p>
    <w:p>
      <w:pPr>
        <w:pStyle w:val="Compact"/>
        <w:numPr>
          <w:ilvl w:val="1"/>
          <w:numId w:val="1308"/>
        </w:numPr>
      </w:pPr>
      <w:r>
        <w:t xml:space="preserve">Line items: base rate, fuel surcharge, accessorial charges</w:t>
      </w:r>
    </w:p>
    <w:p>
      <w:pPr>
        <w:pStyle w:val="Compact"/>
        <w:numPr>
          <w:ilvl w:val="1"/>
          <w:numId w:val="1308"/>
        </w:numPr>
      </w:pPr>
      <w:r>
        <w:t xml:space="preserve">Payment terms (QuickPay, standard net 30)</w:t>
      </w:r>
    </w:p>
    <w:p>
      <w:pPr>
        <w:pStyle w:val="Compact"/>
        <w:numPr>
          <w:ilvl w:val="0"/>
          <w:numId w:val="1306"/>
        </w:numPr>
      </w:pPr>
      <w:r>
        <w:t xml:space="preserve">Verify invoice matches rate confirmation exactly</w:t>
      </w:r>
    </w:p>
    <w:p>
      <w:pPr>
        <w:pStyle w:val="FirstParagraph"/>
      </w:pPr>
      <w:r>
        <w:rPr>
          <w:b/>
          <w:bCs/>
        </w:rPr>
        <w:t xml:space="preserve">Invoice Submission:</w:t>
      </w:r>
    </w:p>
    <w:p>
      <w:pPr>
        <w:pStyle w:val="Compact"/>
        <w:numPr>
          <w:ilvl w:val="0"/>
          <w:numId w:val="1309"/>
        </w:numPr>
      </w:pPr>
      <w:r>
        <w:t xml:space="preserve">Submit via broker’s preferred method:</w:t>
      </w:r>
    </w:p>
    <w:p>
      <w:pPr>
        <w:pStyle w:val="Compact"/>
        <w:numPr>
          <w:ilvl w:val="1"/>
          <w:numId w:val="1310"/>
        </w:numPr>
      </w:pPr>
      <w:r>
        <w:t xml:space="preserve">Email to AP (Accounts Payable)</w:t>
      </w:r>
    </w:p>
    <w:p>
      <w:pPr>
        <w:pStyle w:val="Compact"/>
        <w:numPr>
          <w:ilvl w:val="1"/>
          <w:numId w:val="1310"/>
        </w:numPr>
      </w:pPr>
      <w:r>
        <w:t xml:space="preserve">TMS portal upload</w:t>
      </w:r>
    </w:p>
    <w:p>
      <w:pPr>
        <w:pStyle w:val="Compact"/>
        <w:numPr>
          <w:ilvl w:val="1"/>
          <w:numId w:val="1310"/>
        </w:numPr>
      </w:pPr>
      <w:r>
        <w:t xml:space="preserve">Factoring company direct submission</w:t>
      </w:r>
    </w:p>
    <w:p>
      <w:pPr>
        <w:pStyle w:val="Compact"/>
        <w:numPr>
          <w:ilvl w:val="0"/>
          <w:numId w:val="1309"/>
        </w:numPr>
      </w:pPr>
      <w:r>
        <w:t xml:space="preserve">Retain copy in load file</w:t>
      </w:r>
    </w:p>
    <w:p>
      <w:pPr>
        <w:pStyle w:val="Compact"/>
        <w:numPr>
          <w:ilvl w:val="0"/>
          <w:numId w:val="1309"/>
        </w:numPr>
      </w:pPr>
      <w:r>
        <w:t xml:space="preserve">Track submission in master invoice log</w:t>
      </w:r>
    </w:p>
    <w:p>
      <w:pPr>
        <w:pStyle w:val="FirstParagraph"/>
      </w:pPr>
      <w:r>
        <w:rPr>
          <w:b/>
          <w:bCs/>
        </w:rPr>
        <w:t xml:space="preserve">Collections &amp; Follow-Up:</w:t>
      </w:r>
    </w:p>
    <w:p>
      <w:pPr>
        <w:pStyle w:val="Compact"/>
        <w:numPr>
          <w:ilvl w:val="0"/>
          <w:numId w:val="1311"/>
        </w:numPr>
      </w:pPr>
      <w:r>
        <w:t xml:space="preserve">Monitor payment status:</w:t>
      </w:r>
    </w:p>
    <w:p>
      <w:pPr>
        <w:pStyle w:val="Compact"/>
        <w:numPr>
          <w:ilvl w:val="1"/>
          <w:numId w:val="1312"/>
        </w:numPr>
      </w:pPr>
      <w:r>
        <w:t xml:space="preserve">QuickPay: 24-48 hours</w:t>
      </w:r>
    </w:p>
    <w:p>
      <w:pPr>
        <w:pStyle w:val="Compact"/>
        <w:numPr>
          <w:ilvl w:val="1"/>
          <w:numId w:val="1312"/>
        </w:numPr>
      </w:pPr>
      <w:r>
        <w:t xml:space="preserve">Standard terms: 30 days</w:t>
      </w:r>
    </w:p>
    <w:p>
      <w:pPr>
        <w:pStyle w:val="Compact"/>
        <w:numPr>
          <w:ilvl w:val="0"/>
          <w:numId w:val="1311"/>
        </w:numPr>
      </w:pPr>
      <w:r>
        <w:t xml:space="preserve">Follow up on past-due invoices:</w:t>
      </w:r>
    </w:p>
    <w:p>
      <w:pPr>
        <w:pStyle w:val="Compact"/>
        <w:numPr>
          <w:ilvl w:val="1"/>
          <w:numId w:val="1313"/>
        </w:numPr>
      </w:pPr>
      <w:r>
        <w:t xml:space="preserve">Day 31: Courtesy reminder email</w:t>
      </w:r>
    </w:p>
    <w:p>
      <w:pPr>
        <w:pStyle w:val="Compact"/>
        <w:numPr>
          <w:ilvl w:val="1"/>
          <w:numId w:val="1313"/>
        </w:numPr>
      </w:pPr>
      <w:r>
        <w:t xml:space="preserve">Day 45: Phone call to AP department</w:t>
      </w:r>
    </w:p>
    <w:p>
      <w:pPr>
        <w:pStyle w:val="Compact"/>
        <w:numPr>
          <w:ilvl w:val="1"/>
          <w:numId w:val="1313"/>
        </w:numPr>
      </w:pPr>
      <w:r>
        <w:t xml:space="preserve">Day 60: Escalate to broker management or factor</w:t>
      </w:r>
    </w:p>
    <w:p>
      <w:pPr>
        <w:pStyle w:val="Compact"/>
        <w:numPr>
          <w:ilvl w:val="0"/>
          <w:numId w:val="1311"/>
        </w:numPr>
      </w:pPr>
      <w:r>
        <w:t xml:space="preserve">Document all collection attempts</w:t>
      </w:r>
    </w:p>
    <w:p>
      <w:pPr>
        <w:pStyle w:val="Compact"/>
        <w:numPr>
          <w:ilvl w:val="0"/>
          <w:numId w:val="1311"/>
        </w:numPr>
      </w:pPr>
      <w:r>
        <w:t xml:space="preserve">Flag slow-paying brokers in system</w:t>
      </w:r>
    </w:p>
    <w:bookmarkEnd w:id="66"/>
    <w:bookmarkStart w:id="67" w:name="file-tracking-5"/>
    <w:p>
      <w:pPr>
        <w:pStyle w:val="Heading4"/>
      </w:pPr>
      <w:r>
        <w:t xml:space="preserve">File Tracking</w:t>
      </w:r>
    </w:p>
    <w:p>
      <w:pPr>
        <w:pStyle w:val="Compact"/>
        <w:numPr>
          <w:ilvl w:val="0"/>
          <w:numId w:val="1314"/>
        </w:numPr>
      </w:pPr>
      <w:r>
        <w:rPr>
          <w:b/>
          <w:bCs/>
        </w:rPr>
        <w:t xml:space="preserve">Folder Structure:</w:t>
      </w:r>
      <w:r>
        <w:t xml:space="preserve"> </w:t>
      </w:r>
      <w:r>
        <w:rPr>
          <w:rStyle w:val="VerbatimChar"/>
        </w:rPr>
        <w:t xml:space="preserve">Customers/Dispatch/[Customer Name]/[Year]/[Month]</w:t>
      </w:r>
    </w:p>
    <w:p>
      <w:pPr>
        <w:pStyle w:val="Compact"/>
        <w:numPr>
          <w:ilvl w:val="0"/>
          <w:numId w:val="1314"/>
        </w:numPr>
      </w:pPr>
      <w:r>
        <w:rPr>
          <w:b/>
          <w:bCs/>
        </w:rPr>
        <w:t xml:space="preserve">Per-Load Files:</w:t>
      </w:r>
    </w:p>
    <w:p>
      <w:pPr>
        <w:pStyle w:val="Compact"/>
        <w:numPr>
          <w:ilvl w:val="1"/>
          <w:numId w:val="1315"/>
        </w:numPr>
      </w:pPr>
      <w:r>
        <w:t xml:space="preserve">Rate confirmation</w:t>
      </w:r>
    </w:p>
    <w:p>
      <w:pPr>
        <w:pStyle w:val="Compact"/>
        <w:numPr>
          <w:ilvl w:val="1"/>
          <w:numId w:val="1315"/>
        </w:numPr>
      </w:pPr>
      <w:r>
        <w:t xml:space="preserve">BOL (Bill of Lading)</w:t>
      </w:r>
    </w:p>
    <w:p>
      <w:pPr>
        <w:pStyle w:val="Compact"/>
        <w:numPr>
          <w:ilvl w:val="1"/>
          <w:numId w:val="1315"/>
        </w:numPr>
      </w:pPr>
      <w:r>
        <w:t xml:space="preserve">POD (Proof of Delivery)</w:t>
      </w:r>
    </w:p>
    <w:p>
      <w:pPr>
        <w:pStyle w:val="Compact"/>
        <w:numPr>
          <w:ilvl w:val="1"/>
          <w:numId w:val="1315"/>
        </w:numPr>
      </w:pPr>
      <w:r>
        <w:t xml:space="preserve">Invoice copy</w:t>
      </w:r>
    </w:p>
    <w:p>
      <w:pPr>
        <w:pStyle w:val="Compact"/>
        <w:numPr>
          <w:ilvl w:val="1"/>
          <w:numId w:val="1315"/>
        </w:numPr>
      </w:pPr>
      <w:r>
        <w:t xml:space="preserve">Payment receipt</w:t>
      </w:r>
    </w:p>
    <w:p>
      <w:pPr>
        <w:pStyle w:val="Compact"/>
        <w:numPr>
          <w:ilvl w:val="1"/>
          <w:numId w:val="1315"/>
        </w:numPr>
      </w:pPr>
      <w:r>
        <w:t xml:space="preserve">Communication log</w:t>
      </w:r>
    </w:p>
    <w:p>
      <w:pPr>
        <w:pStyle w:val="Compact"/>
        <w:numPr>
          <w:ilvl w:val="0"/>
          <w:numId w:val="1314"/>
        </w:numPr>
      </w:pPr>
      <w:r>
        <w:rPr>
          <w:b/>
          <w:bCs/>
        </w:rPr>
        <w:t xml:space="preserve">Master Tracking:</w:t>
      </w:r>
    </w:p>
    <w:p>
      <w:pPr>
        <w:pStyle w:val="Compact"/>
        <w:numPr>
          <w:ilvl w:val="1"/>
          <w:numId w:val="1316"/>
        </w:numPr>
      </w:pPr>
      <w:r>
        <w:t xml:space="preserve">Load log spreadsheet (load #, dates, rates, status)</w:t>
      </w:r>
    </w:p>
    <w:p>
      <w:pPr>
        <w:pStyle w:val="Compact"/>
        <w:numPr>
          <w:ilvl w:val="1"/>
          <w:numId w:val="1316"/>
        </w:numPr>
      </w:pPr>
      <w:r>
        <w:t xml:space="preserve">Invoice aging report</w:t>
      </w:r>
    </w:p>
    <w:p>
      <w:pPr>
        <w:pStyle w:val="Compact"/>
        <w:numPr>
          <w:ilvl w:val="1"/>
          <w:numId w:val="1316"/>
        </w:numPr>
      </w:pPr>
      <w:r>
        <w:t xml:space="preserve">Driver availability calendar</w:t>
      </w:r>
    </w:p>
    <w:bookmarkEnd w:id="67"/>
    <w:bookmarkStart w:id="68" w:name="customer-satisfaction-checkpoints-5"/>
    <w:p>
      <w:pPr>
        <w:pStyle w:val="Heading4"/>
      </w:pPr>
      <w:r>
        <w:t xml:space="preserve">Customer Satisfaction Checkpoints</w:t>
      </w:r>
    </w:p>
    <w:p>
      <w:pPr>
        <w:pStyle w:val="Compact"/>
        <w:numPr>
          <w:ilvl w:val="0"/>
          <w:numId w:val="1317"/>
        </w:numPr>
      </w:pPr>
      <w:r>
        <w:t xml:space="preserve">✅ Book loads that meet or exceed rate targets</w:t>
      </w:r>
    </w:p>
    <w:p>
      <w:pPr>
        <w:pStyle w:val="Compact"/>
        <w:numPr>
          <w:ilvl w:val="0"/>
          <w:numId w:val="1317"/>
        </w:numPr>
      </w:pPr>
      <w:r>
        <w:t xml:space="preserve">✅ Minimize deadhead miles (under 10% ideal)</w:t>
      </w:r>
    </w:p>
    <w:p>
      <w:pPr>
        <w:pStyle w:val="Compact"/>
        <w:numPr>
          <w:ilvl w:val="0"/>
          <w:numId w:val="1317"/>
        </w:numPr>
      </w:pPr>
      <w:r>
        <w:t xml:space="preserve">✅ Provide same-day load assignments</w:t>
      </w:r>
    </w:p>
    <w:p>
      <w:pPr>
        <w:pStyle w:val="Compact"/>
        <w:numPr>
          <w:ilvl w:val="0"/>
          <w:numId w:val="1317"/>
        </w:numPr>
      </w:pPr>
      <w:r>
        <w:t xml:space="preserve">✅ Respond to driver calls within 15 minutes</w:t>
      </w:r>
    </w:p>
    <w:p>
      <w:pPr>
        <w:pStyle w:val="Compact"/>
        <w:numPr>
          <w:ilvl w:val="0"/>
          <w:numId w:val="1317"/>
        </w:numPr>
      </w:pPr>
      <w:r>
        <w:t xml:space="preserve">✅ Submit invoices within 24 hours of delivery</w:t>
      </w:r>
    </w:p>
    <w:p>
      <w:pPr>
        <w:pStyle w:val="Compact"/>
        <w:numPr>
          <w:ilvl w:val="0"/>
          <w:numId w:val="1317"/>
        </w:numPr>
      </w:pPr>
      <w:r>
        <w:t xml:space="preserve">✅ Provide weekly performance reports:</w:t>
      </w:r>
    </w:p>
    <w:p>
      <w:pPr>
        <w:pStyle w:val="Compact"/>
        <w:numPr>
          <w:ilvl w:val="1"/>
          <w:numId w:val="1318"/>
        </w:numPr>
      </w:pPr>
      <w:r>
        <w:t xml:space="preserve">Total miles driven</w:t>
      </w:r>
    </w:p>
    <w:p>
      <w:pPr>
        <w:pStyle w:val="Compact"/>
        <w:numPr>
          <w:ilvl w:val="1"/>
          <w:numId w:val="1318"/>
        </w:numPr>
      </w:pPr>
      <w:r>
        <w:t xml:space="preserve">Revenue generated</w:t>
      </w:r>
    </w:p>
    <w:p>
      <w:pPr>
        <w:pStyle w:val="Compact"/>
        <w:numPr>
          <w:ilvl w:val="1"/>
          <w:numId w:val="1318"/>
        </w:numPr>
      </w:pPr>
      <w:r>
        <w:t xml:space="preserve">Average RPM</w:t>
      </w:r>
    </w:p>
    <w:p>
      <w:pPr>
        <w:pStyle w:val="Compact"/>
        <w:numPr>
          <w:ilvl w:val="1"/>
          <w:numId w:val="1318"/>
        </w:numPr>
      </w:pPr>
      <w:r>
        <w:t xml:space="preserve">On-time delivery percentage</w:t>
      </w:r>
    </w:p>
    <w:bookmarkEnd w:id="68"/>
    <w:bookmarkStart w:id="69" w:name="key-performance-metrics"/>
    <w:p>
      <w:pPr>
        <w:pStyle w:val="Heading4"/>
      </w:pPr>
      <w:r>
        <w:t xml:space="preserve">Key Performance Metrics</w:t>
      </w:r>
    </w:p>
    <w:p>
      <w:pPr>
        <w:pStyle w:val="Compact"/>
        <w:numPr>
          <w:ilvl w:val="0"/>
          <w:numId w:val="1319"/>
        </w:numPr>
      </w:pPr>
      <w:r>
        <w:rPr>
          <w:b/>
          <w:bCs/>
        </w:rPr>
        <w:t xml:space="preserve">Loaded Miles Percentage:</w:t>
      </w:r>
      <w:r>
        <w:t xml:space="preserve"> </w:t>
      </w:r>
      <w:r>
        <w:t xml:space="preserve">Loaded miles ÷ Total miles (target: &gt;85%)</w:t>
      </w:r>
    </w:p>
    <w:p>
      <w:pPr>
        <w:pStyle w:val="Compact"/>
        <w:numPr>
          <w:ilvl w:val="0"/>
          <w:numId w:val="1319"/>
        </w:numPr>
      </w:pPr>
      <w:r>
        <w:rPr>
          <w:b/>
          <w:bCs/>
        </w:rPr>
        <w:t xml:space="preserve">Average RPM:</w:t>
      </w:r>
      <w:r>
        <w:t xml:space="preserve"> </w:t>
      </w:r>
      <w:r>
        <w:t xml:space="preserve">Total revenue ÷ Total miles (target: $2.00-$3.00/mile all-in)</w:t>
      </w:r>
    </w:p>
    <w:p>
      <w:pPr>
        <w:pStyle w:val="Compact"/>
        <w:numPr>
          <w:ilvl w:val="0"/>
          <w:numId w:val="1319"/>
        </w:numPr>
      </w:pPr>
      <w:r>
        <w:rPr>
          <w:b/>
          <w:bCs/>
        </w:rPr>
        <w:t xml:space="preserve">Utilization Rate:</w:t>
      </w:r>
      <w:r>
        <w:t xml:space="preserve"> </w:t>
      </w:r>
      <w:r>
        <w:t xml:space="preserve">% of available days with loaded miles (target: &gt;90%)</w:t>
      </w:r>
    </w:p>
    <w:p>
      <w:pPr>
        <w:pStyle w:val="Compact"/>
        <w:numPr>
          <w:ilvl w:val="0"/>
          <w:numId w:val="1319"/>
        </w:numPr>
      </w:pPr>
      <w:r>
        <w:rPr>
          <w:b/>
          <w:bCs/>
        </w:rPr>
        <w:t xml:space="preserve">On-Time Delivery:</w:t>
      </w:r>
      <w:r>
        <w:t xml:space="preserve"> </w:t>
      </w:r>
      <w:r>
        <w:t xml:space="preserve">% of loads delivered on time (target: 98%+)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filings-jayboi"/>
    <w:p>
      <w:pPr>
        <w:pStyle w:val="Heading3"/>
      </w:pPr>
      <w:r>
        <w:t xml:space="preserve">7. 2290 Filings (Jayboi)</w:t>
      </w:r>
    </w:p>
    <w:p>
      <w:pPr>
        <w:pStyle w:val="FirstParagraph"/>
      </w:pPr>
      <w:r>
        <w:rPr>
          <w:b/>
          <w:bCs/>
        </w:rPr>
        <w:t xml:space="preserve">Service Offerings:</w:t>
      </w:r>
    </w:p>
    <w:p>
      <w:pPr>
        <w:pStyle w:val="Compact"/>
        <w:numPr>
          <w:ilvl w:val="0"/>
          <w:numId w:val="1320"/>
        </w:numPr>
      </w:pPr>
      <w:r>
        <w:t xml:space="preserve">Annual HVUT Filing: $69.99 + IRS fees</w:t>
      </w:r>
    </w:p>
    <w:p>
      <w:pPr>
        <w:pStyle w:val="Compact"/>
        <w:numPr>
          <w:ilvl w:val="0"/>
          <w:numId w:val="1320"/>
        </w:numPr>
      </w:pPr>
      <w:r>
        <w:t xml:space="preserve">Same-Day Proof (Schedule 1): $100.00 + IRS fees</w:t>
      </w:r>
    </w:p>
    <w:p>
      <w:pPr>
        <w:pStyle w:val="Compact"/>
        <w:numPr>
          <w:ilvl w:val="0"/>
          <w:numId w:val="1320"/>
        </w:numPr>
      </w:pPr>
      <w:r>
        <w:t xml:space="preserve">VIN Corrections: $100.00</w:t>
      </w:r>
    </w:p>
    <w:p>
      <w:pPr>
        <w:pStyle w:val="Compact"/>
        <w:numPr>
          <w:ilvl w:val="0"/>
          <w:numId w:val="1320"/>
        </w:numPr>
      </w:pPr>
      <w:r>
        <w:t xml:space="preserve">Weight Increase Filings: $100.00</w:t>
      </w:r>
    </w:p>
    <w:p>
      <w:pPr>
        <w:pStyle w:val="FirstParagraph"/>
      </w:pPr>
      <w:r>
        <w:t xml:space="preserve">This service follows the same procedures as outlined in</w:t>
      </w:r>
      <w:r>
        <w:t xml:space="preserve"> </w:t>
      </w:r>
      <w:hyperlink w:anchor="Xdedccaaf23a56d4b22a8e09643158cb68ad6a5d">
        <w:r>
          <w:rPr>
            <w:rStyle w:val="Hyperlink"/>
          </w:rPr>
          <w:t xml:space="preserve">Section 5: 2290 Filing</w:t>
        </w:r>
      </w:hyperlink>
      <w:r>
        <w:t xml:space="preserve"> </w:t>
      </w:r>
      <w:r>
        <w:t xml:space="preserve">above, with pricing specific to Jayboi Services LLC.</w:t>
      </w:r>
    </w:p>
    <w:p>
      <w:pPr>
        <w:pStyle w:val="BodyText"/>
      </w:pPr>
      <w:r>
        <w:rPr>
          <w:b/>
          <w:bCs/>
        </w:rPr>
        <w:t xml:space="preserve">Additional Jayboi Offerings:</w:t>
      </w:r>
    </w:p>
    <w:p>
      <w:pPr>
        <w:pStyle w:val="Compact"/>
        <w:numPr>
          <w:ilvl w:val="0"/>
          <w:numId w:val="1321"/>
        </w:numPr>
      </w:pPr>
      <w:r>
        <w:t xml:space="preserve">Expedited same-day Schedule 1 delivery</w:t>
      </w:r>
    </w:p>
    <w:p>
      <w:pPr>
        <w:pStyle w:val="Compact"/>
        <w:numPr>
          <w:ilvl w:val="0"/>
          <w:numId w:val="1321"/>
        </w:numPr>
      </w:pPr>
      <w:r>
        <w:t xml:space="preserve">Fleet management for multiple vehicles</w:t>
      </w:r>
    </w:p>
    <w:p>
      <w:pPr>
        <w:pStyle w:val="Compact"/>
        <w:numPr>
          <w:ilvl w:val="0"/>
          <w:numId w:val="1321"/>
        </w:numPr>
      </w:pPr>
      <w:r>
        <w:t xml:space="preserve">Annual renewal reminders and proactive filing</w:t>
      </w:r>
    </w:p>
    <w:p>
      <w:r>
        <w:pict>
          <v:rect style="width:0;height:1.5pt" o:hralign="center" o:hrstd="t" o:hr="t"/>
        </w:pict>
      </w:r>
    </w:p>
    <w:bookmarkEnd w:id="71"/>
    <w:bookmarkStart w:id="73" w:name="compliance-authority-services"/>
    <w:p>
      <w:pPr>
        <w:pStyle w:val="Heading3"/>
      </w:pPr>
      <w:r>
        <w:t xml:space="preserve">8. Compliance &amp; Authority Services</w:t>
      </w:r>
    </w:p>
    <w:p>
      <w:pPr>
        <w:pStyle w:val="FirstParagraph"/>
      </w:pPr>
      <w:r>
        <w:t xml:space="preserve">Jayboi Services LLC offers a comprehensive suite of compliance services. Many follow procedures similar to Jayboi Services but with different pricing structures.</w:t>
      </w:r>
    </w:p>
    <w:bookmarkStart w:id="72" w:name="services-offered"/>
    <w:p>
      <w:pPr>
        <w:pStyle w:val="Heading4"/>
      </w:pPr>
      <w:r>
        <w:t xml:space="preserve">Services Offered</w:t>
      </w:r>
    </w:p>
    <w:p>
      <w:pPr>
        <w:pStyle w:val="FirstParagraph"/>
      </w:pPr>
      <w:r>
        <w:rPr>
          <w:b/>
          <w:bCs/>
        </w:rPr>
        <w:t xml:space="preserve">MC/DOT Authority Setup</w:t>
      </w:r>
    </w:p>
    <w:p>
      <w:pPr>
        <w:pStyle w:val="Compact"/>
        <w:numPr>
          <w:ilvl w:val="0"/>
          <w:numId w:val="1322"/>
        </w:numPr>
      </w:pPr>
      <w:r>
        <w:rPr>
          <w:b/>
          <w:bCs/>
        </w:rPr>
        <w:t xml:space="preserve">Fee:</w:t>
      </w:r>
      <w:r>
        <w:t xml:space="preserve"> </w:t>
      </w:r>
      <w:r>
        <w:t xml:space="preserve">$900.00 + FMCSA fees</w:t>
      </w:r>
    </w:p>
    <w:p>
      <w:pPr>
        <w:pStyle w:val="Compact"/>
        <w:numPr>
          <w:ilvl w:val="0"/>
          <w:numId w:val="1322"/>
        </w:numPr>
      </w:pPr>
      <w:r>
        <w:t xml:space="preserve">See</w:t>
      </w:r>
      <w:r>
        <w:t xml:space="preserve"> </w:t>
      </w:r>
      <w:hyperlink w:anchor="X725f1323c51f8d040d803280443e71a84ba0909">
        <w:r>
          <w:rPr>
            <w:rStyle w:val="Hyperlink"/>
          </w:rPr>
          <w:t xml:space="preserve">Section 1: MC/DOT Authority Setup</w:t>
        </w:r>
      </w:hyperlink>
    </w:p>
    <w:p>
      <w:pPr>
        <w:pStyle w:val="FirstParagraph"/>
      </w:pPr>
      <w:r>
        <w:rPr>
          <w:b/>
          <w:bCs/>
        </w:rPr>
        <w:t xml:space="preserve">Drug &amp; Alcohol Consortium</w:t>
      </w:r>
    </w:p>
    <w:p>
      <w:pPr>
        <w:pStyle w:val="Compact"/>
        <w:numPr>
          <w:ilvl w:val="0"/>
          <w:numId w:val="1323"/>
        </w:numPr>
      </w:pPr>
      <w:r>
        <w:rPr>
          <w:b/>
          <w:bCs/>
        </w:rPr>
        <w:t xml:space="preserve">Fee:</w:t>
      </w:r>
      <w:r>
        <w:t xml:space="preserve"> </w:t>
      </w:r>
      <w:r>
        <w:t xml:space="preserve">$100.00/year (standalone) or included in bundles</w:t>
      </w:r>
    </w:p>
    <w:p>
      <w:pPr>
        <w:pStyle w:val="Compact"/>
        <w:numPr>
          <w:ilvl w:val="0"/>
          <w:numId w:val="1323"/>
        </w:numPr>
      </w:pPr>
      <w:r>
        <w:t xml:space="preserve">See</w:t>
      </w:r>
      <w:r>
        <w:t xml:space="preserve"> </w:t>
      </w:r>
      <w:hyperlink w:anchor="X30137e1206241ea72127c43d8a81633fae97865">
        <w:r>
          <w:rPr>
            <w:rStyle w:val="Hyperlink"/>
          </w:rPr>
          <w:t xml:space="preserve">Section 3: Drug &amp; Alcohol Consortium</w:t>
        </w:r>
      </w:hyperlink>
    </w:p>
    <w:p>
      <w:pPr>
        <w:pStyle w:val="FirstParagraph"/>
      </w:pPr>
      <w:r>
        <w:rPr>
          <w:b/>
          <w:bCs/>
        </w:rPr>
        <w:t xml:space="preserve">Annual UCR</w:t>
      </w:r>
    </w:p>
    <w:p>
      <w:pPr>
        <w:pStyle w:val="Compact"/>
        <w:numPr>
          <w:ilvl w:val="0"/>
          <w:numId w:val="1324"/>
        </w:numPr>
      </w:pPr>
      <w:r>
        <w:rPr>
          <w:b/>
          <w:bCs/>
        </w:rPr>
        <w:t xml:space="preserve">Fee:</w:t>
      </w:r>
      <w:r>
        <w:t xml:space="preserve"> </w:t>
      </w:r>
      <w:r>
        <w:t xml:space="preserve">Starts at $170.00</w:t>
      </w:r>
    </w:p>
    <w:p>
      <w:pPr>
        <w:pStyle w:val="Compact"/>
        <w:numPr>
          <w:ilvl w:val="0"/>
          <w:numId w:val="1324"/>
        </w:numPr>
      </w:pPr>
      <w:r>
        <w:t xml:space="preserve">See</w:t>
      </w:r>
      <w:r>
        <w:t xml:space="preserve"> </w:t>
      </w:r>
      <w:hyperlink w:anchor="X13d48e52b0243f4e15815aac423fe8b2d410ba0">
        <w:r>
          <w:rPr>
            <w:rStyle w:val="Hyperlink"/>
          </w:rPr>
          <w:t xml:space="preserve">Section 4: UCR Annual Registration</w:t>
        </w:r>
      </w:hyperlink>
    </w:p>
    <w:p>
      <w:pPr>
        <w:pStyle w:val="FirstParagraph"/>
      </w:pPr>
      <w:r>
        <w:rPr>
          <w:b/>
          <w:bCs/>
        </w:rPr>
        <w:t xml:space="preserve">BOC-3 Filing</w:t>
      </w:r>
    </w:p>
    <w:p>
      <w:pPr>
        <w:pStyle w:val="Compact"/>
        <w:numPr>
          <w:ilvl w:val="0"/>
          <w:numId w:val="1325"/>
        </w:numPr>
      </w:pPr>
      <w:r>
        <w:rPr>
          <w:b/>
          <w:bCs/>
        </w:rPr>
        <w:t xml:space="preserve">Fee:</w:t>
      </w:r>
      <w:r>
        <w:t xml:space="preserve"> </w:t>
      </w:r>
      <w:r>
        <w:t xml:space="preserve">$75.00</w:t>
      </w:r>
    </w:p>
    <w:p>
      <w:pPr>
        <w:pStyle w:val="Compact"/>
        <w:numPr>
          <w:ilvl w:val="0"/>
          <w:numId w:val="1325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Designate process agents in all states</w:t>
      </w:r>
    </w:p>
    <w:p>
      <w:pPr>
        <w:pStyle w:val="Compact"/>
        <w:numPr>
          <w:ilvl w:val="0"/>
          <w:numId w:val="1325"/>
        </w:numPr>
      </w:pPr>
      <w:r>
        <w:rPr>
          <w:b/>
          <w:bCs/>
        </w:rPr>
        <w:t xml:space="preserve">Process:</w:t>
      </w:r>
    </w:p>
    <w:p>
      <w:pPr>
        <w:pStyle w:val="Compact"/>
        <w:numPr>
          <w:ilvl w:val="1"/>
          <w:numId w:val="1326"/>
        </w:numPr>
      </w:pPr>
      <w:r>
        <w:t xml:space="preserve">Obtain carrier information (MC/DOT #, business details)</w:t>
      </w:r>
    </w:p>
    <w:p>
      <w:pPr>
        <w:pStyle w:val="Compact"/>
        <w:numPr>
          <w:ilvl w:val="1"/>
          <w:numId w:val="1326"/>
        </w:numPr>
      </w:pPr>
      <w:r>
        <w:t xml:space="preserve">Select process agent service provider</w:t>
      </w:r>
    </w:p>
    <w:p>
      <w:pPr>
        <w:pStyle w:val="Compact"/>
        <w:numPr>
          <w:ilvl w:val="1"/>
          <w:numId w:val="1326"/>
        </w:numPr>
      </w:pPr>
      <w:r>
        <w:t xml:space="preserve">Complete BOC-3 form</w:t>
      </w:r>
    </w:p>
    <w:p>
      <w:pPr>
        <w:pStyle w:val="Compact"/>
        <w:numPr>
          <w:ilvl w:val="1"/>
          <w:numId w:val="1326"/>
        </w:numPr>
      </w:pPr>
      <w:r>
        <w:t xml:space="preserve">File electronically with FMCSA</w:t>
      </w:r>
    </w:p>
    <w:p>
      <w:pPr>
        <w:pStyle w:val="Compact"/>
        <w:numPr>
          <w:ilvl w:val="1"/>
          <w:numId w:val="1326"/>
        </w:numPr>
      </w:pPr>
      <w:r>
        <w:t xml:space="preserve">Provide customer with confirmation</w:t>
      </w:r>
    </w:p>
    <w:p>
      <w:pPr>
        <w:pStyle w:val="FirstParagraph"/>
      </w:pPr>
      <w:r>
        <w:rPr>
          <w:b/>
          <w:bCs/>
        </w:rPr>
        <w:t xml:space="preserve">MCS-150 Update</w:t>
      </w:r>
    </w:p>
    <w:p>
      <w:pPr>
        <w:pStyle w:val="Compact"/>
        <w:numPr>
          <w:ilvl w:val="0"/>
          <w:numId w:val="1327"/>
        </w:numPr>
      </w:pPr>
      <w:r>
        <w:rPr>
          <w:b/>
          <w:bCs/>
        </w:rPr>
        <w:t xml:space="preserve">Fee:</w:t>
      </w:r>
      <w:r>
        <w:t xml:space="preserve"> </w:t>
      </w:r>
      <w:r>
        <w:t xml:space="preserve">$150.00</w:t>
      </w:r>
    </w:p>
    <w:p>
      <w:pPr>
        <w:pStyle w:val="Compact"/>
        <w:numPr>
          <w:ilvl w:val="0"/>
          <w:numId w:val="1327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Biennial update of carrier information</w:t>
      </w:r>
    </w:p>
    <w:p>
      <w:pPr>
        <w:pStyle w:val="Compact"/>
        <w:numPr>
          <w:ilvl w:val="0"/>
          <w:numId w:val="1327"/>
        </w:numPr>
      </w:pPr>
      <w:r>
        <w:rPr>
          <w:b/>
          <w:bCs/>
        </w:rPr>
        <w:t xml:space="preserve">Process:</w:t>
      </w:r>
    </w:p>
    <w:p>
      <w:pPr>
        <w:pStyle w:val="Compact"/>
        <w:numPr>
          <w:ilvl w:val="1"/>
          <w:numId w:val="1328"/>
        </w:numPr>
      </w:pPr>
      <w:r>
        <w:t xml:space="preserve">Review current carrier information in SAFER</w:t>
      </w:r>
    </w:p>
    <w:p>
      <w:pPr>
        <w:pStyle w:val="Compact"/>
        <w:numPr>
          <w:ilvl w:val="1"/>
          <w:numId w:val="1328"/>
        </w:numPr>
      </w:pPr>
      <w:r>
        <w:t xml:space="preserve">Gather updated information from customer:</w:t>
      </w:r>
    </w:p>
    <w:p>
      <w:pPr>
        <w:pStyle w:val="Compact"/>
        <w:numPr>
          <w:ilvl w:val="2"/>
          <w:numId w:val="1329"/>
        </w:numPr>
      </w:pPr>
      <w:r>
        <w:t xml:space="preserve">Fleet size changes</w:t>
      </w:r>
    </w:p>
    <w:p>
      <w:pPr>
        <w:pStyle w:val="Compact"/>
        <w:numPr>
          <w:ilvl w:val="2"/>
          <w:numId w:val="1329"/>
        </w:numPr>
      </w:pPr>
      <w:r>
        <w:t xml:space="preserve">Operation type changes</w:t>
      </w:r>
    </w:p>
    <w:p>
      <w:pPr>
        <w:pStyle w:val="Compact"/>
        <w:numPr>
          <w:ilvl w:val="2"/>
          <w:numId w:val="1329"/>
        </w:numPr>
      </w:pPr>
      <w:r>
        <w:t xml:space="preserve">Mileage updates</w:t>
      </w:r>
    </w:p>
    <w:p>
      <w:pPr>
        <w:pStyle w:val="Compact"/>
        <w:numPr>
          <w:ilvl w:val="2"/>
          <w:numId w:val="1329"/>
        </w:numPr>
      </w:pPr>
      <w:r>
        <w:t xml:space="preserve">Cargo classification updates</w:t>
      </w:r>
    </w:p>
    <w:p>
      <w:pPr>
        <w:pStyle w:val="Compact"/>
        <w:numPr>
          <w:ilvl w:val="1"/>
          <w:numId w:val="1328"/>
        </w:numPr>
      </w:pPr>
      <w:r>
        <w:t xml:space="preserve">Complete MCS-150 update in FMCSA portal</w:t>
      </w:r>
    </w:p>
    <w:p>
      <w:pPr>
        <w:pStyle w:val="Compact"/>
        <w:numPr>
          <w:ilvl w:val="1"/>
          <w:numId w:val="1328"/>
        </w:numPr>
      </w:pPr>
      <w:r>
        <w:t xml:space="preserve">Submit electronically</w:t>
      </w:r>
    </w:p>
    <w:p>
      <w:pPr>
        <w:pStyle w:val="Compact"/>
        <w:numPr>
          <w:ilvl w:val="1"/>
          <w:numId w:val="1328"/>
        </w:numPr>
      </w:pPr>
      <w:r>
        <w:t xml:space="preserve">Provide confirmation to customer</w:t>
      </w:r>
    </w:p>
    <w:p>
      <w:pPr>
        <w:pStyle w:val="Compact"/>
        <w:numPr>
          <w:ilvl w:val="1"/>
          <w:numId w:val="1328"/>
        </w:numPr>
      </w:pPr>
      <w:r>
        <w:t xml:space="preserve">Set reminder for next biennial update</w:t>
      </w:r>
    </w:p>
    <w:p>
      <w:pPr>
        <w:pStyle w:val="FirstParagraph"/>
      </w:pPr>
      <w:r>
        <w:rPr>
          <w:b/>
          <w:bCs/>
        </w:rPr>
        <w:t xml:space="preserve">IFTA License &amp; IRP Setup</w:t>
      </w:r>
    </w:p>
    <w:p>
      <w:pPr>
        <w:pStyle w:val="Compact"/>
        <w:numPr>
          <w:ilvl w:val="0"/>
          <w:numId w:val="1330"/>
        </w:numPr>
      </w:pPr>
      <w:r>
        <w:rPr>
          <w:b/>
          <w:bCs/>
        </w:rPr>
        <w:t xml:space="preserve">Fee:</w:t>
      </w:r>
      <w:r>
        <w:t xml:space="preserve"> </w:t>
      </w:r>
      <w:r>
        <w:t xml:space="preserve">$399.00</w:t>
      </w:r>
    </w:p>
    <w:p>
      <w:pPr>
        <w:pStyle w:val="Compact"/>
        <w:numPr>
          <w:ilvl w:val="0"/>
          <w:numId w:val="1330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International Fuel Tax Agreement license and International Registration Plan</w:t>
      </w:r>
    </w:p>
    <w:p>
      <w:pPr>
        <w:pStyle w:val="Compact"/>
        <w:numPr>
          <w:ilvl w:val="0"/>
          <w:numId w:val="1330"/>
        </w:numPr>
      </w:pPr>
      <w:r>
        <w:rPr>
          <w:b/>
          <w:bCs/>
        </w:rPr>
        <w:t xml:space="preserve">Process:</w:t>
      </w:r>
    </w:p>
    <w:p>
      <w:pPr>
        <w:pStyle w:val="Compact"/>
        <w:numPr>
          <w:ilvl w:val="1"/>
          <w:numId w:val="1331"/>
        </w:numPr>
      </w:pPr>
      <w:r>
        <w:t xml:space="preserve">Verify carrier operates in multiple jurisdictions</w:t>
      </w:r>
    </w:p>
    <w:p>
      <w:pPr>
        <w:pStyle w:val="Compact"/>
        <w:numPr>
          <w:ilvl w:val="1"/>
          <w:numId w:val="1331"/>
        </w:numPr>
      </w:pPr>
      <w:r>
        <w:t xml:space="preserve">Determine base jurisdiction</w:t>
      </w:r>
    </w:p>
    <w:p>
      <w:pPr>
        <w:pStyle w:val="Compact"/>
        <w:numPr>
          <w:ilvl w:val="1"/>
          <w:numId w:val="1331"/>
        </w:numPr>
      </w:pPr>
      <w:r>
        <w:rPr>
          <w:b/>
          <w:bCs/>
        </w:rPr>
        <w:t xml:space="preserve">IFTA Application:</w:t>
      </w:r>
    </w:p>
    <w:p>
      <w:pPr>
        <w:pStyle w:val="Compact"/>
        <w:numPr>
          <w:ilvl w:val="2"/>
          <w:numId w:val="1332"/>
        </w:numPr>
      </w:pPr>
      <w:r>
        <w:t xml:space="preserve">Complete state-specific IFTA application</w:t>
      </w:r>
    </w:p>
    <w:p>
      <w:pPr>
        <w:pStyle w:val="Compact"/>
        <w:numPr>
          <w:ilvl w:val="2"/>
          <w:numId w:val="1332"/>
        </w:numPr>
      </w:pPr>
      <w:r>
        <w:t xml:space="preserve">Provide fleet information</w:t>
      </w:r>
    </w:p>
    <w:p>
      <w:pPr>
        <w:pStyle w:val="Compact"/>
        <w:numPr>
          <w:ilvl w:val="2"/>
          <w:numId w:val="1332"/>
        </w:numPr>
      </w:pPr>
      <w:r>
        <w:t xml:space="preserve">Calculate estimated quarterly mileage</w:t>
      </w:r>
    </w:p>
    <w:p>
      <w:pPr>
        <w:pStyle w:val="Compact"/>
        <w:numPr>
          <w:ilvl w:val="2"/>
          <w:numId w:val="1332"/>
        </w:numPr>
      </w:pPr>
      <w:r>
        <w:t xml:space="preserve">Order IFTA decals for each vehicle</w:t>
      </w:r>
    </w:p>
    <w:p>
      <w:pPr>
        <w:pStyle w:val="Compact"/>
        <w:numPr>
          <w:ilvl w:val="1"/>
          <w:numId w:val="1331"/>
        </w:numPr>
      </w:pPr>
      <w:r>
        <w:rPr>
          <w:b/>
          <w:bCs/>
        </w:rPr>
        <w:t xml:space="preserve">IRP Registration:</w:t>
      </w:r>
    </w:p>
    <w:p>
      <w:pPr>
        <w:pStyle w:val="Compact"/>
        <w:numPr>
          <w:ilvl w:val="2"/>
          <w:numId w:val="1333"/>
        </w:numPr>
      </w:pPr>
      <w:r>
        <w:t xml:space="preserve">Apportioned registration for interstate vehicles</w:t>
      </w:r>
    </w:p>
    <w:p>
      <w:pPr>
        <w:pStyle w:val="Compact"/>
        <w:numPr>
          <w:ilvl w:val="2"/>
          <w:numId w:val="1333"/>
        </w:numPr>
      </w:pPr>
      <w:r>
        <w:t xml:space="preserve">Calculate weight and distance percentages per jurisdiction</w:t>
      </w:r>
    </w:p>
    <w:p>
      <w:pPr>
        <w:pStyle w:val="Compact"/>
        <w:numPr>
          <w:ilvl w:val="2"/>
          <w:numId w:val="1333"/>
        </w:numPr>
      </w:pPr>
      <w:r>
        <w:t xml:space="preserve">Determine registration fees</w:t>
      </w:r>
    </w:p>
    <w:p>
      <w:pPr>
        <w:pStyle w:val="Compact"/>
        <w:numPr>
          <w:ilvl w:val="1"/>
          <w:numId w:val="1331"/>
        </w:numPr>
      </w:pPr>
      <w:r>
        <w:t xml:space="preserve">Set up quarterly IFTA reporting schedule</w:t>
      </w:r>
    </w:p>
    <w:p>
      <w:pPr>
        <w:pStyle w:val="FirstParagraph"/>
      </w:pPr>
      <w:r>
        <w:rPr>
          <w:b/>
          <w:bCs/>
        </w:rPr>
        <w:t xml:space="preserve">Non-CDL Compliance Package</w:t>
      </w:r>
    </w:p>
    <w:p>
      <w:pPr>
        <w:pStyle w:val="Compact"/>
        <w:numPr>
          <w:ilvl w:val="0"/>
          <w:numId w:val="1334"/>
        </w:numPr>
      </w:pPr>
      <w:r>
        <w:rPr>
          <w:b/>
          <w:bCs/>
        </w:rPr>
        <w:t xml:space="preserve">Fee:</w:t>
      </w:r>
      <w:r>
        <w:t xml:space="preserve"> </w:t>
      </w:r>
      <w:r>
        <w:t xml:space="preserve">$40.00/month</w:t>
      </w:r>
    </w:p>
    <w:p>
      <w:pPr>
        <w:pStyle w:val="Compact"/>
        <w:numPr>
          <w:ilvl w:val="0"/>
          <w:numId w:val="1334"/>
        </w:numPr>
      </w:pPr>
      <w:r>
        <w:rPr>
          <w:b/>
          <w:bCs/>
        </w:rPr>
        <w:t xml:space="preserve">Includes:</w:t>
      </w:r>
    </w:p>
    <w:p>
      <w:pPr>
        <w:pStyle w:val="Compact"/>
        <w:numPr>
          <w:ilvl w:val="1"/>
          <w:numId w:val="1335"/>
        </w:numPr>
      </w:pPr>
      <w:r>
        <w:t xml:space="preserve">Driver Qualification File maintenance</w:t>
      </w:r>
    </w:p>
    <w:p>
      <w:pPr>
        <w:pStyle w:val="Compact"/>
        <w:numPr>
          <w:ilvl w:val="1"/>
          <w:numId w:val="1335"/>
        </w:numPr>
      </w:pPr>
      <w:r>
        <w:t xml:space="preserve">Annual MVR monitoring</w:t>
      </w:r>
    </w:p>
    <w:p>
      <w:pPr>
        <w:pStyle w:val="Compact"/>
        <w:numPr>
          <w:ilvl w:val="1"/>
          <w:numId w:val="1335"/>
        </w:numPr>
      </w:pPr>
      <w:r>
        <w:t xml:space="preserve">Medical certificate tracking</w:t>
      </w:r>
    </w:p>
    <w:p>
      <w:pPr>
        <w:pStyle w:val="Compact"/>
        <w:numPr>
          <w:ilvl w:val="1"/>
          <w:numId w:val="1335"/>
        </w:numPr>
      </w:pPr>
      <w:r>
        <w:t xml:space="preserve">Compliance updates and alerts</w:t>
      </w:r>
    </w:p>
    <w:p>
      <w:pPr>
        <w:pStyle w:val="FirstParagraph"/>
      </w:pPr>
      <w:r>
        <w:rPr>
          <w:b/>
          <w:bCs/>
        </w:rPr>
        <w:t xml:space="preserve">Owner-Operator Bundle</w:t>
      </w:r>
    </w:p>
    <w:p>
      <w:pPr>
        <w:pStyle w:val="Compact"/>
        <w:numPr>
          <w:ilvl w:val="0"/>
          <w:numId w:val="1336"/>
        </w:numPr>
      </w:pPr>
      <w:r>
        <w:rPr>
          <w:b/>
          <w:bCs/>
        </w:rPr>
        <w:t xml:space="preserve">Fee:</w:t>
      </w:r>
      <w:r>
        <w:t xml:space="preserve"> </w:t>
      </w:r>
      <w:r>
        <w:t xml:space="preserve">$100.00/month</w:t>
      </w:r>
    </w:p>
    <w:p>
      <w:pPr>
        <w:pStyle w:val="Compact"/>
        <w:numPr>
          <w:ilvl w:val="0"/>
          <w:numId w:val="1336"/>
        </w:numPr>
      </w:pPr>
      <w:r>
        <w:rPr>
          <w:b/>
          <w:bCs/>
        </w:rPr>
        <w:t xml:space="preserve">Includes:</w:t>
      </w:r>
    </w:p>
    <w:p>
      <w:pPr>
        <w:pStyle w:val="Compact"/>
        <w:numPr>
          <w:ilvl w:val="1"/>
          <w:numId w:val="1337"/>
        </w:numPr>
      </w:pPr>
      <w:r>
        <w:t xml:space="preserve">Driver Qualification File</w:t>
      </w:r>
    </w:p>
    <w:p>
      <w:pPr>
        <w:pStyle w:val="Compact"/>
        <w:numPr>
          <w:ilvl w:val="1"/>
          <w:numId w:val="1337"/>
        </w:numPr>
      </w:pPr>
      <w:r>
        <w:t xml:space="preserve">Drug &amp; Alcohol Consortium membership</w:t>
      </w:r>
    </w:p>
    <w:p>
      <w:pPr>
        <w:pStyle w:val="Compact"/>
        <w:numPr>
          <w:ilvl w:val="1"/>
          <w:numId w:val="1337"/>
        </w:numPr>
      </w:pPr>
      <w:r>
        <w:t xml:space="preserve">Annual UCR</w:t>
      </w:r>
    </w:p>
    <w:p>
      <w:pPr>
        <w:pStyle w:val="Compact"/>
        <w:numPr>
          <w:ilvl w:val="1"/>
          <w:numId w:val="1337"/>
        </w:numPr>
      </w:pPr>
      <w:r>
        <w:t xml:space="preserve">Compliance calendar and reminders</w:t>
      </w:r>
    </w:p>
    <w:p>
      <w:pPr>
        <w:pStyle w:val="Compact"/>
        <w:numPr>
          <w:ilvl w:val="1"/>
          <w:numId w:val="1337"/>
        </w:numPr>
      </w:pPr>
      <w:r>
        <w:t xml:space="preserve">Priority support</w:t>
      </w:r>
    </w:p>
    <w:p>
      <w:pPr>
        <w:pStyle w:val="FirstParagraph"/>
      </w:pPr>
      <w:r>
        <w:rPr>
          <w:b/>
          <w:bCs/>
        </w:rPr>
        <w:t xml:space="preserve">Driver Qualification File (DQF)</w:t>
      </w:r>
    </w:p>
    <w:p>
      <w:pPr>
        <w:pStyle w:val="Compact"/>
        <w:numPr>
          <w:ilvl w:val="0"/>
          <w:numId w:val="1338"/>
        </w:numPr>
      </w:pPr>
      <w:r>
        <w:rPr>
          <w:b/>
          <w:bCs/>
        </w:rPr>
        <w:t xml:space="preserve">Fee:</w:t>
      </w:r>
      <w:r>
        <w:t xml:space="preserve"> </w:t>
      </w:r>
      <w:r>
        <w:t xml:space="preserve">$223.00/year</w:t>
      </w:r>
    </w:p>
    <w:p>
      <w:pPr>
        <w:pStyle w:val="Compact"/>
        <w:numPr>
          <w:ilvl w:val="0"/>
          <w:numId w:val="1338"/>
        </w:numPr>
      </w:pPr>
      <w:r>
        <w:t xml:space="preserve">See</w:t>
      </w:r>
      <w:r>
        <w:t xml:space="preserve"> </w:t>
      </w:r>
      <w:hyperlink w:anchor="X6ce335c9ec0936bd56dd53aa3bc5bb8d2037bf2">
        <w:r>
          <w:rPr>
            <w:rStyle w:val="Hyperlink"/>
          </w:rPr>
          <w:t xml:space="preserve">Section 2: Driver Qualification File</w:t>
        </w:r>
      </w:hyperlink>
    </w:p>
    <w:p>
      <w:pPr>
        <w:pStyle w:val="FirstParagraph"/>
      </w:pPr>
      <w:r>
        <w:rPr>
          <w:b/>
          <w:bCs/>
        </w:rPr>
        <w:t xml:space="preserve">Full Back Office Consult</w:t>
      </w:r>
    </w:p>
    <w:p>
      <w:pPr>
        <w:pStyle w:val="Compact"/>
        <w:numPr>
          <w:ilvl w:val="0"/>
          <w:numId w:val="1339"/>
        </w:numPr>
      </w:pPr>
      <w:r>
        <w:rPr>
          <w:b/>
          <w:bCs/>
        </w:rPr>
        <w:t xml:space="preserve">Fee:</w:t>
      </w:r>
      <w:r>
        <w:t xml:space="preserve"> </w:t>
      </w:r>
      <w:r>
        <w:t xml:space="preserve">$1,500.00</w:t>
      </w:r>
    </w:p>
    <w:p>
      <w:pPr>
        <w:pStyle w:val="Compact"/>
        <w:numPr>
          <w:ilvl w:val="0"/>
          <w:numId w:val="1339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Comprehensive compliance audit and setup</w:t>
      </w:r>
    </w:p>
    <w:p>
      <w:pPr>
        <w:pStyle w:val="Compact"/>
        <w:numPr>
          <w:ilvl w:val="0"/>
          <w:numId w:val="1339"/>
        </w:numPr>
      </w:pPr>
      <w:r>
        <w:rPr>
          <w:b/>
          <w:bCs/>
        </w:rPr>
        <w:t xml:space="preserve">Process:</w:t>
      </w:r>
    </w:p>
    <w:p>
      <w:pPr>
        <w:pStyle w:val="Compact"/>
        <w:numPr>
          <w:ilvl w:val="1"/>
          <w:numId w:val="1340"/>
        </w:numPr>
      </w:pPr>
      <w:r>
        <w:t xml:space="preserve">Schedule 2-3 hour consultation call</w:t>
      </w:r>
    </w:p>
    <w:p>
      <w:pPr>
        <w:pStyle w:val="Compact"/>
        <w:numPr>
          <w:ilvl w:val="1"/>
          <w:numId w:val="1340"/>
        </w:numPr>
      </w:pPr>
      <w:r>
        <w:t xml:space="preserve">Review all current compliance documents</w:t>
      </w:r>
    </w:p>
    <w:p>
      <w:pPr>
        <w:pStyle w:val="Compact"/>
        <w:numPr>
          <w:ilvl w:val="1"/>
          <w:numId w:val="1340"/>
        </w:numPr>
      </w:pPr>
      <w:r>
        <w:t xml:space="preserve">Identify gaps and violations</w:t>
      </w:r>
    </w:p>
    <w:p>
      <w:pPr>
        <w:pStyle w:val="Compact"/>
        <w:numPr>
          <w:ilvl w:val="1"/>
          <w:numId w:val="1340"/>
        </w:numPr>
      </w:pPr>
      <w:r>
        <w:t xml:space="preserve">Create compliance roadmap</w:t>
      </w:r>
    </w:p>
    <w:p>
      <w:pPr>
        <w:pStyle w:val="Compact"/>
        <w:numPr>
          <w:ilvl w:val="1"/>
          <w:numId w:val="1340"/>
        </w:numPr>
      </w:pPr>
      <w:r>
        <w:t xml:space="preserve">Provide recommendations for:</w:t>
      </w:r>
    </w:p>
    <w:p>
      <w:pPr>
        <w:pStyle w:val="Compact"/>
        <w:numPr>
          <w:ilvl w:val="2"/>
          <w:numId w:val="1341"/>
        </w:numPr>
      </w:pPr>
      <w:r>
        <w:t xml:space="preserve">Safety management systems</w:t>
      </w:r>
    </w:p>
    <w:p>
      <w:pPr>
        <w:pStyle w:val="Compact"/>
        <w:numPr>
          <w:ilvl w:val="2"/>
          <w:numId w:val="1341"/>
        </w:numPr>
      </w:pPr>
      <w:r>
        <w:t xml:space="preserve">Record retention policies</w:t>
      </w:r>
    </w:p>
    <w:p>
      <w:pPr>
        <w:pStyle w:val="Compact"/>
        <w:numPr>
          <w:ilvl w:val="2"/>
          <w:numId w:val="1341"/>
        </w:numPr>
      </w:pPr>
      <w:r>
        <w:t xml:space="preserve">Training programs</w:t>
      </w:r>
    </w:p>
    <w:p>
      <w:pPr>
        <w:pStyle w:val="Compact"/>
        <w:numPr>
          <w:ilvl w:val="2"/>
          <w:numId w:val="1341"/>
        </w:numPr>
      </w:pPr>
      <w:r>
        <w:t xml:space="preserve">Audit preparation</w:t>
      </w:r>
    </w:p>
    <w:p>
      <w:pPr>
        <w:pStyle w:val="Compact"/>
        <w:numPr>
          <w:ilvl w:val="1"/>
          <w:numId w:val="1340"/>
        </w:numPr>
      </w:pPr>
      <w:r>
        <w:t xml:space="preserve">Deliver written report with action items</w:t>
      </w:r>
    </w:p>
    <w:p>
      <w:pPr>
        <w:pStyle w:val="Compact"/>
        <w:numPr>
          <w:ilvl w:val="1"/>
          <w:numId w:val="1340"/>
        </w:numPr>
      </w:pPr>
      <w:r>
        <w:t xml:space="preserve">Offer 90-day follow-up support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87" w:name="general-procedures-1"/>
    <w:p>
      <w:pPr>
        <w:pStyle w:val="Heading2"/>
      </w:pPr>
      <w:r>
        <w:t xml:space="preserve">General Procedures</w:t>
      </w:r>
    </w:p>
    <w:bookmarkStart w:id="79" w:name="file-tracking-system"/>
    <w:p>
      <w:pPr>
        <w:pStyle w:val="Heading3"/>
      </w:pPr>
      <w:r>
        <w:t xml:space="preserve">9. File Tracking System</w:t>
      </w:r>
    </w:p>
    <w:p>
      <w:pPr>
        <w:pStyle w:val="FirstParagraph"/>
      </w:pPr>
      <w:r>
        <w:t xml:space="preserve">A robust file tracking system is essential for managing multiple customers and services efficiently.</w:t>
      </w:r>
    </w:p>
    <w:bookmarkStart w:id="75" w:name="digital-file-organization"/>
    <w:p>
      <w:pPr>
        <w:pStyle w:val="Heading4"/>
      </w:pPr>
      <w:r>
        <w:t xml:space="preserve">Digital File Organization</w:t>
      </w:r>
    </w:p>
    <w:p>
      <w:pPr>
        <w:pStyle w:val="FirstParagraph"/>
      </w:pPr>
      <w:r>
        <w:rPr>
          <w:b/>
          <w:bCs/>
        </w:rPr>
        <w:t xml:space="preserve">Top-Level Structure:</w:t>
      </w:r>
    </w:p>
    <w:p>
      <w:pPr>
        <w:pStyle w:val="SourceCode"/>
      </w:pPr>
      <w:r>
        <w:rPr>
          <w:rStyle w:val="VerbatimChar"/>
        </w:rPr>
        <w:t xml:space="preserve">├── Jayboi Services/</w:t>
      </w:r>
      <w:r>
        <w:br/>
      </w:r>
      <w:r>
        <w:rPr>
          <w:rStyle w:val="VerbatimChar"/>
        </w:rPr>
        <w:t xml:space="preserve">│   ├── MC-DOT Setup/</w:t>
      </w:r>
      <w:r>
        <w:br/>
      </w:r>
      <w:r>
        <w:rPr>
          <w:rStyle w:val="VerbatimChar"/>
        </w:rPr>
        <w:t xml:space="preserve">│   │   ├── 2024/</w:t>
      </w:r>
      <w:r>
        <w:br/>
      </w:r>
      <w:r>
        <w:rPr>
          <w:rStyle w:val="VerbatimChar"/>
        </w:rPr>
        <w:t xml:space="preserve">│   │   ├── 2025/</w:t>
      </w:r>
      <w:r>
        <w:br/>
      </w:r>
      <w:r>
        <w:rPr>
          <w:rStyle w:val="VerbatimChar"/>
        </w:rPr>
        <w:t xml:space="preserve">│   │   └── 2026/</w:t>
      </w:r>
      <w:r>
        <w:br/>
      </w:r>
      <w:r>
        <w:rPr>
          <w:rStyle w:val="VerbatimChar"/>
        </w:rPr>
        <w:t xml:space="preserve">│   ├── Driver Qualification Files/</w:t>
      </w:r>
      <w:r>
        <w:br/>
      </w:r>
      <w:r>
        <w:rPr>
          <w:rStyle w:val="VerbatimChar"/>
        </w:rPr>
        <w:t xml:space="preserve">│   │   └── [Customer Name]/</w:t>
      </w:r>
      <w:r>
        <w:br/>
      </w:r>
      <w:r>
        <w:rPr>
          <w:rStyle w:val="VerbatimChar"/>
        </w:rPr>
        <w:t xml:space="preserve">│   │       └── [Driver Name]/</w:t>
      </w:r>
      <w:r>
        <w:br/>
      </w:r>
      <w:r>
        <w:rPr>
          <w:rStyle w:val="VerbatimChar"/>
        </w:rPr>
        <w:t xml:space="preserve">│   ├── Drug &amp; Alcohol Consortium/</w:t>
      </w:r>
      <w:r>
        <w:br/>
      </w:r>
      <w:r>
        <w:rPr>
          <w:rStyle w:val="VerbatimChar"/>
        </w:rPr>
        <w:t xml:space="preserve">│   │   ├── [Customer Name]/</w:t>
      </w:r>
      <w:r>
        <w:br/>
      </w:r>
      <w:r>
        <w:rPr>
          <w:rStyle w:val="VerbatimChar"/>
        </w:rPr>
        <w:t xml:space="preserve">│   │   │   ├── Random Selections/</w:t>
      </w:r>
      <w:r>
        <w:br/>
      </w:r>
      <w:r>
        <w:rPr>
          <w:rStyle w:val="VerbatimChar"/>
        </w:rPr>
        <w:t xml:space="preserve">│   │   │   ├── Test Results/</w:t>
      </w:r>
      <w:r>
        <w:br/>
      </w:r>
      <w:r>
        <w:rPr>
          <w:rStyle w:val="VerbatimChar"/>
        </w:rPr>
        <w:t xml:space="preserve">│   │   │   └── Annual Reports/</w:t>
      </w:r>
      <w:r>
        <w:br/>
      </w:r>
      <w:r>
        <w:rPr>
          <w:rStyle w:val="VerbatimChar"/>
        </w:rPr>
        <w:t xml:space="preserve">│   ├── UCR/</w:t>
      </w:r>
      <w:r>
        <w:br/>
      </w:r>
      <w:r>
        <w:rPr>
          <w:rStyle w:val="VerbatimChar"/>
        </w:rPr>
        <w:t xml:space="preserve">│   │   ├── 2024/</w:t>
      </w:r>
      <w:r>
        <w:br/>
      </w:r>
      <w:r>
        <w:rPr>
          <w:rStyle w:val="VerbatimChar"/>
        </w:rPr>
        <w:t xml:space="preserve">│   │   ├── 2025/</w:t>
      </w:r>
      <w:r>
        <w:br/>
      </w:r>
      <w:r>
        <w:rPr>
          <w:rStyle w:val="VerbatimChar"/>
        </w:rPr>
        <w:t xml:space="preserve">│   │   └── 2026/</w:t>
      </w:r>
      <w:r>
        <w:br/>
      </w:r>
      <w:r>
        <w:rPr>
          <w:rStyle w:val="VerbatimChar"/>
        </w:rPr>
        <w:t xml:space="preserve">│   └── 2290 Filings/</w:t>
      </w:r>
      <w:r>
        <w:br/>
      </w:r>
      <w:r>
        <w:rPr>
          <w:rStyle w:val="VerbatimChar"/>
        </w:rPr>
        <w:t xml:space="preserve">│       └── Tax Year [YYYY]/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Jayboi Services/</w:t>
      </w:r>
      <w:r>
        <w:br/>
      </w:r>
      <w:r>
        <w:rPr>
          <w:rStyle w:val="VerbatimChar"/>
        </w:rPr>
        <w:t xml:space="preserve">│   ├── Dispatch/</w:t>
      </w:r>
      <w:r>
        <w:br/>
      </w:r>
      <w:r>
        <w:rPr>
          <w:rStyle w:val="VerbatimChar"/>
        </w:rPr>
        <w:t xml:space="preserve">│   │   └── [Customer Name]/</w:t>
      </w:r>
      <w:r>
        <w:br/>
      </w:r>
      <w:r>
        <w:rPr>
          <w:rStyle w:val="VerbatimChar"/>
        </w:rPr>
        <w:t xml:space="preserve">│   │       ├── 2024/</w:t>
      </w:r>
      <w:r>
        <w:br/>
      </w:r>
      <w:r>
        <w:rPr>
          <w:rStyle w:val="VerbatimChar"/>
        </w:rPr>
        <w:t xml:space="preserve">│   │       │   ├── January/</w:t>
      </w:r>
      <w:r>
        <w:br/>
      </w:r>
      <w:r>
        <w:rPr>
          <w:rStyle w:val="VerbatimChar"/>
        </w:rPr>
        <w:t xml:space="preserve">│   │       │   ├── February/</w:t>
      </w:r>
      <w:r>
        <w:br/>
      </w:r>
      <w:r>
        <w:rPr>
          <w:rStyle w:val="VerbatimChar"/>
        </w:rPr>
        <w:t xml:space="preserve">│   │       │   └── [Month]/</w:t>
      </w:r>
      <w:r>
        <w:br/>
      </w:r>
      <w:r>
        <w:rPr>
          <w:rStyle w:val="VerbatimChar"/>
        </w:rPr>
        <w:t xml:space="preserve">│   │       └── Master Load Log.xlsx</w:t>
      </w:r>
      <w:r>
        <w:br/>
      </w:r>
      <w:r>
        <w:rPr>
          <w:rStyle w:val="VerbatimChar"/>
        </w:rPr>
        <w:t xml:space="preserve">│   ├── 2290 Filings/</w:t>
      </w:r>
      <w:r>
        <w:br/>
      </w:r>
      <w:r>
        <w:rPr>
          <w:rStyle w:val="VerbatimChar"/>
        </w:rPr>
        <w:t xml:space="preserve">│   ├── Compliance Services/</w:t>
      </w:r>
      <w:r>
        <w:br/>
      </w:r>
      <w:r>
        <w:rPr>
          <w:rStyle w:val="VerbatimChar"/>
        </w:rPr>
        <w:t xml:space="preserve">│   │   ├── BOC-3/</w:t>
      </w:r>
      <w:r>
        <w:br/>
      </w:r>
      <w:r>
        <w:rPr>
          <w:rStyle w:val="VerbatimChar"/>
        </w:rPr>
        <w:t xml:space="preserve">│   │   ├── MCS-150/</w:t>
      </w:r>
      <w:r>
        <w:br/>
      </w:r>
      <w:r>
        <w:rPr>
          <w:rStyle w:val="VerbatimChar"/>
        </w:rPr>
        <w:t xml:space="preserve">│   │   ├── IFTA-IRP/</w:t>
      </w:r>
      <w:r>
        <w:br/>
      </w:r>
      <w:r>
        <w:rPr>
          <w:rStyle w:val="VerbatimChar"/>
        </w:rPr>
        <w:t xml:space="preserve">│   │   └── Back Office Consults/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Templates/</w:t>
      </w:r>
      <w:r>
        <w:br/>
      </w:r>
      <w:r>
        <w:rPr>
          <w:rStyle w:val="VerbatimChar"/>
        </w:rPr>
        <w:t xml:space="preserve">    ├── Forms/</w:t>
      </w:r>
      <w:r>
        <w:br/>
      </w:r>
      <w:r>
        <w:rPr>
          <w:rStyle w:val="VerbatimChar"/>
        </w:rPr>
        <w:t xml:space="preserve">    ├── Checklists/</w:t>
      </w:r>
      <w:r>
        <w:br/>
      </w:r>
      <w:r>
        <w:rPr>
          <w:rStyle w:val="VerbatimChar"/>
        </w:rPr>
        <w:t xml:space="preserve">    └── Email Templates/</w:t>
      </w:r>
    </w:p>
    <w:bookmarkEnd w:id="75"/>
    <w:bookmarkStart w:id="76" w:name="file-naming-conventions"/>
    <w:p>
      <w:pPr>
        <w:pStyle w:val="Heading4"/>
      </w:pPr>
      <w:r>
        <w:t xml:space="preserve">File Naming Conventions</w:t>
      </w:r>
    </w:p>
    <w:p>
      <w:pPr>
        <w:pStyle w:val="FirstParagraph"/>
      </w:pPr>
      <w:r>
        <w:rPr>
          <w:b/>
          <w:bCs/>
        </w:rPr>
        <w:t xml:space="preserve">Standard Format:</w:t>
      </w:r>
      <w:r>
        <w:t xml:space="preserve"> </w:t>
      </w:r>
      <w:r>
        <w:rPr>
          <w:rStyle w:val="VerbatimChar"/>
        </w:rPr>
        <w:t xml:space="preserve">[Date YYYY-MM-DD] - [Customer Name] - [Service Type] - [Status]</w:t>
      </w:r>
    </w:p>
    <w:p>
      <w:pPr>
        <w:pStyle w:val="BodyText"/>
      </w:pPr>
      <w:r>
        <w:rPr>
          <w:b/>
          <w:bCs/>
        </w:rPr>
        <w:t xml:space="preserve">Examples:</w:t>
      </w:r>
    </w:p>
    <w:p>
      <w:pPr>
        <w:pStyle w:val="Compact"/>
        <w:numPr>
          <w:ilvl w:val="0"/>
          <w:numId w:val="1342"/>
        </w:numPr>
      </w:pPr>
      <w:r>
        <w:rPr>
          <w:rStyle w:val="VerbatimChar"/>
        </w:rPr>
        <w:t xml:space="preserve">2026-01-10 - ABC Trucking - MC DOT Setup - In Progress</w:t>
      </w:r>
    </w:p>
    <w:p>
      <w:pPr>
        <w:pStyle w:val="Compact"/>
        <w:numPr>
          <w:ilvl w:val="0"/>
          <w:numId w:val="1342"/>
        </w:numPr>
      </w:pPr>
      <w:r>
        <w:rPr>
          <w:rStyle w:val="VerbatimChar"/>
        </w:rPr>
        <w:t xml:space="preserve">2026-01-10 - XYZ Logistics - DQF John Smith - Complete</w:t>
      </w:r>
    </w:p>
    <w:p>
      <w:pPr>
        <w:pStyle w:val="Compact"/>
        <w:numPr>
          <w:ilvl w:val="0"/>
          <w:numId w:val="1342"/>
        </w:numPr>
      </w:pPr>
      <w:r>
        <w:rPr>
          <w:rStyle w:val="VerbatimChar"/>
        </w:rPr>
        <w:t xml:space="preserve">2026-01-10 - DEF Transport - Load 12345 - POD Received</w:t>
      </w:r>
    </w:p>
    <w:bookmarkEnd w:id="76"/>
    <w:bookmarkStart w:id="77" w:name="status-tracking"/>
    <w:p>
      <w:pPr>
        <w:pStyle w:val="Heading4"/>
      </w:pPr>
      <w:r>
        <w:t xml:space="preserve">Status Tracking</w:t>
      </w:r>
    </w:p>
    <w:p>
      <w:pPr>
        <w:pStyle w:val="FirstParagraph"/>
      </w:pPr>
      <w:r>
        <w:t xml:space="preserve">Use a master tracking spreadsheet for all services: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91"/>
        <w:gridCol w:w="1205"/>
        <w:gridCol w:w="1033"/>
        <w:gridCol w:w="688"/>
        <w:gridCol w:w="1119"/>
        <w:gridCol w:w="860"/>
        <w:gridCol w:w="1119"/>
        <w:gridCol w:w="6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Customer Name</w:t>
            </w:r>
          </w:p>
        </w:tc>
        <w:tc>
          <w:tcPr/>
          <w:p>
            <w:pPr>
              <w:pStyle w:val="Compact"/>
            </w:pPr>
            <w:r>
              <w:t xml:space="preserve">Service Type</w:t>
            </w:r>
          </w:p>
        </w:tc>
        <w:tc>
          <w:tcPr/>
          <w:p>
            <w:pPr>
              <w:pStyle w:val="Compact"/>
            </w:pPr>
            <w:r>
              <w:t xml:space="preserve">Start 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Next Action</w:t>
            </w:r>
          </w:p>
        </w:tc>
        <w:tc>
          <w:tcPr/>
          <w:p>
            <w:pPr>
              <w:pStyle w:val="Compact"/>
            </w:pPr>
            <w:r>
              <w:t xml:space="preserve">Deadline</w:t>
            </w:r>
          </w:p>
        </w:tc>
        <w:tc>
          <w:tcPr/>
          <w:p>
            <w:pPr>
              <w:pStyle w:val="Compact"/>
            </w:pPr>
            <w:r>
              <w:t xml:space="preserve">Assigned To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ABC Trucking</w:t>
            </w:r>
          </w:p>
        </w:tc>
        <w:tc>
          <w:tcPr/>
          <w:p>
            <w:pPr>
              <w:pStyle w:val="Compact"/>
            </w:pPr>
            <w:r>
              <w:t xml:space="preserve">MC/DOT Setup</w:t>
            </w:r>
          </w:p>
        </w:tc>
        <w:tc>
          <w:tcPr/>
          <w:p>
            <w:pPr>
              <w:pStyle w:val="Compact"/>
            </w:pPr>
            <w:r>
              <w:t xml:space="preserve">2026-01-05</w:t>
            </w:r>
          </w:p>
        </w:tc>
        <w:tc>
          <w:tcPr/>
          <w:p>
            <w:pPr>
              <w:pStyle w:val="Compact"/>
            </w:pPr>
            <w:r>
              <w:t xml:space="preserve">Pending Insurance</w:t>
            </w:r>
          </w:p>
        </w:tc>
        <w:tc>
          <w:tcPr/>
          <w:p>
            <w:pPr>
              <w:pStyle w:val="Compact"/>
            </w:pPr>
            <w:r>
              <w:t xml:space="preserve">Follow up on BMC-91</w:t>
            </w:r>
          </w:p>
        </w:tc>
        <w:tc>
          <w:tcPr/>
          <w:p>
            <w:pPr>
              <w:pStyle w:val="Compact"/>
            </w:pPr>
            <w:r>
              <w:t xml:space="preserve">2026-01-12</w:t>
            </w:r>
          </w:p>
        </w:tc>
        <w:tc>
          <w:tcPr/>
          <w:p>
            <w:pPr>
              <w:pStyle w:val="Compact"/>
            </w:pPr>
            <w:r>
              <w:t xml:space="preserve">John</w:t>
            </w:r>
          </w:p>
        </w:tc>
        <w:tc>
          <w:tcPr/>
          <w:p>
            <w:pPr>
              <w:pStyle w:val="Compact"/>
            </w:pPr>
            <w:r>
              <w:t xml:space="preserve">Waiting on insurance broker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XYZ Logistics</w:t>
            </w:r>
          </w:p>
        </w:tc>
        <w:tc>
          <w:tcPr/>
          <w:p>
            <w:pPr>
              <w:pStyle w:val="Compact"/>
            </w:pPr>
            <w:r>
              <w:t xml:space="preserve">DQF - Driver 1</w:t>
            </w:r>
          </w:p>
        </w:tc>
        <w:tc>
          <w:tcPr/>
          <w:p>
            <w:pPr>
              <w:pStyle w:val="Compact"/>
            </w:pPr>
            <w:r>
              <w:t xml:space="preserve">2026-01-08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Annual review</w:t>
            </w:r>
          </w:p>
        </w:tc>
        <w:tc>
          <w:tcPr/>
          <w:p>
            <w:pPr>
              <w:pStyle w:val="Compact"/>
            </w:pPr>
            <w:r>
              <w:t xml:space="preserve">2027-01-08</w:t>
            </w:r>
          </w:p>
        </w:tc>
        <w:tc>
          <w:tcPr/>
          <w:p>
            <w:pPr>
              <w:pStyle w:val="Compact"/>
            </w:pPr>
            <w:r>
              <w:t xml:space="preserve">Sarah</w:t>
            </w:r>
          </w:p>
        </w:tc>
        <w:tc>
          <w:tcPr/>
          <w:p>
            <w:pPr>
              <w:pStyle w:val="Compact"/>
            </w:pPr>
            <w:r>
              <w:t xml:space="preserve">File audit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 Transport</w:t>
            </w:r>
          </w:p>
        </w:tc>
        <w:tc>
          <w:tcPr/>
          <w:p>
            <w:pPr>
              <w:pStyle w:val="Compact"/>
            </w:pPr>
            <w:r>
              <w:t xml:space="preserve">Dispatch Load #501</w:t>
            </w:r>
          </w:p>
        </w:tc>
        <w:tc>
          <w:tcPr/>
          <w:p>
            <w:pPr>
              <w:pStyle w:val="Compact"/>
            </w:pPr>
            <w:r>
              <w:t xml:space="preserve">2026-01-10</w:t>
            </w:r>
          </w:p>
        </w:tc>
        <w:tc>
          <w:tcPr/>
          <w:p>
            <w:pPr>
              <w:pStyle w:val="Compact"/>
            </w:pPr>
            <w:r>
              <w:t xml:space="preserve">In Transit</w:t>
            </w:r>
          </w:p>
        </w:tc>
        <w:tc>
          <w:tcPr/>
          <w:p>
            <w:pPr>
              <w:pStyle w:val="Compact"/>
            </w:pPr>
            <w:r>
              <w:t xml:space="preserve">Delivery check-in</w:t>
            </w:r>
          </w:p>
        </w:tc>
        <w:tc>
          <w:tcPr/>
          <w:p>
            <w:pPr>
              <w:pStyle w:val="Compact"/>
            </w:pPr>
            <w:r>
              <w:t xml:space="preserve">2026-01-11</w:t>
            </w:r>
          </w:p>
        </w:tc>
        <w:tc>
          <w:tcPr/>
          <w:p>
            <w:pPr>
              <w:pStyle w:val="Compact"/>
            </w:pPr>
            <w:r>
              <w:t xml:space="preserve">Mike</w:t>
            </w:r>
          </w:p>
        </w:tc>
        <w:tc>
          <w:tcPr/>
          <w:p>
            <w:pPr>
              <w:pStyle w:val="Compact"/>
            </w:pPr>
            <w:r>
              <w:t xml:space="preserve">ETA 8:00 AM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Status Categories:</w:t>
      </w:r>
    </w:p>
    <w:p>
      <w:pPr>
        <w:pStyle w:val="Compact"/>
        <w:numPr>
          <w:ilvl w:val="0"/>
          <w:numId w:val="1343"/>
        </w:numPr>
      </w:pPr>
      <w:r>
        <w:rPr>
          <w:b/>
          <w:bCs/>
        </w:rPr>
        <w:t xml:space="preserve">Initiated:</w:t>
      </w:r>
      <w:r>
        <w:t xml:space="preserve"> </w:t>
      </w:r>
      <w:r>
        <w:t xml:space="preserve">Customer contacted, information gathering</w:t>
      </w:r>
    </w:p>
    <w:p>
      <w:pPr>
        <w:pStyle w:val="Compact"/>
        <w:numPr>
          <w:ilvl w:val="0"/>
          <w:numId w:val="1343"/>
        </w:numPr>
      </w:pPr>
      <w:r>
        <w:rPr>
          <w:b/>
          <w:bCs/>
        </w:rPr>
        <w:t xml:space="preserve">In Progress:</w:t>
      </w:r>
      <w:r>
        <w:t xml:space="preserve"> </w:t>
      </w:r>
      <w:r>
        <w:t xml:space="preserve">Actively working on service</w:t>
      </w:r>
    </w:p>
    <w:p>
      <w:pPr>
        <w:pStyle w:val="Compact"/>
        <w:numPr>
          <w:ilvl w:val="0"/>
          <w:numId w:val="1343"/>
        </w:numPr>
      </w:pPr>
      <w:r>
        <w:rPr>
          <w:b/>
          <w:bCs/>
        </w:rPr>
        <w:t xml:space="preserve">Pending Customer:</w:t>
      </w:r>
      <w:r>
        <w:t xml:space="preserve"> </w:t>
      </w:r>
      <w:r>
        <w:t xml:space="preserve">Awaiting customer documentation/payment</w:t>
      </w:r>
    </w:p>
    <w:p>
      <w:pPr>
        <w:pStyle w:val="Compact"/>
        <w:numPr>
          <w:ilvl w:val="0"/>
          <w:numId w:val="1343"/>
        </w:numPr>
      </w:pPr>
      <w:r>
        <w:rPr>
          <w:b/>
          <w:bCs/>
        </w:rPr>
        <w:t xml:space="preserve">Pending Authority:</w:t>
      </w:r>
      <w:r>
        <w:t xml:space="preserve"> </w:t>
      </w:r>
      <w:r>
        <w:t xml:space="preserve">Awaiting FMCSA, IRS, or third-party response</w:t>
      </w:r>
    </w:p>
    <w:p>
      <w:pPr>
        <w:pStyle w:val="Compact"/>
        <w:numPr>
          <w:ilvl w:val="0"/>
          <w:numId w:val="1343"/>
        </w:numPr>
      </w:pPr>
      <w:r>
        <w:rPr>
          <w:b/>
          <w:bCs/>
        </w:rPr>
        <w:t xml:space="preserve">Complete:</w:t>
      </w:r>
      <w:r>
        <w:t xml:space="preserve"> </w:t>
      </w:r>
      <w:r>
        <w:t xml:space="preserve">Service delivered, filed, and confirmed</w:t>
      </w:r>
    </w:p>
    <w:p>
      <w:pPr>
        <w:pStyle w:val="Compact"/>
        <w:numPr>
          <w:ilvl w:val="0"/>
          <w:numId w:val="1343"/>
        </w:numPr>
      </w:pPr>
      <w:r>
        <w:rPr>
          <w:b/>
          <w:bCs/>
        </w:rPr>
        <w:t xml:space="preserve">Recurring:</w:t>
      </w:r>
      <w:r>
        <w:t xml:space="preserve"> </w:t>
      </w:r>
      <w:r>
        <w:t xml:space="preserve">Ongoing service requiring regular updates</w:t>
      </w:r>
    </w:p>
    <w:bookmarkEnd w:id="77"/>
    <w:bookmarkStart w:id="78" w:name="document-retention"/>
    <w:p>
      <w:pPr>
        <w:pStyle w:val="Heading4"/>
      </w:pPr>
      <w:r>
        <w:t xml:space="preserve">Document Retention</w:t>
      </w:r>
    </w:p>
    <w:p>
      <w:pPr>
        <w:pStyle w:val="FirstParagraph"/>
      </w:pPr>
      <w:r>
        <w:rPr>
          <w:b/>
          <w:bCs/>
        </w:rPr>
        <w:t xml:space="preserve">Retention Periods (Minimum):</w:t>
      </w:r>
    </w:p>
    <w:p>
      <w:pPr>
        <w:pStyle w:val="Compact"/>
        <w:numPr>
          <w:ilvl w:val="0"/>
          <w:numId w:val="1344"/>
        </w:numPr>
      </w:pPr>
      <w:r>
        <w:t xml:space="preserve">MC/DOT applications: Permanent</w:t>
      </w:r>
    </w:p>
    <w:p>
      <w:pPr>
        <w:pStyle w:val="Compact"/>
        <w:numPr>
          <w:ilvl w:val="0"/>
          <w:numId w:val="1344"/>
        </w:numPr>
      </w:pPr>
      <w:r>
        <w:t xml:space="preserve">Driver Qualification Files: 3 years after driver termination</w:t>
      </w:r>
    </w:p>
    <w:p>
      <w:pPr>
        <w:pStyle w:val="Compact"/>
        <w:numPr>
          <w:ilvl w:val="0"/>
          <w:numId w:val="1344"/>
        </w:numPr>
      </w:pPr>
      <w:r>
        <w:t xml:space="preserve">Drug &amp; alcohol testing records: 5 years</w:t>
      </w:r>
    </w:p>
    <w:p>
      <w:pPr>
        <w:pStyle w:val="Compact"/>
        <w:numPr>
          <w:ilvl w:val="0"/>
          <w:numId w:val="1344"/>
        </w:numPr>
      </w:pPr>
      <w:r>
        <w:t xml:space="preserve">UCR registrations: 3 years</w:t>
      </w:r>
    </w:p>
    <w:p>
      <w:pPr>
        <w:pStyle w:val="Compact"/>
        <w:numPr>
          <w:ilvl w:val="0"/>
          <w:numId w:val="1344"/>
        </w:numPr>
      </w:pPr>
      <w:r>
        <w:t xml:space="preserve">2290 filings: 3 years (per IRS requirements)</w:t>
      </w:r>
    </w:p>
    <w:p>
      <w:pPr>
        <w:pStyle w:val="Compact"/>
        <w:numPr>
          <w:ilvl w:val="0"/>
          <w:numId w:val="1344"/>
        </w:numPr>
      </w:pPr>
      <w:r>
        <w:t xml:space="preserve">Dispatch records: 6 months (freight bills/BOLs)</w:t>
      </w:r>
    </w:p>
    <w:p>
      <w:pPr>
        <w:pStyle w:val="Compact"/>
        <w:numPr>
          <w:ilvl w:val="0"/>
          <w:numId w:val="1344"/>
        </w:numPr>
      </w:pPr>
      <w:r>
        <w:t xml:space="preserve">Invoices and payment records: 7 years</w:t>
      </w:r>
    </w:p>
    <w:p>
      <w:pPr>
        <w:pStyle w:val="FirstParagraph"/>
      </w:pPr>
      <w:r>
        <w:rPr>
          <w:b/>
          <w:bCs/>
        </w:rPr>
        <w:t xml:space="preserve">Backup Procedures:</w:t>
      </w:r>
    </w:p>
    <w:p>
      <w:pPr>
        <w:pStyle w:val="Compact"/>
        <w:numPr>
          <w:ilvl w:val="0"/>
          <w:numId w:val="1345"/>
        </w:numPr>
      </w:pPr>
      <w:r>
        <w:t xml:space="preserve">Daily auto-backup to cloud storage (Google Drive, Dropbox, OneDrive)</w:t>
      </w:r>
    </w:p>
    <w:p>
      <w:pPr>
        <w:pStyle w:val="Compact"/>
        <w:numPr>
          <w:ilvl w:val="0"/>
          <w:numId w:val="1345"/>
        </w:numPr>
      </w:pPr>
      <w:r>
        <w:t xml:space="preserve">Weekly external hard drive backup</w:t>
      </w:r>
    </w:p>
    <w:p>
      <w:pPr>
        <w:pStyle w:val="Compact"/>
        <w:numPr>
          <w:ilvl w:val="0"/>
          <w:numId w:val="1345"/>
        </w:numPr>
      </w:pPr>
      <w:r>
        <w:t xml:space="preserve">Monthly archive of completed files</w:t>
      </w:r>
    </w:p>
    <w:p>
      <w:pPr>
        <w:pStyle w:val="Compact"/>
        <w:numPr>
          <w:ilvl w:val="0"/>
          <w:numId w:val="1345"/>
        </w:numPr>
      </w:pPr>
      <w:r>
        <w:t xml:space="preserve">Annual audit of retention compliance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customer-communication-protocols"/>
    <w:p>
      <w:pPr>
        <w:pStyle w:val="Heading3"/>
      </w:pPr>
      <w:r>
        <w:t xml:space="preserve">10. Customer Communication Protocols</w:t>
      </w:r>
    </w:p>
    <w:p>
      <w:pPr>
        <w:pStyle w:val="FirstParagraph"/>
      </w:pPr>
      <w:r>
        <w:t xml:space="preserve">Effective communication is crucial for customer satisfaction and service quality.</w:t>
      </w:r>
    </w:p>
    <w:bookmarkStart w:id="80" w:name="initial-contact-onboarding"/>
    <w:p>
      <w:pPr>
        <w:pStyle w:val="Heading4"/>
      </w:pPr>
      <w:r>
        <w:t xml:space="preserve">Initial Contact &amp; Onboarding</w:t>
      </w:r>
    </w:p>
    <w:p>
      <w:pPr>
        <w:pStyle w:val="FirstParagraph"/>
      </w:pPr>
      <w:r>
        <w:rPr>
          <w:b/>
          <w:bCs/>
        </w:rPr>
        <w:t xml:space="preserve">Within 4 Hours of Inquiry:</w:t>
      </w:r>
    </w:p>
    <w:p>
      <w:pPr>
        <w:pStyle w:val="Compact"/>
        <w:numPr>
          <w:ilvl w:val="0"/>
          <w:numId w:val="1346"/>
        </w:numPr>
      </w:pPr>
      <w:r>
        <w:t xml:space="preserve">Send personalized welcome email</w:t>
      </w:r>
    </w:p>
    <w:p>
      <w:pPr>
        <w:pStyle w:val="Compact"/>
        <w:numPr>
          <w:ilvl w:val="1"/>
          <w:numId w:val="1347"/>
        </w:numPr>
      </w:pPr>
      <w:r>
        <w:t xml:space="preserve">Thank customer for their interest</w:t>
      </w:r>
    </w:p>
    <w:p>
      <w:pPr>
        <w:pStyle w:val="Compact"/>
        <w:numPr>
          <w:ilvl w:val="1"/>
          <w:numId w:val="1347"/>
        </w:numPr>
      </w:pPr>
      <w:r>
        <w:t xml:space="preserve">Confirm service requested</w:t>
      </w:r>
    </w:p>
    <w:p>
      <w:pPr>
        <w:pStyle w:val="Compact"/>
        <w:numPr>
          <w:ilvl w:val="1"/>
          <w:numId w:val="1347"/>
        </w:numPr>
      </w:pPr>
      <w:r>
        <w:t xml:space="preserve">Provide next steps</w:t>
      </w:r>
    </w:p>
    <w:p>
      <w:pPr>
        <w:pStyle w:val="Compact"/>
        <w:numPr>
          <w:ilvl w:val="1"/>
          <w:numId w:val="1347"/>
        </w:numPr>
      </w:pPr>
      <w:r>
        <w:t xml:space="preserve">Include direct contact information</w:t>
      </w:r>
    </w:p>
    <w:p>
      <w:pPr>
        <w:pStyle w:val="Compact"/>
        <w:numPr>
          <w:ilvl w:val="0"/>
          <w:numId w:val="1346"/>
        </w:numPr>
      </w:pPr>
      <w:r>
        <w:t xml:space="preserve">Template example:</w:t>
      </w:r>
    </w:p>
    <w:p>
      <w:pPr>
        <w:pStyle w:val="SourceCode"/>
      </w:pPr>
      <w:r>
        <w:rPr>
          <w:rStyle w:val="VerbatimChar"/>
        </w:rPr>
        <w:t xml:space="preserve">Subject: Welcome to [Company Name] - Your [Service] Request</w:t>
      </w:r>
      <w:r>
        <w:br/>
      </w:r>
      <w:r>
        <w:br/>
      </w:r>
      <w:r>
        <w:rPr>
          <w:rStyle w:val="VerbatimChar"/>
        </w:rPr>
        <w:t xml:space="preserve">Hi [Customer Name],</w:t>
      </w:r>
      <w:r>
        <w:br/>
      </w:r>
      <w:r>
        <w:br/>
      </w:r>
      <w:r>
        <w:rPr>
          <w:rStyle w:val="VerbatimChar"/>
        </w:rPr>
        <w:t xml:space="preserve">Thank you for choosing [Company Name] for your [service] needs! We're excited to help you [achieve goal].</w:t>
      </w:r>
      <w:r>
        <w:br/>
      </w:r>
      <w:r>
        <w:br/>
      </w:r>
      <w:r>
        <w:rPr>
          <w:rStyle w:val="VerbatimChar"/>
        </w:rPr>
        <w:t xml:space="preserve">Next Steps:</w:t>
      </w:r>
      <w:r>
        <w:br/>
      </w:r>
      <w:r>
        <w:rPr>
          <w:rStyle w:val="VerbatimChar"/>
        </w:rPr>
        <w:t xml:space="preserve">1. [Action item 1]</w:t>
      </w:r>
      <w:r>
        <w:br/>
      </w:r>
      <w:r>
        <w:rPr>
          <w:rStyle w:val="VerbatimChar"/>
        </w:rPr>
        <w:t xml:space="preserve">2. [Action item 2]</w:t>
      </w:r>
      <w:r>
        <w:br/>
      </w:r>
      <w:r>
        <w:rPr>
          <w:rStyle w:val="VerbatimChar"/>
        </w:rPr>
        <w:t xml:space="preserve">3. [Action item 3]</w:t>
      </w:r>
      <w:r>
        <w:br/>
      </w:r>
      <w:r>
        <w:br/>
      </w:r>
      <w:r>
        <w:rPr>
          <w:rStyle w:val="VerbatimChar"/>
        </w:rPr>
        <w:t xml:space="preserve">I've attached a checklist of documents we'll need to get started. Please reply to this email with any questions.</w:t>
      </w:r>
      <w:r>
        <w:br/>
      </w:r>
      <w:r>
        <w:br/>
      </w:r>
      <w:r>
        <w:rPr>
          <w:rStyle w:val="VerbatimChar"/>
        </w:rPr>
        <w:t xml:space="preserve">I'm here to support you every step of the way. You can reach me directly at:</w:t>
      </w:r>
      <w:r>
        <w:br/>
      </w:r>
      <w:r>
        <w:rPr>
          <w:rStyle w:val="VerbatimChar"/>
        </w:rPr>
        <w:t xml:space="preserve">📞 [Phone number]</w:t>
      </w:r>
      <w:r>
        <w:br/>
      </w:r>
      <w:r>
        <w:rPr>
          <w:rStyle w:val="VerbatimChar"/>
        </w:rPr>
        <w:t xml:space="preserve">📧 [Email address]</w:t>
      </w:r>
      <w:r>
        <w:br/>
      </w:r>
      <w:r>
        <w:br/>
      </w:r>
      <w:r>
        <w:rPr>
          <w:rStyle w:val="VerbatimChar"/>
        </w:rPr>
        <w:t xml:space="preserve">Looking forward to working with you!</w:t>
      </w:r>
      <w:r>
        <w:br/>
      </w:r>
      <w:r>
        <w:br/>
      </w:r>
      <w:r>
        <w:rPr>
          <w:rStyle w:val="VerbatimChar"/>
        </w:rPr>
        <w:t xml:space="preserve">Best regards,</w:t>
      </w:r>
      <w:r>
        <w:br/>
      </w:r>
      <w:r>
        <w:rPr>
          <w:rStyle w:val="VerbatimChar"/>
        </w:rPr>
        <w:t xml:space="preserve">[Your name]</w:t>
      </w:r>
    </w:p>
    <w:bookmarkEnd w:id="80"/>
    <w:bookmarkStart w:id="81" w:name="ongoing-communication"/>
    <w:p>
      <w:pPr>
        <w:pStyle w:val="Heading4"/>
      </w:pPr>
      <w:r>
        <w:t xml:space="preserve">Ongoing Communication</w:t>
      </w:r>
    </w:p>
    <w:p>
      <w:pPr>
        <w:pStyle w:val="FirstParagraph"/>
      </w:pPr>
      <w:r>
        <w:rPr>
          <w:b/>
          <w:bCs/>
        </w:rPr>
        <w:t xml:space="preserve">Update Frequency by Service Type: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6"/>
        <w:gridCol w:w="4073"/>
        <w:gridCol w:w="1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Update Frequency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MC/DOT Setup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Email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 Qualification Files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Compliance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Drug &amp; Alcohol Testing</w:t>
            </w:r>
          </w:p>
        </w:tc>
        <w:tc>
          <w:tcPr/>
          <w:p>
            <w:pPr>
              <w:pStyle w:val="Compact"/>
            </w:pPr>
            <w:r>
              <w:t xml:space="preserve">As needed + Annual</w:t>
            </w:r>
          </w:p>
        </w:tc>
        <w:tc>
          <w:tcPr/>
          <w:p>
            <w:pPr>
              <w:pStyle w:val="Compact"/>
            </w:pPr>
            <w:r>
              <w:t xml:space="preserve">Email/phone for urgent, annual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UCR</w:t>
            </w:r>
          </w:p>
        </w:tc>
        <w:tc>
          <w:tcPr/>
          <w:p>
            <w:pPr>
              <w:pStyle w:val="Compact"/>
            </w:pPr>
            <w:r>
              <w:t xml:space="preserve">Upon completion</w:t>
            </w:r>
          </w:p>
        </w:tc>
        <w:tc>
          <w:tcPr/>
          <w:p>
            <w:pPr>
              <w:pStyle w:val="Compact"/>
            </w:pPr>
            <w:r>
              <w:t xml:space="preserve">Email with 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2290 Filing</w:t>
            </w:r>
          </w:p>
        </w:tc>
        <w:tc>
          <w:tcPr/>
          <w:p>
            <w:pPr>
              <w:pStyle w:val="Compact"/>
            </w:pPr>
            <w:r>
              <w:t xml:space="preserve">Same day</w:t>
            </w:r>
          </w:p>
        </w:tc>
        <w:tc>
          <w:tcPr/>
          <w:p>
            <w:pPr>
              <w:pStyle w:val="Compact"/>
            </w:pPr>
            <w:r>
              <w:t xml:space="preserve">Email with Schedule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Dispatching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Text/app + weekly summary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Communication Channels:</w:t>
      </w:r>
    </w:p>
    <w:p>
      <w:pPr>
        <w:pStyle w:val="Compact"/>
        <w:numPr>
          <w:ilvl w:val="0"/>
          <w:numId w:val="1348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Formal updates, document delivery, non-urgent matters</w:t>
      </w:r>
    </w:p>
    <w:p>
      <w:pPr>
        <w:pStyle w:val="Compact"/>
        <w:numPr>
          <w:ilvl w:val="0"/>
          <w:numId w:val="1348"/>
        </w:numPr>
      </w:pPr>
      <w:r>
        <w:rPr>
          <w:b/>
          <w:bCs/>
        </w:rPr>
        <w:t xml:space="preserve">Phone:</w:t>
      </w:r>
      <w:r>
        <w:t xml:space="preserve"> </w:t>
      </w:r>
      <w:r>
        <w:t xml:space="preserve">Complex explanations, urgent issues, relationship building</w:t>
      </w:r>
    </w:p>
    <w:p>
      <w:pPr>
        <w:pStyle w:val="Compact"/>
        <w:numPr>
          <w:ilvl w:val="0"/>
          <w:numId w:val="1348"/>
        </w:numPr>
      </w:pPr>
      <w:r>
        <w:rPr>
          <w:b/>
          <w:bCs/>
        </w:rPr>
        <w:t xml:space="preserve">Text/SMS:</w:t>
      </w:r>
      <w:r>
        <w:t xml:space="preserve"> </w:t>
      </w:r>
      <w:r>
        <w:t xml:space="preserve">Dispatch updates, time-sensitive alerts</w:t>
      </w:r>
    </w:p>
    <w:p>
      <w:pPr>
        <w:pStyle w:val="Compact"/>
        <w:numPr>
          <w:ilvl w:val="0"/>
          <w:numId w:val="1348"/>
        </w:numPr>
      </w:pPr>
      <w:r>
        <w:rPr>
          <w:b/>
          <w:bCs/>
        </w:rPr>
        <w:t xml:space="preserve">Video Call:</w:t>
      </w:r>
      <w:r>
        <w:t xml:space="preserve"> </w:t>
      </w:r>
      <w:r>
        <w:t xml:space="preserve">Onboarding, complex consultations, annual reviews</w:t>
      </w:r>
    </w:p>
    <w:bookmarkEnd w:id="81"/>
    <w:bookmarkStart w:id="82" w:name="handling-issues-complaints"/>
    <w:p>
      <w:pPr>
        <w:pStyle w:val="Heading4"/>
      </w:pPr>
      <w:r>
        <w:t xml:space="preserve">Handling Issues &amp; Complaints</w:t>
      </w:r>
    </w:p>
    <w:p>
      <w:pPr>
        <w:pStyle w:val="FirstParagraph"/>
      </w:pPr>
      <w:r>
        <w:rPr>
          <w:b/>
          <w:bCs/>
        </w:rPr>
        <w:t xml:space="preserve">Response Protocol:</w:t>
      </w:r>
    </w:p>
    <w:p>
      <w:pPr>
        <w:pStyle w:val="Compact"/>
        <w:numPr>
          <w:ilvl w:val="0"/>
          <w:numId w:val="1349"/>
        </w:numPr>
      </w:pPr>
      <w:r>
        <w:rPr>
          <w:b/>
          <w:bCs/>
        </w:rPr>
        <w:t xml:space="preserve">Acknowledge immediately</w:t>
      </w:r>
      <w:r>
        <w:t xml:space="preserve"> </w:t>
      </w:r>
      <w:r>
        <w:t xml:space="preserve">(within 1 hour during business hours)</w:t>
      </w:r>
    </w:p>
    <w:p>
      <w:pPr>
        <w:pStyle w:val="Compact"/>
        <w:numPr>
          <w:ilvl w:val="1"/>
          <w:numId w:val="1350"/>
        </w:numPr>
      </w:pPr>
      <w:r>
        <w:t xml:space="preserve">“Thank you for bringing this to my attention. I’m looking into it right now.”</w:t>
      </w:r>
    </w:p>
    <w:p>
      <w:pPr>
        <w:pStyle w:val="Compact"/>
        <w:numPr>
          <w:ilvl w:val="0"/>
          <w:numId w:val="1349"/>
        </w:numPr>
      </w:pPr>
      <w:r>
        <w:rPr>
          <w:b/>
          <w:bCs/>
        </w:rPr>
        <w:t xml:space="preserve">Investigate thoroughly</w:t>
      </w:r>
    </w:p>
    <w:p>
      <w:pPr>
        <w:pStyle w:val="Compact"/>
        <w:numPr>
          <w:ilvl w:val="1"/>
          <w:numId w:val="1351"/>
        </w:numPr>
      </w:pPr>
      <w:r>
        <w:t xml:space="preserve">Review all documentation</w:t>
      </w:r>
    </w:p>
    <w:p>
      <w:pPr>
        <w:pStyle w:val="Compact"/>
        <w:numPr>
          <w:ilvl w:val="1"/>
          <w:numId w:val="1351"/>
        </w:numPr>
      </w:pPr>
      <w:r>
        <w:t xml:space="preserve">Identify root cause</w:t>
      </w:r>
    </w:p>
    <w:p>
      <w:pPr>
        <w:pStyle w:val="Compact"/>
        <w:numPr>
          <w:ilvl w:val="1"/>
          <w:numId w:val="1351"/>
        </w:numPr>
      </w:pPr>
      <w:r>
        <w:t xml:space="preserve">Determine resolution options</w:t>
      </w:r>
    </w:p>
    <w:p>
      <w:pPr>
        <w:pStyle w:val="Compact"/>
        <w:numPr>
          <w:ilvl w:val="0"/>
          <w:numId w:val="1349"/>
        </w:numPr>
      </w:pPr>
      <w:r>
        <w:rPr>
          <w:b/>
          <w:bCs/>
        </w:rPr>
        <w:t xml:space="preserve">Respond with solution</w:t>
      </w:r>
      <w:r>
        <w:t xml:space="preserve"> </w:t>
      </w:r>
      <w:r>
        <w:t xml:space="preserve">(within 4 hours)</w:t>
      </w:r>
    </w:p>
    <w:p>
      <w:pPr>
        <w:pStyle w:val="Compact"/>
        <w:numPr>
          <w:ilvl w:val="1"/>
          <w:numId w:val="1352"/>
        </w:numPr>
      </w:pPr>
      <w:r>
        <w:t xml:space="preserve">Explain what happened</w:t>
      </w:r>
    </w:p>
    <w:p>
      <w:pPr>
        <w:pStyle w:val="Compact"/>
        <w:numPr>
          <w:ilvl w:val="1"/>
          <w:numId w:val="1352"/>
        </w:numPr>
      </w:pPr>
      <w:r>
        <w:t xml:space="preserve">Outline how you’ll fix it</w:t>
      </w:r>
    </w:p>
    <w:p>
      <w:pPr>
        <w:pStyle w:val="Compact"/>
        <w:numPr>
          <w:ilvl w:val="1"/>
          <w:numId w:val="1352"/>
        </w:numPr>
      </w:pPr>
      <w:r>
        <w:t xml:space="preserve">Provide timeline</w:t>
      </w:r>
    </w:p>
    <w:p>
      <w:pPr>
        <w:pStyle w:val="Compact"/>
        <w:numPr>
          <w:ilvl w:val="1"/>
          <w:numId w:val="1352"/>
        </w:numPr>
      </w:pPr>
      <w:r>
        <w:t xml:space="preserve">Offer compensation if appropriate (fee reduction, expedited service)</w:t>
      </w:r>
    </w:p>
    <w:p>
      <w:pPr>
        <w:pStyle w:val="Compact"/>
        <w:numPr>
          <w:ilvl w:val="0"/>
          <w:numId w:val="1349"/>
        </w:numPr>
      </w:pPr>
      <w:r>
        <w:rPr>
          <w:b/>
          <w:bCs/>
        </w:rPr>
        <w:t xml:space="preserve">Follow up after resolution</w:t>
      </w:r>
    </w:p>
    <w:p>
      <w:pPr>
        <w:pStyle w:val="Compact"/>
        <w:numPr>
          <w:ilvl w:val="1"/>
          <w:numId w:val="1353"/>
        </w:numPr>
      </w:pPr>
      <w:r>
        <w:t xml:space="preserve">Confirm customer satisfaction</w:t>
      </w:r>
    </w:p>
    <w:p>
      <w:pPr>
        <w:pStyle w:val="Compact"/>
        <w:numPr>
          <w:ilvl w:val="1"/>
          <w:numId w:val="1353"/>
        </w:numPr>
      </w:pPr>
      <w:r>
        <w:t xml:space="preserve">Document lesson learned</w:t>
      </w:r>
    </w:p>
    <w:p>
      <w:pPr>
        <w:pStyle w:val="Compact"/>
        <w:numPr>
          <w:ilvl w:val="1"/>
          <w:numId w:val="1353"/>
        </w:numPr>
      </w:pPr>
      <w:r>
        <w:t xml:space="preserve">Update procedures if needed</w:t>
      </w:r>
    </w:p>
    <w:p>
      <w:pPr>
        <w:pStyle w:val="FirstParagraph"/>
      </w:pPr>
      <w:r>
        <w:rPr>
          <w:b/>
          <w:bCs/>
        </w:rPr>
        <w:t xml:space="preserve">Escalation Path:</w:t>
      </w:r>
    </w:p>
    <w:p>
      <w:pPr>
        <w:pStyle w:val="Compact"/>
        <w:numPr>
          <w:ilvl w:val="0"/>
          <w:numId w:val="1354"/>
        </w:numPr>
      </w:pPr>
      <w:r>
        <w:t xml:space="preserve">Frontline staff → Service Manager → Owner/Director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6" w:name="quality-assurance-checklist"/>
    <w:p>
      <w:pPr>
        <w:pStyle w:val="Heading3"/>
      </w:pPr>
      <w:r>
        <w:t xml:space="preserve">11. Quality Assurance Checklist</w:t>
      </w:r>
    </w:p>
    <w:p>
      <w:pPr>
        <w:pStyle w:val="FirstParagraph"/>
      </w:pPr>
      <w:r>
        <w:t xml:space="preserve">Use this checklist to ensure every service meets quality standards before delivery.</w:t>
      </w:r>
    </w:p>
    <w:bookmarkStart w:id="84" w:name="pre-delivery-quality-check"/>
    <w:p>
      <w:pPr>
        <w:pStyle w:val="Heading4"/>
      </w:pPr>
      <w:r>
        <w:t xml:space="preserve">Pre-Delivery Quality Check</w:t>
      </w:r>
    </w:p>
    <w:p>
      <w:pPr>
        <w:pStyle w:val="FirstParagraph"/>
      </w:pPr>
      <w:r>
        <w:rPr>
          <w:b/>
          <w:bCs/>
        </w:rPr>
        <w:t xml:space="preserve">All Services:</w:t>
      </w:r>
    </w:p>
    <w:p>
      <w:pPr>
        <w:pStyle w:val="Compact"/>
        <w:numPr>
          <w:ilvl w:val="0"/>
          <w:numId w:val="1355"/>
        </w:numPr>
      </w:pPr>
      <w:r>
        <w:t xml:space="preserve">Customer information spelled correctly (legal name, EIN, address)</w:t>
      </w:r>
    </w:p>
    <w:p>
      <w:pPr>
        <w:pStyle w:val="Compact"/>
        <w:numPr>
          <w:ilvl w:val="0"/>
          <w:numId w:val="1356"/>
        </w:numPr>
      </w:pPr>
      <w:r>
        <w:t xml:space="preserve">All required fields completed accurately</w:t>
      </w:r>
    </w:p>
    <w:p>
      <w:pPr>
        <w:pStyle w:val="Compact"/>
        <w:numPr>
          <w:ilvl w:val="0"/>
          <w:numId w:val="1357"/>
        </w:numPr>
      </w:pPr>
      <w:r>
        <w:t xml:space="preserve">Documents reviewed for typos and errors</w:t>
      </w:r>
    </w:p>
    <w:p>
      <w:pPr>
        <w:pStyle w:val="Compact"/>
        <w:numPr>
          <w:ilvl w:val="0"/>
          <w:numId w:val="1358"/>
        </w:numPr>
      </w:pPr>
      <w:r>
        <w:t xml:space="preserve">Compliance with current regulations verified</w:t>
      </w:r>
    </w:p>
    <w:p>
      <w:pPr>
        <w:pStyle w:val="Compact"/>
        <w:numPr>
          <w:ilvl w:val="0"/>
          <w:numId w:val="1359"/>
        </w:numPr>
      </w:pPr>
      <w:r>
        <w:t xml:space="preserve">Files organized in proper folder structure</w:t>
      </w:r>
    </w:p>
    <w:p>
      <w:pPr>
        <w:pStyle w:val="Compact"/>
        <w:numPr>
          <w:ilvl w:val="0"/>
          <w:numId w:val="1360"/>
        </w:numPr>
      </w:pPr>
      <w:r>
        <w:t xml:space="preserve">Customer communication documented</w:t>
      </w:r>
    </w:p>
    <w:p>
      <w:pPr>
        <w:pStyle w:val="FirstParagraph"/>
      </w:pPr>
      <w:r>
        <w:rPr>
          <w:b/>
          <w:bCs/>
        </w:rPr>
        <w:t xml:space="preserve">MC/DOT Authority Setup:</w:t>
      </w:r>
    </w:p>
    <w:p>
      <w:pPr>
        <w:pStyle w:val="Compact"/>
        <w:numPr>
          <w:ilvl w:val="0"/>
          <w:numId w:val="1361"/>
        </w:numPr>
      </w:pPr>
      <w:r>
        <w:t xml:space="preserve">EIN verified with IRS</w:t>
      </w:r>
    </w:p>
    <w:p>
      <w:pPr>
        <w:pStyle w:val="Compact"/>
        <w:numPr>
          <w:ilvl w:val="0"/>
          <w:numId w:val="1362"/>
        </w:numPr>
      </w:pPr>
      <w:r>
        <w:t xml:space="preserve">Operating authority classification correct</w:t>
      </w:r>
    </w:p>
    <w:p>
      <w:pPr>
        <w:pStyle w:val="Compact"/>
        <w:numPr>
          <w:ilvl w:val="0"/>
          <w:numId w:val="1363"/>
        </w:numPr>
      </w:pPr>
      <w:r>
        <w:t xml:space="preserve">Insurance coverage meets FMCSA minimums</w:t>
      </w:r>
    </w:p>
    <w:p>
      <w:pPr>
        <w:pStyle w:val="Compact"/>
        <w:numPr>
          <w:ilvl w:val="0"/>
          <w:numId w:val="1364"/>
        </w:numPr>
      </w:pPr>
      <w:r>
        <w:t xml:space="preserve">BOC-3 filed in all required states</w:t>
      </w:r>
    </w:p>
    <w:p>
      <w:pPr>
        <w:pStyle w:val="Compact"/>
        <w:numPr>
          <w:ilvl w:val="0"/>
          <w:numId w:val="1365"/>
        </w:numPr>
      </w:pPr>
      <w:r>
        <w:t xml:space="preserve">SAFER system shows</w:t>
      </w:r>
      <w:r>
        <w:t xml:space="preserve"> </w:t>
      </w:r>
      <w:r>
        <w:t xml:space="preserve">“active”</w:t>
      </w:r>
      <w:r>
        <w:t xml:space="preserve"> </w:t>
      </w:r>
      <w:r>
        <w:t xml:space="preserve">status</w:t>
      </w:r>
    </w:p>
    <w:p>
      <w:pPr>
        <w:pStyle w:val="Compact"/>
        <w:numPr>
          <w:ilvl w:val="0"/>
          <w:numId w:val="1366"/>
        </w:numPr>
      </w:pPr>
      <w:r>
        <w:t xml:space="preserve">Customer provided with operating authority grant letter</w:t>
      </w:r>
    </w:p>
    <w:p>
      <w:pPr>
        <w:pStyle w:val="FirstParagraph"/>
      </w:pPr>
      <w:r>
        <w:rPr>
          <w:b/>
          <w:bCs/>
        </w:rPr>
        <w:t xml:space="preserve">Driver Qualification Files:</w:t>
      </w:r>
    </w:p>
    <w:p>
      <w:pPr>
        <w:pStyle w:val="Compact"/>
        <w:numPr>
          <w:ilvl w:val="0"/>
          <w:numId w:val="1367"/>
        </w:numPr>
      </w:pPr>
      <w:r>
        <w:t xml:space="preserve">All 8 required documents present</w:t>
      </w:r>
    </w:p>
    <w:p>
      <w:pPr>
        <w:pStyle w:val="Compact"/>
        <w:numPr>
          <w:ilvl w:val="0"/>
          <w:numId w:val="1368"/>
        </w:numPr>
      </w:pPr>
      <w:r>
        <w:t xml:space="preserve">MVR reviewed for disqualifying violations</w:t>
      </w:r>
    </w:p>
    <w:p>
      <w:pPr>
        <w:pStyle w:val="Compact"/>
        <w:numPr>
          <w:ilvl w:val="0"/>
          <w:numId w:val="1369"/>
        </w:numPr>
      </w:pPr>
      <w:r>
        <w:t xml:space="preserve">Employment gaps explained</w:t>
      </w:r>
    </w:p>
    <w:p>
      <w:pPr>
        <w:pStyle w:val="Compact"/>
        <w:numPr>
          <w:ilvl w:val="0"/>
          <w:numId w:val="1370"/>
        </w:numPr>
      </w:pPr>
      <w:r>
        <w:t xml:space="preserve">Medical certificate current and examiner certified</w:t>
      </w:r>
    </w:p>
    <w:p>
      <w:pPr>
        <w:pStyle w:val="Compact"/>
        <w:numPr>
          <w:ilvl w:val="0"/>
          <w:numId w:val="1371"/>
        </w:numPr>
      </w:pPr>
      <w:r>
        <w:t xml:space="preserve">Drug test negative result on file</w:t>
      </w:r>
    </w:p>
    <w:p>
      <w:pPr>
        <w:pStyle w:val="Compact"/>
        <w:numPr>
          <w:ilvl w:val="0"/>
          <w:numId w:val="1372"/>
        </w:numPr>
      </w:pPr>
      <w:r>
        <w:t xml:space="preserve">Annual review reminder set</w:t>
      </w:r>
    </w:p>
    <w:p>
      <w:pPr>
        <w:pStyle w:val="Compact"/>
        <w:numPr>
          <w:ilvl w:val="0"/>
          <w:numId w:val="1373"/>
        </w:numPr>
      </w:pPr>
      <w:r>
        <w:t xml:space="preserve">File inspection-ready (organized, complete, accessible)</w:t>
      </w:r>
    </w:p>
    <w:p>
      <w:pPr>
        <w:pStyle w:val="FirstParagraph"/>
      </w:pPr>
      <w:r>
        <w:rPr>
          <w:b/>
          <w:bCs/>
        </w:rPr>
        <w:t xml:space="preserve">Drug &amp; Alcohol Consortium:</w:t>
      </w:r>
    </w:p>
    <w:p>
      <w:pPr>
        <w:pStyle w:val="Compact"/>
        <w:numPr>
          <w:ilvl w:val="0"/>
          <w:numId w:val="1374"/>
        </w:numPr>
      </w:pPr>
      <w:r>
        <w:t xml:space="preserve">Driver roster accurate and current</w:t>
      </w:r>
    </w:p>
    <w:p>
      <w:pPr>
        <w:pStyle w:val="Compact"/>
        <w:numPr>
          <w:ilvl w:val="0"/>
          <w:numId w:val="1375"/>
        </w:numPr>
      </w:pPr>
      <w:r>
        <w:t xml:space="preserve">Random selection percentage meets FMCSA requirements</w:t>
      </w:r>
    </w:p>
    <w:p>
      <w:pPr>
        <w:pStyle w:val="Compact"/>
        <w:numPr>
          <w:ilvl w:val="0"/>
          <w:numId w:val="1376"/>
        </w:numPr>
      </w:pPr>
      <w:r>
        <w:t xml:space="preserve">MRO and collection sites certified</w:t>
      </w:r>
    </w:p>
    <w:p>
      <w:pPr>
        <w:pStyle w:val="Compact"/>
        <w:numPr>
          <w:ilvl w:val="0"/>
          <w:numId w:val="1377"/>
        </w:numPr>
      </w:pPr>
      <w:r>
        <w:t xml:space="preserve">Clearinghouse queries completed</w:t>
      </w:r>
    </w:p>
    <w:p>
      <w:pPr>
        <w:pStyle w:val="Compact"/>
        <w:numPr>
          <w:ilvl w:val="0"/>
          <w:numId w:val="1378"/>
        </w:numPr>
      </w:pPr>
      <w:r>
        <w:t xml:space="preserve">DER trained and contact information current</w:t>
      </w:r>
    </w:p>
    <w:p>
      <w:pPr>
        <w:pStyle w:val="Compact"/>
        <w:numPr>
          <w:ilvl w:val="0"/>
          <w:numId w:val="1379"/>
        </w:numPr>
      </w:pPr>
      <w:r>
        <w:t xml:space="preserve">Test results properly documented</w:t>
      </w:r>
    </w:p>
    <w:p>
      <w:pPr>
        <w:pStyle w:val="FirstParagraph"/>
      </w:pPr>
      <w:r>
        <w:rPr>
          <w:b/>
          <w:bCs/>
        </w:rPr>
        <w:t xml:space="preserve">UCR Registration:</w:t>
      </w:r>
    </w:p>
    <w:p>
      <w:pPr>
        <w:pStyle w:val="Compact"/>
        <w:numPr>
          <w:ilvl w:val="0"/>
          <w:numId w:val="1380"/>
        </w:numPr>
      </w:pPr>
      <w:r>
        <w:t xml:space="preserve">Fleet size bracket correct</w:t>
      </w:r>
    </w:p>
    <w:p>
      <w:pPr>
        <w:pStyle w:val="Compact"/>
        <w:numPr>
          <w:ilvl w:val="0"/>
          <w:numId w:val="1381"/>
        </w:numPr>
      </w:pPr>
      <w:r>
        <w:t xml:space="preserve">Filing fee calculated accurately</w:t>
      </w:r>
    </w:p>
    <w:p>
      <w:pPr>
        <w:pStyle w:val="Compact"/>
        <w:numPr>
          <w:ilvl w:val="0"/>
          <w:numId w:val="1382"/>
        </w:numPr>
      </w:pPr>
      <w:r>
        <w:t xml:space="preserve">Registration confirmed in UCR system</w:t>
      </w:r>
    </w:p>
    <w:p>
      <w:pPr>
        <w:pStyle w:val="Compact"/>
        <w:numPr>
          <w:ilvl w:val="0"/>
          <w:numId w:val="1383"/>
        </w:numPr>
      </w:pPr>
      <w:r>
        <w:t xml:space="preserve">Proof of registration delivered to customer</w:t>
      </w:r>
    </w:p>
    <w:p>
      <w:pPr>
        <w:pStyle w:val="Compact"/>
        <w:numPr>
          <w:ilvl w:val="0"/>
          <w:numId w:val="1384"/>
        </w:numPr>
      </w:pPr>
      <w:r>
        <w:t xml:space="preserve">Next year’s renewal reminder set</w:t>
      </w:r>
    </w:p>
    <w:p>
      <w:pPr>
        <w:pStyle w:val="FirstParagraph"/>
      </w:pPr>
      <w:r>
        <w:rPr>
          <w:b/>
          <w:bCs/>
        </w:rPr>
        <w:t xml:space="preserve">2290 Filing:</w:t>
      </w:r>
    </w:p>
    <w:p>
      <w:pPr>
        <w:pStyle w:val="Compact"/>
        <w:numPr>
          <w:ilvl w:val="0"/>
          <w:numId w:val="1385"/>
        </w:numPr>
      </w:pPr>
      <w:r>
        <w:t xml:space="preserve">VINs verified (17 characters, no typos)</w:t>
      </w:r>
    </w:p>
    <w:p>
      <w:pPr>
        <w:pStyle w:val="Compact"/>
        <w:numPr>
          <w:ilvl w:val="0"/>
          <w:numId w:val="1386"/>
        </w:numPr>
      </w:pPr>
      <w:r>
        <w:t xml:space="preserve">Weight category correct</w:t>
      </w:r>
    </w:p>
    <w:p>
      <w:pPr>
        <w:pStyle w:val="Compact"/>
        <w:numPr>
          <w:ilvl w:val="0"/>
          <w:numId w:val="1387"/>
        </w:numPr>
      </w:pPr>
      <w:r>
        <w:t xml:space="preserve">First use month accurate</w:t>
      </w:r>
    </w:p>
    <w:p>
      <w:pPr>
        <w:pStyle w:val="Compact"/>
        <w:numPr>
          <w:ilvl w:val="0"/>
          <w:numId w:val="1388"/>
        </w:numPr>
      </w:pPr>
      <w:r>
        <w:t xml:space="preserve">Tax calculated correctly (proration if mid-year)</w:t>
      </w:r>
    </w:p>
    <w:p>
      <w:pPr>
        <w:pStyle w:val="Compact"/>
        <w:numPr>
          <w:ilvl w:val="0"/>
          <w:numId w:val="1389"/>
        </w:numPr>
      </w:pPr>
      <w:r>
        <w:t xml:space="preserve">IRS acceptance received</w:t>
      </w:r>
    </w:p>
    <w:p>
      <w:pPr>
        <w:pStyle w:val="Compact"/>
        <w:numPr>
          <w:ilvl w:val="0"/>
          <w:numId w:val="1390"/>
        </w:numPr>
      </w:pPr>
      <w:r>
        <w:t xml:space="preserve">Schedule 1 delivered to customer same day</w:t>
      </w:r>
    </w:p>
    <w:p>
      <w:pPr>
        <w:pStyle w:val="FirstParagraph"/>
      </w:pPr>
      <w:r>
        <w:rPr>
          <w:b/>
          <w:bCs/>
        </w:rPr>
        <w:t xml:space="preserve">Dispatch Services:</w:t>
      </w:r>
    </w:p>
    <w:p>
      <w:pPr>
        <w:pStyle w:val="Compact"/>
        <w:numPr>
          <w:ilvl w:val="0"/>
          <w:numId w:val="1391"/>
        </w:numPr>
      </w:pPr>
      <w:r>
        <w:t xml:space="preserve">Load meets customer’s rate requirements</w:t>
      </w:r>
    </w:p>
    <w:p>
      <w:pPr>
        <w:pStyle w:val="Compact"/>
        <w:numPr>
          <w:ilvl w:val="0"/>
          <w:numId w:val="1392"/>
        </w:numPr>
      </w:pPr>
      <w:r>
        <w:t xml:space="preserve">Route optimized for fuel efficiency and HOS compliance</w:t>
      </w:r>
    </w:p>
    <w:p>
      <w:pPr>
        <w:pStyle w:val="Compact"/>
        <w:numPr>
          <w:ilvl w:val="0"/>
          <w:numId w:val="1393"/>
        </w:numPr>
      </w:pPr>
      <w:r>
        <w:t xml:space="preserve">Driver confirmed acceptance</w:t>
      </w:r>
    </w:p>
    <w:p>
      <w:pPr>
        <w:pStyle w:val="Compact"/>
        <w:numPr>
          <w:ilvl w:val="0"/>
          <w:numId w:val="1394"/>
        </w:numPr>
      </w:pPr>
      <w:r>
        <w:t xml:space="preserve">Rate confirmation matches load details</w:t>
      </w:r>
    </w:p>
    <w:p>
      <w:pPr>
        <w:pStyle w:val="Compact"/>
        <w:numPr>
          <w:ilvl w:val="0"/>
          <w:numId w:val="1395"/>
        </w:numPr>
      </w:pPr>
      <w:r>
        <w:t xml:space="preserve">Broker/shipper vetted for payment reliability</w:t>
      </w:r>
    </w:p>
    <w:p>
      <w:pPr>
        <w:pStyle w:val="Compact"/>
        <w:numPr>
          <w:ilvl w:val="0"/>
          <w:numId w:val="1396"/>
        </w:numPr>
      </w:pPr>
      <w:r>
        <w:t xml:space="preserve">All required documents collected (RC, BOL, POD)</w:t>
      </w:r>
    </w:p>
    <w:p>
      <w:pPr>
        <w:pStyle w:val="Compact"/>
        <w:numPr>
          <w:ilvl w:val="0"/>
          <w:numId w:val="1397"/>
        </w:numPr>
      </w:pPr>
      <w:r>
        <w:t xml:space="preserve">Invoice submitted within 24 hours of delivery</w:t>
      </w:r>
    </w:p>
    <w:p>
      <w:pPr>
        <w:pStyle w:val="Compact"/>
        <w:numPr>
          <w:ilvl w:val="0"/>
          <w:numId w:val="1398"/>
        </w:numPr>
      </w:pPr>
      <w:r>
        <w:t xml:space="preserve">Load logged in master tracking spreadsheet</w:t>
      </w:r>
    </w:p>
    <w:bookmarkEnd w:id="84"/>
    <w:bookmarkStart w:id="85" w:name="monthly-quality-audit"/>
    <w:p>
      <w:pPr>
        <w:pStyle w:val="Heading4"/>
      </w:pPr>
      <w:r>
        <w:t xml:space="preserve">Monthly Quality Audit</w:t>
      </w:r>
    </w:p>
    <w:p>
      <w:pPr>
        <w:pStyle w:val="FirstParagraph"/>
      </w:pPr>
      <w:r>
        <w:t xml:space="preserve">Conduct a monthly audit of completed services:</w:t>
      </w:r>
    </w:p>
    <w:p>
      <w:pPr>
        <w:pStyle w:val="Compact"/>
        <w:numPr>
          <w:ilvl w:val="0"/>
          <w:numId w:val="1399"/>
        </w:numPr>
      </w:pPr>
      <w:r>
        <w:rPr>
          <w:b/>
          <w:bCs/>
        </w:rPr>
        <w:t xml:space="preserve">Random Sample Review:</w:t>
      </w:r>
    </w:p>
    <w:p>
      <w:pPr>
        <w:pStyle w:val="Compact"/>
        <w:numPr>
          <w:ilvl w:val="1"/>
          <w:numId w:val="1400"/>
        </w:numPr>
      </w:pPr>
      <w:r>
        <w:t xml:space="preserve">Select 10% of completed files from the month</w:t>
      </w:r>
    </w:p>
    <w:p>
      <w:pPr>
        <w:pStyle w:val="Compact"/>
        <w:numPr>
          <w:ilvl w:val="1"/>
          <w:numId w:val="1400"/>
        </w:numPr>
      </w:pPr>
      <w:r>
        <w:t xml:space="preserve">Review against quality checklist</w:t>
      </w:r>
    </w:p>
    <w:p>
      <w:pPr>
        <w:pStyle w:val="Compact"/>
        <w:numPr>
          <w:ilvl w:val="1"/>
          <w:numId w:val="1400"/>
        </w:numPr>
      </w:pPr>
      <w:r>
        <w:t xml:space="preserve">Document any deficiencies</w:t>
      </w:r>
    </w:p>
    <w:p>
      <w:pPr>
        <w:pStyle w:val="Compact"/>
        <w:numPr>
          <w:ilvl w:val="1"/>
          <w:numId w:val="1400"/>
        </w:numPr>
      </w:pPr>
      <w:r>
        <w:t xml:space="preserve">Retrain staff on common errors</w:t>
      </w:r>
    </w:p>
    <w:p>
      <w:pPr>
        <w:pStyle w:val="Compact"/>
        <w:numPr>
          <w:ilvl w:val="0"/>
          <w:numId w:val="1399"/>
        </w:numPr>
      </w:pPr>
      <w:r>
        <w:rPr>
          <w:b/>
          <w:bCs/>
        </w:rPr>
        <w:t xml:space="preserve">Compliance Verification:</w:t>
      </w:r>
    </w:p>
    <w:p>
      <w:pPr>
        <w:pStyle w:val="Compact"/>
        <w:numPr>
          <w:ilvl w:val="1"/>
          <w:numId w:val="1401"/>
        </w:numPr>
      </w:pPr>
      <w:r>
        <w:t xml:space="preserve">Verify all licenses/certifications current</w:t>
      </w:r>
    </w:p>
    <w:p>
      <w:pPr>
        <w:pStyle w:val="Compact"/>
        <w:numPr>
          <w:ilvl w:val="1"/>
          <w:numId w:val="1401"/>
        </w:numPr>
      </w:pPr>
      <w:r>
        <w:t xml:space="preserve">Check for regulatory updates</w:t>
      </w:r>
    </w:p>
    <w:p>
      <w:pPr>
        <w:pStyle w:val="Compact"/>
        <w:numPr>
          <w:ilvl w:val="1"/>
          <w:numId w:val="1401"/>
        </w:numPr>
      </w:pPr>
      <w:r>
        <w:t xml:space="preserve">Update procedures as needed</w:t>
      </w:r>
    </w:p>
    <w:p>
      <w:pPr>
        <w:pStyle w:val="Compact"/>
        <w:numPr>
          <w:ilvl w:val="0"/>
          <w:numId w:val="1399"/>
        </w:numPr>
      </w:pPr>
      <w:r>
        <w:rPr>
          <w:b/>
          <w:bCs/>
        </w:rPr>
        <w:t xml:space="preserve">Customer Satisfaction Survey:</w:t>
      </w:r>
    </w:p>
    <w:p>
      <w:pPr>
        <w:pStyle w:val="Compact"/>
        <w:numPr>
          <w:ilvl w:val="1"/>
          <w:numId w:val="1402"/>
        </w:numPr>
      </w:pPr>
      <w:r>
        <w:t xml:space="preserve">Send survey to recent customers</w:t>
      </w:r>
    </w:p>
    <w:p>
      <w:pPr>
        <w:pStyle w:val="Compact"/>
        <w:numPr>
          <w:ilvl w:val="1"/>
          <w:numId w:val="1402"/>
        </w:numPr>
      </w:pPr>
      <w:r>
        <w:t xml:space="preserve">Track Net Promoter Score (NPS)</w:t>
      </w:r>
    </w:p>
    <w:p>
      <w:pPr>
        <w:pStyle w:val="Compact"/>
        <w:numPr>
          <w:ilvl w:val="1"/>
          <w:numId w:val="1402"/>
        </w:numPr>
      </w:pPr>
      <w:r>
        <w:t xml:space="preserve">Review feedback for improvement opportunities</w:t>
      </w:r>
    </w:p>
    <w:p>
      <w:pPr>
        <w:pStyle w:val="Compact"/>
        <w:numPr>
          <w:ilvl w:val="0"/>
          <w:numId w:val="1399"/>
        </w:numPr>
      </w:pPr>
      <w:r>
        <w:rPr>
          <w:b/>
          <w:bCs/>
        </w:rPr>
        <w:t xml:space="preserve">Performance Metrics:</w:t>
      </w:r>
    </w:p>
    <w:p>
      <w:pPr>
        <w:pStyle w:val="Compact"/>
        <w:numPr>
          <w:ilvl w:val="1"/>
          <w:numId w:val="1403"/>
        </w:numPr>
      </w:pPr>
      <w:r>
        <w:t xml:space="preserve">Average turnaround time per service</w:t>
      </w:r>
    </w:p>
    <w:p>
      <w:pPr>
        <w:pStyle w:val="Compact"/>
        <w:numPr>
          <w:ilvl w:val="1"/>
          <w:numId w:val="1403"/>
        </w:numPr>
      </w:pPr>
      <w:r>
        <w:t xml:space="preserve">First-time accuracy rate</w:t>
      </w:r>
    </w:p>
    <w:p>
      <w:pPr>
        <w:pStyle w:val="Compact"/>
        <w:numPr>
          <w:ilvl w:val="1"/>
          <w:numId w:val="1403"/>
        </w:numPr>
      </w:pPr>
      <w:r>
        <w:t xml:space="preserve">Customer complaint rate</w:t>
      </w:r>
    </w:p>
    <w:p>
      <w:pPr>
        <w:pStyle w:val="Compact"/>
        <w:numPr>
          <w:ilvl w:val="1"/>
          <w:numId w:val="1403"/>
        </w:numPr>
      </w:pPr>
      <w:r>
        <w:t xml:space="preserve">Payment collection rate (for dispatch)</w:t>
      </w:r>
    </w:p>
    <w:p>
      <w:r>
        <w:pict>
          <v:rect style="width:0;height:1.5pt" o:hralign="center" o:hrstd="t" o:hr="t"/>
        </w:pict>
      </w:r>
    </w:p>
    <w:bookmarkEnd w:id="85"/>
    <w:bookmarkEnd w:id="86"/>
    <w:bookmarkEnd w:id="87"/>
    <w:bookmarkStart w:id="93" w:name="quick-reference-guides"/>
    <w:p>
      <w:pPr>
        <w:pStyle w:val="Heading2"/>
      </w:pPr>
      <w:r>
        <w:t xml:space="preserve">Quick Reference Guides</w:t>
      </w:r>
    </w:p>
    <w:bookmarkStart w:id="88" w:name="common-regulatory-deadlines"/>
    <w:p>
      <w:pPr>
        <w:pStyle w:val="Heading3"/>
      </w:pPr>
      <w:r>
        <w:t xml:space="preserve">Common Regulatory Deadlines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3432"/>
        <w:gridCol w:w="18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Deadline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2 years</w:t>
            </w:r>
          </w:p>
        </w:tc>
        <w:tc>
          <w:tcPr/>
          <w:p>
            <w:pPr>
              <w:pStyle w:val="Compact"/>
            </w:pPr>
            <w:r>
              <w:t xml:space="preserve">MCS-150 Update</w:t>
            </w:r>
          </w:p>
        </w:tc>
        <w:tc>
          <w:tcPr/>
          <w:p>
            <w:pPr>
              <w:pStyle w:val="Compact"/>
            </w:pPr>
            <w:r>
              <w:t xml:space="preserve">From date of initial filing or last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Annually</w:t>
            </w:r>
          </w:p>
        </w:tc>
        <w:tc>
          <w:tcPr/>
          <w:p>
            <w:pPr>
              <w:pStyle w:val="Compact"/>
            </w:pPr>
            <w:r>
              <w:t xml:space="preserve">UCR Registration</w:t>
            </w:r>
          </w:p>
        </w:tc>
        <w:tc>
          <w:tcPr/>
          <w:p>
            <w:pPr>
              <w:pStyle w:val="Compact"/>
            </w:pPr>
            <w:r>
              <w:t xml:space="preserve">Renews December 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Annually (July)</w:t>
            </w:r>
          </w:p>
        </w:tc>
        <w:tc>
          <w:tcPr/>
          <w:p>
            <w:pPr>
              <w:pStyle w:val="Compact"/>
            </w:pPr>
            <w:r>
              <w:t xml:space="preserve">2290 HVUT Filing</w:t>
            </w:r>
          </w:p>
        </w:tc>
        <w:tc>
          <w:tcPr/>
          <w:p>
            <w:pPr>
              <w:pStyle w:val="Compact"/>
            </w:pPr>
            <w:r>
              <w:t xml:space="preserve">For vehicles first used in July previous 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Annually</w:t>
            </w:r>
          </w:p>
        </w:tc>
        <w:tc>
          <w:tcPr/>
          <w:p>
            <w:pPr>
              <w:pStyle w:val="Compact"/>
            </w:pPr>
            <w:r>
              <w:t xml:space="preserve">MVR Review</w:t>
            </w:r>
          </w:p>
        </w:tc>
        <w:tc>
          <w:tcPr/>
          <w:p>
            <w:pPr>
              <w:pStyle w:val="Compact"/>
            </w:pPr>
            <w:r>
              <w:t xml:space="preserve">For all drivers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IFTA Reporting</w:t>
            </w:r>
          </w:p>
        </w:tc>
        <w:tc>
          <w:tcPr/>
          <w:p>
            <w:pPr>
              <w:pStyle w:val="Compact"/>
            </w:pPr>
            <w:r>
              <w:t xml:space="preserve">If enrolled in IFTA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50% annually</w:t>
            </w:r>
          </w:p>
        </w:tc>
        <w:tc>
          <w:tcPr/>
          <w:p>
            <w:pPr>
              <w:pStyle w:val="Compact"/>
            </w:pPr>
            <w:r>
              <w:t xml:space="preserve">Random drug testing</w:t>
            </w:r>
          </w:p>
        </w:tc>
        <w:tc>
          <w:tcPr/>
          <w:p>
            <w:pPr>
              <w:pStyle w:val="Compact"/>
            </w:pPr>
            <w:r>
              <w:t xml:space="preserve">DOT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10% annually</w:t>
            </w:r>
          </w:p>
        </w:tc>
        <w:tc>
          <w:tcPr/>
          <w:p>
            <w:pPr>
              <w:pStyle w:val="Compact"/>
            </w:pPr>
            <w:r>
              <w:t xml:space="preserve">Random alcohol testing</w:t>
            </w:r>
          </w:p>
        </w:tc>
        <w:tc>
          <w:tcPr/>
          <w:p>
            <w:pPr>
              <w:pStyle w:val="Compact"/>
            </w:pPr>
            <w:r>
              <w:t xml:space="preserve">DOT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2 years</w:t>
            </w:r>
          </w:p>
        </w:tc>
        <w:tc>
          <w:tcPr/>
          <w:p>
            <w:pPr>
              <w:pStyle w:val="Compact"/>
            </w:pPr>
            <w:r>
              <w:t xml:space="preserve">DOT Physical</w:t>
            </w:r>
          </w:p>
        </w:tc>
        <w:tc>
          <w:tcPr/>
          <w:p>
            <w:pPr>
              <w:pStyle w:val="Compact"/>
            </w:pPr>
            <w:r>
              <w:t xml:space="preserve">Check certificate expiration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days</w:t>
            </w:r>
          </w:p>
        </w:tc>
        <w:tc>
          <w:tcPr/>
          <w:p>
            <w:pPr>
              <w:pStyle w:val="Compact"/>
            </w:pPr>
            <w:r>
              <w:t xml:space="preserve">Previous employer inquiry follow-up</w:t>
            </w:r>
          </w:p>
        </w:tc>
        <w:tc>
          <w:tcPr/>
          <w:p>
            <w:pPr>
              <w:pStyle w:val="Compact"/>
            </w:pPr>
            <w:r>
              <w:t xml:space="preserve">DQF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Within 72 hours</w:t>
            </w:r>
          </w:p>
        </w:tc>
        <w:tc>
          <w:tcPr/>
          <w:p>
            <w:pPr>
              <w:pStyle w:val="Compact"/>
            </w:pPr>
            <w:r>
              <w:t xml:space="preserve">Pre-employment drug test</w:t>
            </w:r>
          </w:p>
        </w:tc>
        <w:tc>
          <w:tcPr/>
          <w:p>
            <w:pPr>
              <w:pStyle w:val="Compact"/>
            </w:pPr>
            <w:r>
              <w:t xml:space="preserve">Before driver operates CMV</w:t>
            </w:r>
          </w:p>
        </w:tc>
      </w:tr>
    </w:tbl>
    <w:bookmarkEnd w:id="88"/>
    <w:bookmarkStart w:id="91" w:name="emergency-contacts"/>
    <w:p>
      <w:pPr>
        <w:pStyle w:val="Heading3"/>
      </w:pPr>
      <w:r>
        <w:t xml:space="preserve">Emergency Contacts</w:t>
      </w:r>
    </w:p>
    <w:p>
      <w:pPr>
        <w:pStyle w:val="FirstParagraph"/>
      </w:pPr>
      <w:r>
        <w:rPr>
          <w:b/>
          <w:bCs/>
        </w:rPr>
        <w:t xml:space="preserve">FMCSA:</w:t>
      </w:r>
    </w:p>
    <w:p>
      <w:pPr>
        <w:pStyle w:val="Compact"/>
        <w:numPr>
          <w:ilvl w:val="0"/>
          <w:numId w:val="1404"/>
        </w:numPr>
      </w:pPr>
      <w:r>
        <w:t xml:space="preserve">General: 1-800-832-5660</w:t>
      </w:r>
    </w:p>
    <w:p>
      <w:pPr>
        <w:pStyle w:val="Compact"/>
        <w:numPr>
          <w:ilvl w:val="0"/>
          <w:numId w:val="1404"/>
        </w:numPr>
      </w:pPr>
      <w:r>
        <w:t xml:space="preserve">Registration: 1-800-832-5660</w:t>
      </w:r>
    </w:p>
    <w:p>
      <w:pPr>
        <w:pStyle w:val="Compact"/>
        <w:numPr>
          <w:ilvl w:val="0"/>
          <w:numId w:val="1404"/>
        </w:numPr>
      </w:pPr>
      <w:r>
        <w:t xml:space="preserve">SAFER System:</w:t>
      </w:r>
      <w:r>
        <w:t xml:space="preserve"> </w:t>
      </w:r>
      <w:hyperlink r:id="rId17">
        <w:r>
          <w:rPr>
            <w:rStyle w:val="Hyperlink"/>
          </w:rPr>
          <w:t xml:space="preserve">https://safer.fmcsa.dot.gov</w:t>
        </w:r>
      </w:hyperlink>
    </w:p>
    <w:p>
      <w:pPr>
        <w:pStyle w:val="FirstParagraph"/>
      </w:pPr>
      <w:r>
        <w:rPr>
          <w:b/>
          <w:bCs/>
        </w:rPr>
        <w:t xml:space="preserve">IRS (2290):</w:t>
      </w:r>
    </w:p>
    <w:p>
      <w:pPr>
        <w:pStyle w:val="Compact"/>
        <w:numPr>
          <w:ilvl w:val="0"/>
          <w:numId w:val="1405"/>
        </w:numPr>
      </w:pPr>
      <w:r>
        <w:t xml:space="preserve">E-File Help: 1-866-699-4096</w:t>
      </w:r>
    </w:p>
    <w:p>
      <w:pPr>
        <w:pStyle w:val="Compact"/>
        <w:numPr>
          <w:ilvl w:val="0"/>
          <w:numId w:val="1405"/>
        </w:numPr>
      </w:pPr>
      <w:r>
        <w:t xml:space="preserve">Form 2290:</w:t>
      </w:r>
      <w:r>
        <w:t xml:space="preserve"> </w:t>
      </w:r>
      <w:hyperlink r:id="rId89">
        <w:r>
          <w:rPr>
            <w:rStyle w:val="Hyperlink"/>
          </w:rPr>
          <w:t xml:space="preserve">https://www.irs.gov/forms-pubs/about-form-2290</w:t>
        </w:r>
      </w:hyperlink>
    </w:p>
    <w:p>
      <w:pPr>
        <w:pStyle w:val="FirstParagraph"/>
      </w:pPr>
      <w:r>
        <w:rPr>
          <w:b/>
          <w:bCs/>
        </w:rPr>
        <w:t xml:space="preserve">UCR:</w:t>
      </w:r>
    </w:p>
    <w:p>
      <w:pPr>
        <w:pStyle w:val="Compact"/>
        <w:numPr>
          <w:ilvl w:val="0"/>
          <w:numId w:val="1406"/>
        </w:numPr>
      </w:pPr>
      <w:r>
        <w:t xml:space="preserve">Website:</w:t>
      </w:r>
      <w:r>
        <w:t xml:space="preserve"> </w:t>
      </w:r>
      <w:hyperlink r:id="rId32">
        <w:r>
          <w:rPr>
            <w:rStyle w:val="Hyperlink"/>
          </w:rPr>
          <w:t xml:space="preserve">https://www.ucr.gov</w:t>
        </w:r>
      </w:hyperlink>
    </w:p>
    <w:p>
      <w:pPr>
        <w:pStyle w:val="Compact"/>
        <w:numPr>
          <w:ilvl w:val="0"/>
          <w:numId w:val="1406"/>
        </w:numPr>
      </w:pPr>
      <w:r>
        <w:t xml:space="preserve">Support: Through state portal</w:t>
      </w:r>
    </w:p>
    <w:p>
      <w:pPr>
        <w:pStyle w:val="FirstParagraph"/>
      </w:pPr>
      <w:r>
        <w:rPr>
          <w:b/>
          <w:bCs/>
        </w:rPr>
        <w:t xml:space="preserve">Drug Testing:</w:t>
      </w:r>
    </w:p>
    <w:p>
      <w:pPr>
        <w:pStyle w:val="Compact"/>
        <w:numPr>
          <w:ilvl w:val="0"/>
          <w:numId w:val="1407"/>
        </w:numPr>
      </w:pPr>
      <w:r>
        <w:t xml:space="preserve">Clearinghouse:</w:t>
      </w:r>
      <w:r>
        <w:t xml:space="preserve"> </w:t>
      </w:r>
      <w:hyperlink r:id="rId90">
        <w:r>
          <w:rPr>
            <w:rStyle w:val="Hyperlink"/>
          </w:rPr>
          <w:t xml:space="preserve">https://clearinghouse.fmcsa.dot.gov</w:t>
        </w:r>
      </w:hyperlink>
    </w:p>
    <w:p>
      <w:pPr>
        <w:pStyle w:val="Compact"/>
        <w:numPr>
          <w:ilvl w:val="0"/>
          <w:numId w:val="1407"/>
        </w:numPr>
      </w:pPr>
      <w:r>
        <w:t xml:space="preserve">Support: 1-800-832-5660</w:t>
      </w:r>
    </w:p>
    <w:bookmarkEnd w:id="91"/>
    <w:bookmarkStart w:id="92" w:name="key-regulations-reference"/>
    <w:p>
      <w:pPr>
        <w:pStyle w:val="Heading3"/>
      </w:pPr>
      <w:r>
        <w:t xml:space="preserve">Key Regulations Reference</w:t>
      </w:r>
    </w:p>
    <w:p>
      <w:pPr>
        <w:pStyle w:val="Compact"/>
        <w:numPr>
          <w:ilvl w:val="0"/>
          <w:numId w:val="1408"/>
        </w:numPr>
      </w:pPr>
      <w:r>
        <w:rPr>
          <w:b/>
          <w:bCs/>
        </w:rPr>
        <w:t xml:space="preserve">49 CFR Part 382:</w:t>
      </w:r>
      <w:r>
        <w:t xml:space="preserve"> </w:t>
      </w:r>
      <w:r>
        <w:t xml:space="preserve">Drug and Alcohol Testing</w:t>
      </w:r>
    </w:p>
    <w:p>
      <w:pPr>
        <w:pStyle w:val="Compact"/>
        <w:numPr>
          <w:ilvl w:val="0"/>
          <w:numId w:val="1408"/>
        </w:numPr>
      </w:pPr>
      <w:r>
        <w:rPr>
          <w:b/>
          <w:bCs/>
        </w:rPr>
        <w:t xml:space="preserve">49 CFR Part 383:</w:t>
      </w:r>
      <w:r>
        <w:t xml:space="preserve"> </w:t>
      </w:r>
      <w:r>
        <w:t xml:space="preserve">CDL Standards</w:t>
      </w:r>
    </w:p>
    <w:p>
      <w:pPr>
        <w:pStyle w:val="Compact"/>
        <w:numPr>
          <w:ilvl w:val="0"/>
          <w:numId w:val="1408"/>
        </w:numPr>
      </w:pPr>
      <w:r>
        <w:rPr>
          <w:b/>
          <w:bCs/>
        </w:rPr>
        <w:t xml:space="preserve">49 CFR Part 391:</w:t>
      </w:r>
      <w:r>
        <w:t xml:space="preserve"> </w:t>
      </w:r>
      <w:r>
        <w:t xml:space="preserve">Driver Qualifications</w:t>
      </w:r>
    </w:p>
    <w:p>
      <w:pPr>
        <w:pStyle w:val="Compact"/>
        <w:numPr>
          <w:ilvl w:val="0"/>
          <w:numId w:val="1408"/>
        </w:numPr>
      </w:pPr>
      <w:r>
        <w:rPr>
          <w:b/>
          <w:bCs/>
        </w:rPr>
        <w:t xml:space="preserve">49 CFR Part 395:</w:t>
      </w:r>
      <w:r>
        <w:t xml:space="preserve"> </w:t>
      </w:r>
      <w:r>
        <w:t xml:space="preserve">Hours of Service</w:t>
      </w:r>
    </w:p>
    <w:p>
      <w:pPr>
        <w:pStyle w:val="Compact"/>
        <w:numPr>
          <w:ilvl w:val="0"/>
          <w:numId w:val="1408"/>
        </w:numPr>
      </w:pPr>
      <w:r>
        <w:rPr>
          <w:b/>
          <w:bCs/>
        </w:rPr>
        <w:t xml:space="preserve">49 CFR Part 396:</w:t>
      </w:r>
      <w:r>
        <w:t xml:space="preserve"> </w:t>
      </w:r>
      <w:r>
        <w:t xml:space="preserve">Vehicle Inspection and Maintenance</w:t>
      </w:r>
    </w:p>
    <w:p>
      <w:pPr>
        <w:pStyle w:val="Compact"/>
        <w:numPr>
          <w:ilvl w:val="0"/>
          <w:numId w:val="1408"/>
        </w:numPr>
      </w:pPr>
      <w:r>
        <w:rPr>
          <w:b/>
          <w:bCs/>
        </w:rPr>
        <w:t xml:space="preserve">IRS Form 2290:</w:t>
      </w:r>
      <w:r>
        <w:t xml:space="preserve"> </w:t>
      </w:r>
      <w:r>
        <w:t xml:space="preserve">Heavy Vehicle Use Tax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7" w:name="training-completion-checklist"/>
    <w:p>
      <w:pPr>
        <w:pStyle w:val="Heading2"/>
      </w:pPr>
      <w:r>
        <w:t xml:space="preserve">Training Completion Checklist</w:t>
      </w:r>
    </w:p>
    <w:p>
      <w:pPr>
        <w:pStyle w:val="FirstParagraph"/>
      </w:pPr>
      <w:r>
        <w:t xml:space="preserve">To confirm you’re ready to process services independently:</w:t>
      </w:r>
    </w:p>
    <w:bookmarkStart w:id="94" w:name="knowledge-assessment"/>
    <w:p>
      <w:pPr>
        <w:pStyle w:val="Heading3"/>
      </w:pPr>
      <w:r>
        <w:t xml:space="preserve">Knowledge Assessment</w:t>
      </w:r>
    </w:p>
    <w:p>
      <w:pPr>
        <w:pStyle w:val="Compact"/>
        <w:numPr>
          <w:ilvl w:val="0"/>
          <w:numId w:val="1409"/>
        </w:numPr>
      </w:pPr>
      <w:r>
        <w:t xml:space="preserve">I can explain each service offering to a customer</w:t>
      </w:r>
    </w:p>
    <w:p>
      <w:pPr>
        <w:pStyle w:val="Compact"/>
        <w:numPr>
          <w:ilvl w:val="0"/>
          <w:numId w:val="1410"/>
        </w:numPr>
      </w:pPr>
      <w:r>
        <w:t xml:space="preserve">I understand the required documentation for each service</w:t>
      </w:r>
    </w:p>
    <w:p>
      <w:pPr>
        <w:pStyle w:val="Compact"/>
        <w:numPr>
          <w:ilvl w:val="0"/>
          <w:numId w:val="1411"/>
        </w:numPr>
      </w:pPr>
      <w:r>
        <w:t xml:space="preserve">I know the typical timeline for each service</w:t>
      </w:r>
    </w:p>
    <w:p>
      <w:pPr>
        <w:pStyle w:val="Compact"/>
        <w:numPr>
          <w:ilvl w:val="0"/>
          <w:numId w:val="1412"/>
        </w:numPr>
      </w:pPr>
      <w:r>
        <w:t xml:space="preserve">I can navigate FMCSA SAFER system</w:t>
      </w:r>
    </w:p>
    <w:p>
      <w:pPr>
        <w:pStyle w:val="Compact"/>
        <w:numPr>
          <w:ilvl w:val="0"/>
          <w:numId w:val="1413"/>
        </w:numPr>
      </w:pPr>
      <w:r>
        <w:t xml:space="preserve">I can navigate IRS e-file system for 2290</w:t>
      </w:r>
    </w:p>
    <w:p>
      <w:pPr>
        <w:pStyle w:val="Compact"/>
        <w:numPr>
          <w:ilvl w:val="0"/>
          <w:numId w:val="1414"/>
        </w:numPr>
      </w:pPr>
      <w:r>
        <w:t xml:space="preserve">I can navigate UCR registration portal</w:t>
      </w:r>
    </w:p>
    <w:p>
      <w:pPr>
        <w:pStyle w:val="Compact"/>
        <w:numPr>
          <w:ilvl w:val="0"/>
          <w:numId w:val="1415"/>
        </w:numPr>
      </w:pPr>
      <w:r>
        <w:t xml:space="preserve">I understand DOT drug testing requirements</w:t>
      </w:r>
    </w:p>
    <w:p>
      <w:pPr>
        <w:pStyle w:val="Compact"/>
        <w:numPr>
          <w:ilvl w:val="0"/>
          <w:numId w:val="1416"/>
        </w:numPr>
      </w:pPr>
      <w:r>
        <w:t xml:space="preserve">I can calculate 2290 tax and proration</w:t>
      </w:r>
    </w:p>
    <w:p>
      <w:pPr>
        <w:pStyle w:val="Compact"/>
        <w:numPr>
          <w:ilvl w:val="0"/>
          <w:numId w:val="1417"/>
        </w:numPr>
      </w:pPr>
      <w:r>
        <w:t xml:space="preserve">I understand dispatch operations and load booking</w:t>
      </w:r>
    </w:p>
    <w:p>
      <w:pPr>
        <w:pStyle w:val="Compact"/>
        <w:numPr>
          <w:ilvl w:val="0"/>
          <w:numId w:val="1418"/>
        </w:numPr>
      </w:pPr>
      <w:r>
        <w:t xml:space="preserve">I can create and maintain a Driver Qualification File</w:t>
      </w:r>
    </w:p>
    <w:bookmarkEnd w:id="94"/>
    <w:bookmarkStart w:id="95" w:name="practical-skills"/>
    <w:p>
      <w:pPr>
        <w:pStyle w:val="Heading3"/>
      </w:pPr>
      <w:r>
        <w:t xml:space="preserve">Practical Skills</w:t>
      </w:r>
    </w:p>
    <w:p>
      <w:pPr>
        <w:pStyle w:val="Compact"/>
        <w:numPr>
          <w:ilvl w:val="0"/>
          <w:numId w:val="1419"/>
        </w:numPr>
      </w:pPr>
      <w:r>
        <w:t xml:space="preserve">I have processed a complete MC/DOT application (supervised)</w:t>
      </w:r>
    </w:p>
    <w:p>
      <w:pPr>
        <w:pStyle w:val="Compact"/>
        <w:numPr>
          <w:ilvl w:val="0"/>
          <w:numId w:val="1420"/>
        </w:numPr>
      </w:pPr>
      <w:r>
        <w:t xml:space="preserve">I have created a compliant DQF (supervised)</w:t>
      </w:r>
    </w:p>
    <w:p>
      <w:pPr>
        <w:pStyle w:val="Compact"/>
        <w:numPr>
          <w:ilvl w:val="0"/>
          <w:numId w:val="1421"/>
        </w:numPr>
      </w:pPr>
      <w:r>
        <w:t xml:space="preserve">I have enrolled a customer in drug consortium (supervised)</w:t>
      </w:r>
    </w:p>
    <w:p>
      <w:pPr>
        <w:pStyle w:val="Compact"/>
        <w:numPr>
          <w:ilvl w:val="0"/>
          <w:numId w:val="1422"/>
        </w:numPr>
      </w:pPr>
      <w:r>
        <w:t xml:space="preserve">I have completed a UCR registration (supervised)</w:t>
      </w:r>
    </w:p>
    <w:p>
      <w:pPr>
        <w:pStyle w:val="Compact"/>
        <w:numPr>
          <w:ilvl w:val="0"/>
          <w:numId w:val="1423"/>
        </w:numPr>
      </w:pPr>
      <w:r>
        <w:t xml:space="preserve">I have filed a Form 2290 and obtained Schedule 1 (supervised)</w:t>
      </w:r>
    </w:p>
    <w:p>
      <w:pPr>
        <w:pStyle w:val="Compact"/>
        <w:numPr>
          <w:ilvl w:val="0"/>
          <w:numId w:val="1424"/>
        </w:numPr>
      </w:pPr>
      <w:r>
        <w:t xml:space="preserve">I have booked a load and managed dispatch (supervised)</w:t>
      </w:r>
    </w:p>
    <w:p>
      <w:pPr>
        <w:pStyle w:val="Compact"/>
        <w:numPr>
          <w:ilvl w:val="0"/>
          <w:numId w:val="1425"/>
        </w:numPr>
      </w:pPr>
      <w:r>
        <w:t xml:space="preserve">I can organize files according to the tracking system</w:t>
      </w:r>
    </w:p>
    <w:p>
      <w:pPr>
        <w:pStyle w:val="Compact"/>
        <w:numPr>
          <w:ilvl w:val="0"/>
          <w:numId w:val="1426"/>
        </w:numPr>
      </w:pPr>
      <w:r>
        <w:t xml:space="preserve">I can communicate effectively with customers</w:t>
      </w:r>
    </w:p>
    <w:p>
      <w:pPr>
        <w:pStyle w:val="Compact"/>
        <w:numPr>
          <w:ilvl w:val="0"/>
          <w:numId w:val="1427"/>
        </w:numPr>
      </w:pPr>
      <w:r>
        <w:t xml:space="preserve">I know how to handle common issues and complaints</w:t>
      </w:r>
    </w:p>
    <w:bookmarkEnd w:id="95"/>
    <w:bookmarkStart w:id="96" w:name="tools-systems"/>
    <w:p>
      <w:pPr>
        <w:pStyle w:val="Heading3"/>
      </w:pPr>
      <w:r>
        <w:t xml:space="preserve">Tools &amp; Systems</w:t>
      </w:r>
    </w:p>
    <w:p>
      <w:pPr>
        <w:pStyle w:val="Compact"/>
        <w:numPr>
          <w:ilvl w:val="0"/>
          <w:numId w:val="1428"/>
        </w:numPr>
      </w:pPr>
      <w:r>
        <w:t xml:space="preserve">I have access to all necessary portals and accounts</w:t>
      </w:r>
    </w:p>
    <w:p>
      <w:pPr>
        <w:pStyle w:val="Compact"/>
        <w:numPr>
          <w:ilvl w:val="0"/>
          <w:numId w:val="1429"/>
        </w:numPr>
      </w:pPr>
      <w:r>
        <w:t xml:space="preserve">I can use the file tracking system</w:t>
      </w:r>
    </w:p>
    <w:p>
      <w:pPr>
        <w:pStyle w:val="Compact"/>
        <w:numPr>
          <w:ilvl w:val="0"/>
          <w:numId w:val="1430"/>
        </w:numPr>
      </w:pPr>
      <w:r>
        <w:t xml:space="preserve">I can create invoices and track payments</w:t>
      </w:r>
    </w:p>
    <w:p>
      <w:pPr>
        <w:pStyle w:val="Compact"/>
        <w:numPr>
          <w:ilvl w:val="0"/>
          <w:numId w:val="1431"/>
        </w:numPr>
      </w:pPr>
      <w:r>
        <w:t xml:space="preserve">I understand our backup and retention procedures</w:t>
      </w:r>
    </w:p>
    <w:p>
      <w:pPr>
        <w:pStyle w:val="Compact"/>
        <w:numPr>
          <w:ilvl w:val="0"/>
          <w:numId w:val="1432"/>
        </w:numPr>
      </w:pPr>
      <w:r>
        <w:t xml:space="preserve">I know the escalation process for complex issues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3" w:name="additional-resources"/>
    <w:p>
      <w:pPr>
        <w:pStyle w:val="Heading2"/>
      </w:pPr>
      <w:r>
        <w:t xml:space="preserve">Additional Resources</w:t>
      </w:r>
    </w:p>
    <w:bookmarkStart w:id="98" w:name="forms-templates"/>
    <w:p>
      <w:pPr>
        <w:pStyle w:val="Heading3"/>
      </w:pPr>
      <w:r>
        <w:t xml:space="preserve">Forms &amp; Templates</w:t>
      </w:r>
    </w:p>
    <w:p>
      <w:pPr>
        <w:pStyle w:val="Compact"/>
        <w:numPr>
          <w:ilvl w:val="0"/>
          <w:numId w:val="1433"/>
        </w:numPr>
      </w:pPr>
      <w:r>
        <w:t xml:space="preserve">Employment Application (§391.21)</w:t>
      </w:r>
    </w:p>
    <w:p>
      <w:pPr>
        <w:pStyle w:val="Compact"/>
        <w:numPr>
          <w:ilvl w:val="0"/>
          <w:numId w:val="1433"/>
        </w:numPr>
      </w:pPr>
      <w:r>
        <w:t xml:space="preserve">Previous Employer Inquiry (§391.23)</w:t>
      </w:r>
    </w:p>
    <w:p>
      <w:pPr>
        <w:pStyle w:val="Compact"/>
        <w:numPr>
          <w:ilvl w:val="0"/>
          <w:numId w:val="1433"/>
        </w:numPr>
      </w:pPr>
      <w:r>
        <w:t xml:space="preserve">Driver Certification (§391.31)</w:t>
      </w:r>
    </w:p>
    <w:p>
      <w:pPr>
        <w:pStyle w:val="Compact"/>
        <w:numPr>
          <w:ilvl w:val="0"/>
          <w:numId w:val="1433"/>
        </w:numPr>
      </w:pPr>
      <w:r>
        <w:t xml:space="preserve">Annual Review Form</w:t>
      </w:r>
    </w:p>
    <w:p>
      <w:pPr>
        <w:pStyle w:val="Compact"/>
        <w:numPr>
          <w:ilvl w:val="0"/>
          <w:numId w:val="1433"/>
        </w:numPr>
      </w:pPr>
      <w:r>
        <w:t xml:space="preserve">Rate Confirmation Template</w:t>
      </w:r>
    </w:p>
    <w:p>
      <w:pPr>
        <w:pStyle w:val="Compact"/>
        <w:numPr>
          <w:ilvl w:val="0"/>
          <w:numId w:val="1433"/>
        </w:numPr>
      </w:pPr>
      <w:r>
        <w:t xml:space="preserve">Invoice Template</w:t>
      </w:r>
    </w:p>
    <w:p>
      <w:pPr>
        <w:pStyle w:val="Compact"/>
        <w:numPr>
          <w:ilvl w:val="0"/>
          <w:numId w:val="1433"/>
        </w:numPr>
      </w:pPr>
      <w:r>
        <w:t xml:space="preserve">BOL/POD Forms</w:t>
      </w:r>
    </w:p>
    <w:bookmarkEnd w:id="98"/>
    <w:bookmarkStart w:id="99" w:name="recommended-reading"/>
    <w:p>
      <w:pPr>
        <w:pStyle w:val="Heading3"/>
      </w:pPr>
      <w:r>
        <w:t xml:space="preserve">Recommended Reading</w:t>
      </w:r>
    </w:p>
    <w:p>
      <w:pPr>
        <w:pStyle w:val="Compact"/>
        <w:numPr>
          <w:ilvl w:val="0"/>
          <w:numId w:val="1434"/>
        </w:numPr>
      </w:pPr>
      <w:r>
        <w:t xml:space="preserve">FMCSA Regulations (available at fmcsa.dot.gov)</w:t>
      </w:r>
    </w:p>
    <w:p>
      <w:pPr>
        <w:pStyle w:val="Compact"/>
        <w:numPr>
          <w:ilvl w:val="0"/>
          <w:numId w:val="1434"/>
        </w:numPr>
      </w:pPr>
      <w:r>
        <w:t xml:space="preserve">IRS Publication 510 (Excise Taxes)</w:t>
      </w:r>
    </w:p>
    <w:p>
      <w:pPr>
        <w:pStyle w:val="Compact"/>
        <w:numPr>
          <w:ilvl w:val="0"/>
          <w:numId w:val="1434"/>
        </w:numPr>
      </w:pPr>
      <w:r>
        <w:t xml:space="preserve">UCR Plan (available at ucr.gov)</w:t>
      </w:r>
    </w:p>
    <w:p>
      <w:pPr>
        <w:pStyle w:val="Compact"/>
        <w:numPr>
          <w:ilvl w:val="0"/>
          <w:numId w:val="1434"/>
        </w:numPr>
      </w:pPr>
      <w:r>
        <w:t xml:space="preserve">DOT Drug and Alcohol Testing Regulations</w:t>
      </w:r>
    </w:p>
    <w:bookmarkEnd w:id="99"/>
    <w:bookmarkStart w:id="102" w:name="online-tools"/>
    <w:p>
      <w:pPr>
        <w:pStyle w:val="Heading3"/>
      </w:pPr>
      <w:r>
        <w:t xml:space="preserve">Online Tools</w:t>
      </w:r>
    </w:p>
    <w:p>
      <w:pPr>
        <w:pStyle w:val="Compact"/>
        <w:numPr>
          <w:ilvl w:val="0"/>
          <w:numId w:val="1435"/>
        </w:numPr>
      </w:pPr>
      <w:r>
        <w:t xml:space="preserve">SAFER System:</w:t>
      </w:r>
      <w:r>
        <w:t xml:space="preserve"> </w:t>
      </w:r>
      <w:hyperlink r:id="rId17">
        <w:r>
          <w:rPr>
            <w:rStyle w:val="Hyperlink"/>
          </w:rPr>
          <w:t xml:space="preserve">https://safer.fmcsa.dot.gov</w:t>
        </w:r>
      </w:hyperlink>
    </w:p>
    <w:p>
      <w:pPr>
        <w:pStyle w:val="Compact"/>
        <w:numPr>
          <w:ilvl w:val="0"/>
          <w:numId w:val="1435"/>
        </w:numPr>
      </w:pPr>
      <w:r>
        <w:t xml:space="preserve">Drug &amp; Alcohol Clearinghouse:</w:t>
      </w:r>
      <w:r>
        <w:t xml:space="preserve"> </w:t>
      </w:r>
      <w:hyperlink r:id="rId90">
        <w:r>
          <w:rPr>
            <w:rStyle w:val="Hyperlink"/>
          </w:rPr>
          <w:t xml:space="preserve">https://clearinghouse.fmcsa.dot.gov</w:t>
        </w:r>
      </w:hyperlink>
    </w:p>
    <w:p>
      <w:pPr>
        <w:pStyle w:val="Compact"/>
        <w:numPr>
          <w:ilvl w:val="0"/>
          <w:numId w:val="1435"/>
        </w:numPr>
      </w:pPr>
      <w:r>
        <w:t xml:space="preserve">National Registry of Certified Medical Examiners:</w:t>
      </w:r>
      <w:r>
        <w:t xml:space="preserve"> </w:t>
      </w:r>
      <w:hyperlink r:id="rId100">
        <w:r>
          <w:rPr>
            <w:rStyle w:val="Hyperlink"/>
          </w:rPr>
          <w:t xml:space="preserve">https://nationalregistry.fmcsa.dot.gov</w:t>
        </w:r>
      </w:hyperlink>
    </w:p>
    <w:p>
      <w:pPr>
        <w:pStyle w:val="Compact"/>
        <w:numPr>
          <w:ilvl w:val="0"/>
          <w:numId w:val="1435"/>
        </w:numPr>
      </w:pPr>
      <w:r>
        <w:t xml:space="preserve">IRS E-File:</w:t>
      </w:r>
      <w:r>
        <w:t xml:space="preserve"> </w:t>
      </w:r>
      <w:hyperlink r:id="rId101">
        <w:r>
          <w:rPr>
            <w:rStyle w:val="Hyperlink"/>
          </w:rPr>
          <w:t xml:space="preserve">https://www.irs.gov/e-file-providers</w:t>
        </w:r>
      </w:hyperlink>
    </w:p>
    <w:p>
      <w:pPr>
        <w:pStyle w:val="Compact"/>
        <w:numPr>
          <w:ilvl w:val="0"/>
          <w:numId w:val="1435"/>
        </w:numPr>
      </w:pPr>
      <w:r>
        <w:t xml:space="preserve">Load boards: DAT, Truckstop, 123Loadboard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10, 2026</w:t>
      </w:r>
      <w:r>
        <w:br/>
      </w:r>
      <w:r>
        <w:rPr>
          <w:b/>
          <w:bCs/>
        </w:rPr>
        <w:t xml:space="preserve">Next Review:</w:t>
      </w:r>
      <w:r>
        <w:t xml:space="preserve"> </w:t>
      </w:r>
      <w:r>
        <w:t xml:space="preserve">April 10, 2026</w:t>
      </w:r>
    </w:p>
    <w:p>
      <w:pPr>
        <w:pStyle w:val="BlockText"/>
      </w:pPr>
      <w:r>
        <w:t xml:space="preserve">[!NOTE]</w:t>
      </w:r>
      <w:r>
        <w:t xml:space="preserve"> </w:t>
      </w:r>
      <w:r>
        <w:t xml:space="preserve">This training guide should be reviewed and updated quarterly to reflect regulatory changes, process improvements, and customer feedback. Always verify current regulations before completing any service.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1"/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1"/>
  </w:num>
  <w:num w:numId="1117">
    <w:abstractNumId w:val="991"/>
  </w:num>
  <w:num w:numId="11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2"/>
  </w:num>
  <w:num w:numId="1125">
    <w:abstractNumId w:val="992"/>
  </w:num>
  <w:num w:numId="1126">
    <w:abstractNumId w:val="992"/>
  </w:num>
  <w:num w:numId="1127">
    <w:abstractNumId w:val="992"/>
  </w:num>
  <w:num w:numId="11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2"/>
  </w:num>
  <w:num w:numId="1147">
    <w:abstractNumId w:val="992"/>
  </w:num>
  <w:num w:numId="1148">
    <w:abstractNumId w:val="992"/>
  </w:num>
  <w:num w:numId="1149">
    <w:abstractNumId w:val="992"/>
  </w:num>
  <w:num w:numId="1150">
    <w:abstractNumId w:val="992"/>
  </w:num>
  <w:num w:numId="1151">
    <w:abstractNumId w:val="992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2"/>
  </w:num>
  <w:num w:numId="1190">
    <w:abstractNumId w:val="992"/>
  </w:num>
  <w:num w:numId="1191">
    <w:abstractNumId w:val="992"/>
  </w:num>
  <w:num w:numId="1192">
    <w:abstractNumId w:val="992"/>
  </w:num>
  <w:num w:numId="1193">
    <w:abstractNumId w:val="992"/>
  </w:num>
  <w:num w:numId="1194">
    <w:abstractNumId w:val="992"/>
  </w:num>
  <w:num w:numId="1195">
    <w:abstractNumId w:val="992"/>
  </w:num>
  <w:num w:numId="1196">
    <w:abstractNumId w:val="992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2"/>
  </w:num>
  <w:num w:numId="1240">
    <w:abstractNumId w:val="992"/>
  </w:num>
  <w:num w:numId="1241">
    <w:abstractNumId w:val="992"/>
  </w:num>
  <w:num w:numId="1242">
    <w:abstractNumId w:val="992"/>
  </w:num>
  <w:num w:numId="1243">
    <w:abstractNumId w:val="992"/>
  </w:num>
  <w:num w:numId="1244">
    <w:abstractNumId w:val="992"/>
  </w:num>
  <w:num w:numId="1245">
    <w:abstractNumId w:val="992"/>
  </w:num>
  <w:num w:numId="1246">
    <w:abstractNumId w:val="992"/>
  </w:num>
  <w:num w:numId="1247">
    <w:abstractNumId w:val="992"/>
  </w:num>
  <w:num w:numId="1248">
    <w:abstractNumId w:val="992"/>
  </w:num>
  <w:num w:numId="1249">
    <w:abstractNumId w:val="991"/>
  </w:num>
  <w:num w:numId="12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1">
    <w:abstractNumId w:val="991"/>
  </w:num>
  <w:num w:numId="1252">
    <w:abstractNumId w:val="991"/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1"/>
  </w:num>
  <w:num w:numId="1258">
    <w:abstractNumId w:val="991"/>
  </w:num>
  <w:num w:numId="1259">
    <w:abstractNumId w:val="991"/>
  </w:num>
  <w:num w:numId="1260">
    <w:abstractNumId w:val="991"/>
  </w:num>
  <w:num w:numId="1261">
    <w:abstractNumId w:val="991"/>
  </w:num>
  <w:num w:numId="12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3">
    <w:abstractNumId w:val="991"/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1"/>
  </w:num>
  <w:num w:numId="1269">
    <w:abstractNumId w:val="991"/>
  </w:num>
  <w:num w:numId="12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2">
    <w:abstractNumId w:val="991"/>
  </w:num>
  <w:num w:numId="12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4">
    <w:abstractNumId w:val="991"/>
  </w:num>
  <w:num w:numId="1275">
    <w:abstractNumId w:val="991"/>
  </w:num>
  <w:num w:numId="1276">
    <w:abstractNumId w:val="991"/>
  </w:num>
  <w:num w:numId="1277">
    <w:abstractNumId w:val="992"/>
  </w:num>
  <w:num w:numId="1278">
    <w:abstractNumId w:val="992"/>
  </w:num>
  <w:num w:numId="1279">
    <w:abstractNumId w:val="992"/>
  </w:num>
  <w:num w:numId="1280">
    <w:abstractNumId w:val="992"/>
  </w:num>
  <w:num w:numId="1281">
    <w:abstractNumId w:val="992"/>
  </w:num>
  <w:num w:numId="1282">
    <w:abstractNumId w:val="992"/>
  </w:num>
  <w:num w:numId="1283">
    <w:abstractNumId w:val="992"/>
  </w:num>
  <w:num w:numId="12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5">
    <w:abstractNumId w:val="991"/>
  </w:num>
  <w:num w:numId="1286">
    <w:abstractNumId w:val="991"/>
  </w:num>
  <w:num w:numId="1287">
    <w:abstractNumId w:val="991"/>
  </w:num>
  <w:num w:numId="12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9">
    <w:abstractNumId w:val="991"/>
  </w:num>
  <w:num w:numId="12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1">
    <w:abstractNumId w:val="991"/>
  </w:num>
  <w:num w:numId="1292">
    <w:abstractNumId w:val="991"/>
  </w:num>
  <w:num w:numId="12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4">
    <w:abstractNumId w:val="991"/>
  </w:num>
  <w:num w:numId="1295">
    <w:abstractNumId w:val="991"/>
  </w:num>
  <w:num w:numId="1296">
    <w:abstractNumId w:val="991"/>
  </w:num>
  <w:num w:numId="12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8">
    <w:abstractNumId w:val="991"/>
  </w:num>
  <w:num w:numId="12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0">
    <w:abstractNumId w:val="991"/>
  </w:num>
  <w:num w:numId="13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2">
    <w:abstractNumId w:val="991"/>
  </w:num>
  <w:num w:numId="1303">
    <w:abstractNumId w:val="991"/>
  </w:num>
  <w:num w:numId="1304">
    <w:abstractNumId w:val="991"/>
  </w:num>
  <w:num w:numId="1305">
    <w:abstractNumId w:val="991"/>
  </w:num>
  <w:num w:numId="13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7">
    <w:abstractNumId w:val="991"/>
  </w:num>
  <w:num w:numId="1308">
    <w:abstractNumId w:val="991"/>
  </w:num>
  <w:num w:numId="13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0">
    <w:abstractNumId w:val="991"/>
  </w:num>
  <w:num w:numId="13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2">
    <w:abstractNumId w:val="991"/>
  </w:num>
  <w:num w:numId="1313">
    <w:abstractNumId w:val="991"/>
  </w:num>
  <w:num w:numId="1314">
    <w:abstractNumId w:val="991"/>
  </w:num>
  <w:num w:numId="1315">
    <w:abstractNumId w:val="991"/>
  </w:num>
  <w:num w:numId="1316">
    <w:abstractNumId w:val="991"/>
  </w:num>
  <w:num w:numId="1317">
    <w:abstractNumId w:val="991"/>
  </w:num>
  <w:num w:numId="1318">
    <w:abstractNumId w:val="991"/>
  </w:num>
  <w:num w:numId="1319">
    <w:abstractNumId w:val="991"/>
  </w:num>
  <w:num w:numId="1320">
    <w:abstractNumId w:val="991"/>
  </w:num>
  <w:num w:numId="1321">
    <w:abstractNumId w:val="991"/>
  </w:num>
  <w:num w:numId="1322">
    <w:abstractNumId w:val="991"/>
  </w:num>
  <w:num w:numId="1323">
    <w:abstractNumId w:val="991"/>
  </w:num>
  <w:num w:numId="1324">
    <w:abstractNumId w:val="991"/>
  </w:num>
  <w:num w:numId="1325">
    <w:abstractNumId w:val="991"/>
  </w:num>
  <w:num w:numId="13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7">
    <w:abstractNumId w:val="991"/>
  </w:num>
  <w:num w:numId="13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9">
    <w:abstractNumId w:val="991"/>
  </w:num>
  <w:num w:numId="1330">
    <w:abstractNumId w:val="991"/>
  </w:num>
  <w:num w:numId="13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2">
    <w:abstractNumId w:val="991"/>
  </w:num>
  <w:num w:numId="1333">
    <w:abstractNumId w:val="991"/>
  </w:num>
  <w:num w:numId="1334">
    <w:abstractNumId w:val="991"/>
  </w:num>
  <w:num w:numId="1335">
    <w:abstractNumId w:val="991"/>
  </w:num>
  <w:num w:numId="1336">
    <w:abstractNumId w:val="991"/>
  </w:num>
  <w:num w:numId="1337">
    <w:abstractNumId w:val="991"/>
  </w:num>
  <w:num w:numId="1338">
    <w:abstractNumId w:val="991"/>
  </w:num>
  <w:num w:numId="1339">
    <w:abstractNumId w:val="991"/>
  </w:num>
  <w:num w:numId="13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1">
    <w:abstractNumId w:val="991"/>
  </w:num>
  <w:num w:numId="1342">
    <w:abstractNumId w:val="991"/>
  </w:num>
  <w:num w:numId="1343">
    <w:abstractNumId w:val="991"/>
  </w:num>
  <w:num w:numId="1344">
    <w:abstractNumId w:val="991"/>
  </w:num>
  <w:num w:numId="13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7">
    <w:abstractNumId w:val="991"/>
  </w:num>
  <w:num w:numId="1348">
    <w:abstractNumId w:val="991"/>
  </w:num>
  <w:num w:numId="13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0">
    <w:abstractNumId w:val="991"/>
  </w:num>
  <w:num w:numId="1351">
    <w:abstractNumId w:val="991"/>
  </w:num>
  <w:num w:numId="1352">
    <w:abstractNumId w:val="991"/>
  </w:num>
  <w:num w:numId="1353">
    <w:abstractNumId w:val="991"/>
  </w:num>
  <w:num w:numId="1354">
    <w:abstractNumId w:val="991"/>
  </w:num>
  <w:num w:numId="1355">
    <w:abstractNumId w:val="992"/>
  </w:num>
  <w:num w:numId="1356">
    <w:abstractNumId w:val="992"/>
  </w:num>
  <w:num w:numId="1357">
    <w:abstractNumId w:val="992"/>
  </w:num>
  <w:num w:numId="1358">
    <w:abstractNumId w:val="992"/>
  </w:num>
  <w:num w:numId="1359">
    <w:abstractNumId w:val="992"/>
  </w:num>
  <w:num w:numId="1360">
    <w:abstractNumId w:val="992"/>
  </w:num>
  <w:num w:numId="1361">
    <w:abstractNumId w:val="992"/>
  </w:num>
  <w:num w:numId="1362">
    <w:abstractNumId w:val="992"/>
  </w:num>
  <w:num w:numId="1363">
    <w:abstractNumId w:val="992"/>
  </w:num>
  <w:num w:numId="1364">
    <w:abstractNumId w:val="992"/>
  </w:num>
  <w:num w:numId="1365">
    <w:abstractNumId w:val="992"/>
  </w:num>
  <w:num w:numId="1366">
    <w:abstractNumId w:val="992"/>
  </w:num>
  <w:num w:numId="1367">
    <w:abstractNumId w:val="992"/>
  </w:num>
  <w:num w:numId="1368">
    <w:abstractNumId w:val="992"/>
  </w:num>
  <w:num w:numId="1369">
    <w:abstractNumId w:val="992"/>
  </w:num>
  <w:num w:numId="1370">
    <w:abstractNumId w:val="992"/>
  </w:num>
  <w:num w:numId="1371">
    <w:abstractNumId w:val="992"/>
  </w:num>
  <w:num w:numId="1372">
    <w:abstractNumId w:val="992"/>
  </w:num>
  <w:num w:numId="1373">
    <w:abstractNumId w:val="992"/>
  </w:num>
  <w:num w:numId="1374">
    <w:abstractNumId w:val="992"/>
  </w:num>
  <w:num w:numId="1375">
    <w:abstractNumId w:val="992"/>
  </w:num>
  <w:num w:numId="1376">
    <w:abstractNumId w:val="992"/>
  </w:num>
  <w:num w:numId="1377">
    <w:abstractNumId w:val="992"/>
  </w:num>
  <w:num w:numId="1378">
    <w:abstractNumId w:val="992"/>
  </w:num>
  <w:num w:numId="1379">
    <w:abstractNumId w:val="992"/>
  </w:num>
  <w:num w:numId="1380">
    <w:abstractNumId w:val="992"/>
  </w:num>
  <w:num w:numId="1381">
    <w:abstractNumId w:val="992"/>
  </w:num>
  <w:num w:numId="1382">
    <w:abstractNumId w:val="992"/>
  </w:num>
  <w:num w:numId="1383">
    <w:abstractNumId w:val="992"/>
  </w:num>
  <w:num w:numId="1384">
    <w:abstractNumId w:val="992"/>
  </w:num>
  <w:num w:numId="1385">
    <w:abstractNumId w:val="992"/>
  </w:num>
  <w:num w:numId="1386">
    <w:abstractNumId w:val="992"/>
  </w:num>
  <w:num w:numId="1387">
    <w:abstractNumId w:val="992"/>
  </w:num>
  <w:num w:numId="1388">
    <w:abstractNumId w:val="992"/>
  </w:num>
  <w:num w:numId="1389">
    <w:abstractNumId w:val="992"/>
  </w:num>
  <w:num w:numId="1390">
    <w:abstractNumId w:val="992"/>
  </w:num>
  <w:num w:numId="1391">
    <w:abstractNumId w:val="992"/>
  </w:num>
  <w:num w:numId="1392">
    <w:abstractNumId w:val="992"/>
  </w:num>
  <w:num w:numId="1393">
    <w:abstractNumId w:val="992"/>
  </w:num>
  <w:num w:numId="1394">
    <w:abstractNumId w:val="992"/>
  </w:num>
  <w:num w:numId="1395">
    <w:abstractNumId w:val="992"/>
  </w:num>
  <w:num w:numId="1396">
    <w:abstractNumId w:val="992"/>
  </w:num>
  <w:num w:numId="1397">
    <w:abstractNumId w:val="992"/>
  </w:num>
  <w:num w:numId="1398">
    <w:abstractNumId w:val="992"/>
  </w:num>
  <w:num w:numId="13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0">
    <w:abstractNumId w:val="991"/>
  </w:num>
  <w:num w:numId="1401">
    <w:abstractNumId w:val="991"/>
  </w:num>
  <w:num w:numId="1402">
    <w:abstractNumId w:val="991"/>
  </w:num>
  <w:num w:numId="1403">
    <w:abstractNumId w:val="991"/>
  </w:num>
  <w:num w:numId="1404">
    <w:abstractNumId w:val="991"/>
  </w:num>
  <w:num w:numId="1405">
    <w:abstractNumId w:val="991"/>
  </w:num>
  <w:num w:numId="1406">
    <w:abstractNumId w:val="991"/>
  </w:num>
  <w:num w:numId="1407">
    <w:abstractNumId w:val="991"/>
  </w:num>
  <w:num w:numId="1408">
    <w:abstractNumId w:val="991"/>
  </w:num>
  <w:num w:numId="1409">
    <w:abstractNumId w:val="992"/>
  </w:num>
  <w:num w:numId="1410">
    <w:abstractNumId w:val="992"/>
  </w:num>
  <w:num w:numId="1411">
    <w:abstractNumId w:val="992"/>
  </w:num>
  <w:num w:numId="1412">
    <w:abstractNumId w:val="992"/>
  </w:num>
  <w:num w:numId="1413">
    <w:abstractNumId w:val="992"/>
  </w:num>
  <w:num w:numId="1414">
    <w:abstractNumId w:val="992"/>
  </w:num>
  <w:num w:numId="1415">
    <w:abstractNumId w:val="992"/>
  </w:num>
  <w:num w:numId="1416">
    <w:abstractNumId w:val="992"/>
  </w:num>
  <w:num w:numId="1417">
    <w:abstractNumId w:val="992"/>
  </w:num>
  <w:num w:numId="1418">
    <w:abstractNumId w:val="992"/>
  </w:num>
  <w:num w:numId="1419">
    <w:abstractNumId w:val="992"/>
  </w:num>
  <w:num w:numId="1420">
    <w:abstractNumId w:val="992"/>
  </w:num>
  <w:num w:numId="1421">
    <w:abstractNumId w:val="992"/>
  </w:num>
  <w:num w:numId="1422">
    <w:abstractNumId w:val="992"/>
  </w:num>
  <w:num w:numId="1423">
    <w:abstractNumId w:val="992"/>
  </w:num>
  <w:num w:numId="1424">
    <w:abstractNumId w:val="992"/>
  </w:num>
  <w:num w:numId="1425">
    <w:abstractNumId w:val="992"/>
  </w:num>
  <w:num w:numId="1426">
    <w:abstractNumId w:val="992"/>
  </w:num>
  <w:num w:numId="1427">
    <w:abstractNumId w:val="992"/>
  </w:num>
  <w:num w:numId="1428">
    <w:abstractNumId w:val="992"/>
  </w:num>
  <w:num w:numId="1429">
    <w:abstractNumId w:val="992"/>
  </w:num>
  <w:num w:numId="1430">
    <w:abstractNumId w:val="992"/>
  </w:num>
  <w:num w:numId="1431">
    <w:abstractNumId w:val="992"/>
  </w:num>
  <w:num w:numId="1432">
    <w:abstractNumId w:val="992"/>
  </w:num>
  <w:num w:numId="1433">
    <w:abstractNumId w:val="991"/>
  </w:num>
  <w:num w:numId="1434">
    <w:abstractNumId w:val="991"/>
  </w:num>
  <w:num w:numId="14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0" Target="https://clearinghouse.fmcsa.dot.gov" TargetMode="External" /><Relationship Type="http://schemas.openxmlformats.org/officeDocument/2006/relationships/hyperlink" Id="rId16" Target="https://dos.myflorida.com/sunbiz/" TargetMode="External" /><Relationship Type="http://schemas.openxmlformats.org/officeDocument/2006/relationships/hyperlink" Id="rId43" Target="https://georgia-ucr.org" TargetMode="External" /><Relationship Type="http://schemas.openxmlformats.org/officeDocument/2006/relationships/hyperlink" Id="rId41" Target="https://illinois-ucr.org" TargetMode="External" /><Relationship Type="http://schemas.openxmlformats.org/officeDocument/2006/relationships/hyperlink" Id="rId40" Target="https://indiana-ucr.org" TargetMode="External" /><Relationship Type="http://schemas.openxmlformats.org/officeDocument/2006/relationships/hyperlink" Id="rId13" Target="https://li-public.fmcsa.dot.gov/LIVIEW/pkg_uis_landing.prc_login" TargetMode="External" /><Relationship Type="http://schemas.openxmlformats.org/officeDocument/2006/relationships/hyperlink" Id="rId45" Target="https://michigan-ucr.org" TargetMode="External" /><Relationship Type="http://schemas.openxmlformats.org/officeDocument/2006/relationships/hyperlink" Id="rId100" Target="https://nationalregistry.fmcsa.dot.gov" TargetMode="External" /><Relationship Type="http://schemas.openxmlformats.org/officeDocument/2006/relationships/hyperlink" Id="rId44" Target="https://northcarolina-ucr.org" TargetMode="External" /><Relationship Type="http://schemas.openxmlformats.org/officeDocument/2006/relationships/hyperlink" Id="rId39" Target="https://ohioucr.com" TargetMode="External" /><Relationship Type="http://schemas.openxmlformats.org/officeDocument/2006/relationships/hyperlink" Id="rId42" Target="https://pennsylvania-ucr.org" TargetMode="External" /><Relationship Type="http://schemas.openxmlformats.org/officeDocument/2006/relationships/hyperlink" Id="rId17" Target="https://safer.fmcsa.dot.gov" TargetMode="External" /><Relationship Type="http://schemas.openxmlformats.org/officeDocument/2006/relationships/hyperlink" Id="rId36" Target="https://www.california-ucr.org" TargetMode="External" /><Relationship Type="http://schemas.openxmlformats.org/officeDocument/2006/relationships/hyperlink" Id="rId53" Target="https://www.easyform2290.com" TargetMode="External" /><Relationship Type="http://schemas.openxmlformats.org/officeDocument/2006/relationships/hyperlink" Id="rId52" Target="https://www.expresshvut.com" TargetMode="External" /><Relationship Type="http://schemas.openxmlformats.org/officeDocument/2006/relationships/hyperlink" Id="rId38" Target="https://www.flhsmv.gov/ucr" TargetMode="External" /><Relationship Type="http://schemas.openxmlformats.org/officeDocument/2006/relationships/hyperlink" Id="rId55" Target="https://www.form2290.com" TargetMode="External" /><Relationship Type="http://schemas.openxmlformats.org/officeDocument/2006/relationships/hyperlink" Id="rId15" Target="https://www.irs.gov/businesses/small-businesses-self-employed/employer-id-numbers" TargetMode="External" /><Relationship Type="http://schemas.openxmlformats.org/officeDocument/2006/relationships/hyperlink" Id="rId101" Target="https://www.irs.gov/e-file-providers" TargetMode="External" /><Relationship Type="http://schemas.openxmlformats.org/officeDocument/2006/relationships/hyperlink" Id="rId56" Target="https://www.irs.gov/e-file-providers/list-of-available-form-2290-software-products" TargetMode="External" /><Relationship Type="http://schemas.openxmlformats.org/officeDocument/2006/relationships/hyperlink" Id="rId89" Target="https://www.irs.gov/forms-pubs/about-form-2290" TargetMode="External" /><Relationship Type="http://schemas.openxmlformats.org/officeDocument/2006/relationships/hyperlink" Id="rId54" Target="https://www.taxexcise.com" TargetMode="External" /><Relationship Type="http://schemas.openxmlformats.org/officeDocument/2006/relationships/hyperlink" Id="rId37" Target="https://www.texas-ucr.org" TargetMode="External" /><Relationship Type="http://schemas.openxmlformats.org/officeDocument/2006/relationships/hyperlink" Id="rId32" Target="https://www.ucr.gov" TargetMode="External" /><Relationship Type="http://schemas.openxmlformats.org/officeDocument/2006/relationships/hyperlink" Id="rId35" Target="https://www.ucr.gov/getting_started/state_contacts.ph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https://clearinghouse.fmcsa.dot.gov" TargetMode="External" /><Relationship Type="http://schemas.openxmlformats.org/officeDocument/2006/relationships/hyperlink" Id="rId16" Target="https://dos.myflorida.com/sunbiz/" TargetMode="External" /><Relationship Type="http://schemas.openxmlformats.org/officeDocument/2006/relationships/hyperlink" Id="rId43" Target="https://georgia-ucr.org" TargetMode="External" /><Relationship Type="http://schemas.openxmlformats.org/officeDocument/2006/relationships/hyperlink" Id="rId41" Target="https://illinois-ucr.org" TargetMode="External" /><Relationship Type="http://schemas.openxmlformats.org/officeDocument/2006/relationships/hyperlink" Id="rId40" Target="https://indiana-ucr.org" TargetMode="External" /><Relationship Type="http://schemas.openxmlformats.org/officeDocument/2006/relationships/hyperlink" Id="rId13" Target="https://li-public.fmcsa.dot.gov/LIVIEW/pkg_uis_landing.prc_login" TargetMode="External" /><Relationship Type="http://schemas.openxmlformats.org/officeDocument/2006/relationships/hyperlink" Id="rId45" Target="https://michigan-ucr.org" TargetMode="External" /><Relationship Type="http://schemas.openxmlformats.org/officeDocument/2006/relationships/hyperlink" Id="rId100" Target="https://nationalregistry.fmcsa.dot.gov" TargetMode="External" /><Relationship Type="http://schemas.openxmlformats.org/officeDocument/2006/relationships/hyperlink" Id="rId44" Target="https://northcarolina-ucr.org" TargetMode="External" /><Relationship Type="http://schemas.openxmlformats.org/officeDocument/2006/relationships/hyperlink" Id="rId39" Target="https://ohioucr.com" TargetMode="External" /><Relationship Type="http://schemas.openxmlformats.org/officeDocument/2006/relationships/hyperlink" Id="rId42" Target="https://pennsylvania-ucr.org" TargetMode="External" /><Relationship Type="http://schemas.openxmlformats.org/officeDocument/2006/relationships/hyperlink" Id="rId17" Target="https://safer.fmcsa.dot.gov" TargetMode="External" /><Relationship Type="http://schemas.openxmlformats.org/officeDocument/2006/relationships/hyperlink" Id="rId36" Target="https://www.california-ucr.org" TargetMode="External" /><Relationship Type="http://schemas.openxmlformats.org/officeDocument/2006/relationships/hyperlink" Id="rId53" Target="https://www.easyform2290.com" TargetMode="External" /><Relationship Type="http://schemas.openxmlformats.org/officeDocument/2006/relationships/hyperlink" Id="rId52" Target="https://www.expresshvut.com" TargetMode="External" /><Relationship Type="http://schemas.openxmlformats.org/officeDocument/2006/relationships/hyperlink" Id="rId38" Target="https://www.flhsmv.gov/ucr" TargetMode="External" /><Relationship Type="http://schemas.openxmlformats.org/officeDocument/2006/relationships/hyperlink" Id="rId55" Target="https://www.form2290.com" TargetMode="External" /><Relationship Type="http://schemas.openxmlformats.org/officeDocument/2006/relationships/hyperlink" Id="rId15" Target="https://www.irs.gov/businesses/small-businesses-self-employed/employer-id-numbers" TargetMode="External" /><Relationship Type="http://schemas.openxmlformats.org/officeDocument/2006/relationships/hyperlink" Id="rId101" Target="https://www.irs.gov/e-file-providers" TargetMode="External" /><Relationship Type="http://schemas.openxmlformats.org/officeDocument/2006/relationships/hyperlink" Id="rId56" Target="https://www.irs.gov/e-file-providers/list-of-available-form-2290-software-products" TargetMode="External" /><Relationship Type="http://schemas.openxmlformats.org/officeDocument/2006/relationships/hyperlink" Id="rId89" Target="https://www.irs.gov/forms-pubs/about-form-2290" TargetMode="External" /><Relationship Type="http://schemas.openxmlformats.org/officeDocument/2006/relationships/hyperlink" Id="rId54" Target="https://www.taxexcise.com" TargetMode="External" /><Relationship Type="http://schemas.openxmlformats.org/officeDocument/2006/relationships/hyperlink" Id="rId37" Target="https://www.texas-ucr.org" TargetMode="External" /><Relationship Type="http://schemas.openxmlformats.org/officeDocument/2006/relationships/hyperlink" Id="rId32" Target="https://www.ucr.gov" TargetMode="External" /><Relationship Type="http://schemas.openxmlformats.org/officeDocument/2006/relationships/hyperlink" Id="rId35" Target="https://www.ucr.gov/getting_started/state_contacts.ph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2026-01-10T21:24:57Z</dcterms:created>
  <dcterms:modified xsi:type="dcterms:W3CDTF">2026-01-10T21:24:57Z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