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firstLine="0"/>
        <w:rPr/>
      </w:pPr>
      <w:r w:rsidDel="00000000" w:rsidR="00000000" w:rsidRPr="00000000">
        <w:rPr>
          <w:rtl w:val="0"/>
        </w:rPr>
        <w:t xml:space="preserve">Solar Damage Stats</w:t>
      </w:r>
    </w:p>
    <w:p w:rsidR="00000000" w:rsidDel="00000000" w:rsidP="00000000" w:rsidRDefault="00000000" w:rsidRPr="00000000" w14:paraId="00000002">
      <w:pPr>
        <w:spacing w:before="302" w:line="268" w:lineRule="auto"/>
        <w:ind w:left="360" w:right="721" w:firstLine="0"/>
        <w:jc w:val="both"/>
        <w:rPr>
          <w:i w:val="1"/>
          <w:iCs w:val="1"/>
          <w:sz w:val="20"/>
          <w:szCs w:val="20"/>
        </w:rPr>
      </w:pPr>
      <w:r w:rsidDel="00000000" w:rsidR="00000000" w:rsidRPr="00000000">
        <w:rPr>
          <w:rFonts w:ascii="Calibri" w:cs="Calibri" w:eastAsia="Calibri" w:hAnsi="Calibri"/>
          <w:b w:val="1"/>
          <w:bCs w:val="1"/>
          <w:i w:val="1"/>
          <w:iCs w:val="1"/>
          <w:sz w:val="20"/>
          <w:szCs w:val="20"/>
          <w:rtl w:val="0"/>
        </w:rPr>
        <w:t xml:space="preserve">Disclaimer: </w:t>
      </w:r>
      <w:r w:rsidDel="00000000" w:rsidR="00000000" w:rsidRPr="00000000">
        <w:rPr>
          <w:i w:val="1"/>
          <w:iCs w:val="1"/>
          <w:sz w:val="20"/>
          <w:szCs w:val="20"/>
          <w:rtl w:val="0"/>
        </w:rPr>
        <w:t xml:space="preserve">The following guide is created by MODs using game data and observations. Please be aware that event content and rewards are subject to change. Check in regularly and if you have any issue or questions, please contact KOA moderators. Please also visit our FAQ section on the KOA Discord server.</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0" w:right="0" w:firstLine="0"/>
        <w:jc w:val="left"/>
        <w:rPr>
          <w:rFonts w:ascii="Century Gothic" w:cs="Century Gothic" w:eastAsia="Century Gothic" w:hAnsi="Century Gothic"/>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6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Compiled by: K10228.Beneger the Fair &amp; K10300.The Templars of Glory</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6">
      <w:pPr>
        <w:spacing w:before="0" w:lineRule="auto"/>
        <w:ind w:left="360" w:right="0" w:firstLine="0"/>
        <w:jc w:val="both"/>
        <w:rPr>
          <w:i w:val="1"/>
          <w:iCs w:val="1"/>
          <w:sz w:val="20"/>
          <w:szCs w:val="20"/>
        </w:rPr>
      </w:pPr>
      <w:r w:rsidDel="00000000" w:rsidR="00000000" w:rsidRPr="00000000">
        <w:rPr>
          <w:i w:val="1"/>
          <w:iCs w:val="1"/>
          <w:sz w:val="20"/>
          <w:szCs w:val="20"/>
          <w:rtl w:val="0"/>
        </w:rPr>
        <w:t xml:space="preserve">Last Updated: 2023–12-1</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entury Gothic" w:cs="Century Gothic" w:eastAsia="Century Gothic" w:hAnsi="Century Gothic"/>
          <w:b w:val="0"/>
          <w:bCs w:val="0"/>
          <w:i w:val="1"/>
          <w:iCs w:val="1"/>
          <w:smallCaps w:val="0"/>
          <w:strike w:val="0"/>
          <w:color w:val="000000"/>
          <w:sz w:val="14"/>
          <w:szCs w:val="1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266700</wp:posOffset>
                </wp:positionH>
                <wp:positionV relativeFrom="paragraph">
                  <wp:posOffset>118858</wp:posOffset>
                </wp:positionV>
                <wp:extent cx="8610600" cy="12700"/>
                <wp:effectExtent b="0" l="0" r="0" t="0"/>
                <wp:wrapTopAndBottom distB="0" distT="0"/>
                <wp:docPr id="1" name=""/>
                <a:graphic>
                  <a:graphicData uri="http://schemas.microsoft.com/office/word/2010/wordprocessingShape">
                    <wps:wsp>
                      <wps:cNvSpPr/>
                      <wps:cNvPr id="2" name="Shape 2"/>
                      <wps:spPr>
                        <a:xfrm>
                          <a:off x="1040700" y="3779365"/>
                          <a:ext cx="8610600" cy="1270"/>
                        </a:xfrm>
                        <a:custGeom>
                          <a:rect b="b" l="l" r="r" t="t"/>
                          <a:pathLst>
                            <a:path extrusionOk="0" h="120000" w="8610600">
                              <a:moveTo>
                                <a:pt x="0" y="0"/>
                              </a:moveTo>
                              <a:lnTo>
                                <a:pt x="8610600" y="0"/>
                              </a:lnTo>
                            </a:path>
                          </a:pathLst>
                        </a:custGeom>
                        <a:noFill/>
                        <a:ln cap="flat" cmpd="sng" w="12675">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266700</wp:posOffset>
                </wp:positionH>
                <wp:positionV relativeFrom="paragraph">
                  <wp:posOffset>118858</wp:posOffset>
                </wp:positionV>
                <wp:extent cx="8610600" cy="12700"/>
                <wp:effectExtent b="0" l="0" r="0" t="0"/>
                <wp:wrapTopAndBottom distB="0" distT="0"/>
                <wp:docPr id="1"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8610600" cy="12700"/>
                        </a:xfrm>
                        <a:prstGeom prst="rect"/>
                        <a:ln/>
                      </pic:spPr>
                    </pic:pic>
                  </a:graphicData>
                </a:graphic>
              </wp:anchor>
            </w:drawing>
          </mc:Fallback>
        </mc:AlternateConten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Century Gothic" w:cs="Century Gothic" w:eastAsia="Century Gothic" w:hAnsi="Century Gothic"/>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9">
      <w:pPr>
        <w:pStyle w:val="Heading1"/>
        <w:ind w:firstLine="720"/>
        <w:rPr/>
      </w:pPr>
      <w:r w:rsidDel="00000000" w:rsidR="00000000" w:rsidRPr="00000000">
        <w:rPr>
          <w:rtl w:val="0"/>
        </w:rPr>
        <w:t xml:space="preserve">Introduction</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 w:line="273" w:lineRule="auto"/>
        <w:ind w:left="360" w:right="3638"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Damage stats can have a large impact on the PvP battleﬁeld. In solar, there are a variety of ways to increase your various damage stats including but not limited to, research, dragon upgrades, hero upgrades and prestige levels. The following methods require a certain stronghold level to unlock:</w:t>
      </w:r>
      <w:r w:rsidDel="00000000" w:rsidR="00000000" w:rsidRPr="00000000">
        <w:drawing>
          <wp:anchor allowOverlap="1" behindDoc="0" distB="0" distT="0" distL="0" distR="0" hidden="0" layoutInCell="1" locked="0" relativeHeight="0" simplePos="0">
            <wp:simplePos x="0" y="0"/>
            <wp:positionH relativeFrom="column">
              <wp:posOffset>7181850</wp:posOffset>
            </wp:positionH>
            <wp:positionV relativeFrom="paragraph">
              <wp:posOffset>100591</wp:posOffset>
            </wp:positionV>
            <wp:extent cx="1733550" cy="2105025"/>
            <wp:effectExtent b="0" l="0" r="0" t="0"/>
            <wp:wrapNone/>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733550" cy="2105025"/>
                    </a:xfrm>
                    <a:prstGeom prst="rect"/>
                    <a:ln/>
                  </pic:spPr>
                </pic:pic>
              </a:graphicData>
            </a:graphic>
          </wp:anchor>
        </w:drawing>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80"/>
        </w:tabs>
        <w:spacing w:after="0" w:before="0" w:line="273" w:lineRule="auto"/>
        <w:ind w:left="1080" w:right="3628" w:hanging="360"/>
        <w:jc w:val="both"/>
        <w:rPr>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Prestige is unlocked at stronghold 15 and further unlocked for each applicable building once they reach level 15, as well. For the cost of each level of Prestige, please check out the </w:t>
      </w:r>
      <w:hyperlink r:id="rId8">
        <w:r w:rsidDel="00000000" w:rsidR="00000000" w:rsidRPr="00000000">
          <w:rPr>
            <w:rFonts w:ascii="Century Gothic" w:cs="Century Gothic" w:eastAsia="Century Gothic" w:hAnsi="Century Gothic"/>
            <w:b w:val="0"/>
            <w:bCs w:val="0"/>
            <w:i w:val="0"/>
            <w:iCs w:val="0"/>
            <w:smallCaps w:val="0"/>
            <w:strike w:val="0"/>
            <w:color w:val="1154cc"/>
            <w:sz w:val="20"/>
            <w:szCs w:val="20"/>
            <w:u w:val="single"/>
            <w:shd w:fill="auto" w:val="clear"/>
            <w:vertAlign w:val="baseline"/>
            <w:rtl w:val="0"/>
          </w:rPr>
          <w:t xml:space="preserve">Prestige Banner</w:t>
        </w:r>
      </w:hyperlink>
      <w:r w:rsidDel="00000000" w:rsidR="00000000" w:rsidRPr="00000000">
        <w:rPr>
          <w:rFonts w:ascii="Century Gothic" w:cs="Century Gothic" w:eastAsia="Century Gothic" w:hAnsi="Century Gothic"/>
          <w:b w:val="0"/>
          <w:bCs w:val="0"/>
          <w:i w:val="0"/>
          <w:iCs w:val="0"/>
          <w:smallCaps w:val="0"/>
          <w:strike w:val="0"/>
          <w:color w:val="1154cc"/>
          <w:sz w:val="20"/>
          <w:szCs w:val="20"/>
          <w:u w:val="none"/>
          <w:shd w:fill="auto" w:val="clear"/>
          <w:vertAlign w:val="baseline"/>
          <w:rtl w:val="0"/>
        </w:rPr>
        <w:t xml:space="preserve"> </w:t>
      </w:r>
      <w:hyperlink r:id="rId9">
        <w:r w:rsidDel="00000000" w:rsidR="00000000" w:rsidRPr="00000000">
          <w:rPr>
            <w:rFonts w:ascii="Century Gothic" w:cs="Century Gothic" w:eastAsia="Century Gothic" w:hAnsi="Century Gothic"/>
            <w:b w:val="0"/>
            <w:bCs w:val="0"/>
            <w:i w:val="0"/>
            <w:iCs w:val="0"/>
            <w:smallCaps w:val="0"/>
            <w:strike w:val="0"/>
            <w:color w:val="1154cc"/>
            <w:sz w:val="20"/>
            <w:szCs w:val="20"/>
            <w:u w:val="single"/>
            <w:shd w:fill="auto" w:val="clear"/>
            <w:vertAlign w:val="baseline"/>
            <w:rtl w:val="0"/>
          </w:rPr>
          <w:t xml:space="preserve">Sheet</w:t>
        </w:r>
      </w:hyperlink>
      <w:r w:rsidDel="00000000" w:rsidR="00000000" w:rsidRPr="00000000">
        <w:rPr>
          <w:rFonts w:ascii="Century Gothic" w:cs="Century Gothic" w:eastAsia="Century Gothic" w:hAnsi="Century Gothic"/>
          <w:b w:val="0"/>
          <w:bCs w:val="0"/>
          <w:i w:val="0"/>
          <w:iCs w:val="0"/>
          <w:smallCaps w:val="0"/>
          <w:strike w:val="0"/>
          <w:color w:val="1154cc"/>
          <w:sz w:val="20"/>
          <w:szCs w:val="20"/>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and select the Solar tab.</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80"/>
        </w:tabs>
        <w:spacing w:after="0" w:before="1" w:line="273" w:lineRule="auto"/>
        <w:ind w:left="1080" w:right="3633" w:hanging="360"/>
        <w:jc w:val="both"/>
        <w:rPr>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Elder Dragons are unlocked at stronghold 25. Each Elder Dragon will acquire your regular dragon’s abilities and statistics, including draconic and emblems. However, you can then upgrade your Elder Dragon’s body parts to further increase stats.</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360" w:right="724"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sectPr>
          <w:pgSz w:h="12240" w:w="15840" w:orient="landscape"/>
          <w:pgMar w:bottom="280" w:top="960" w:left="720" w:right="360" w:header="360" w:footer="360"/>
          <w:pgNumType w:start="1"/>
        </w:sect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remaining methods unlock through natural progression of the game, or procurement of items/equipment, and are not solely tied to stronghold level. For example, “Smith’s Mark” is activated by equipping an entire set of equipment bearing Smith’s Mark. Icelord Equipment (R5) and above bear the “Smith’s Mark” and can be combined with other tiers (R5+) to complete a full set and earn stat beneﬁts.</w:t>
      </w:r>
      <w:r w:rsidDel="00000000" w:rsidR="00000000" w:rsidRPr="00000000">
        <w:drawing>
          <wp:anchor allowOverlap="1" behindDoc="0" distB="0" distT="0" distL="0" distR="0" hidden="0" layoutInCell="1" locked="0" relativeHeight="0" simplePos="0">
            <wp:simplePos x="0" y="0"/>
            <wp:positionH relativeFrom="column">
              <wp:posOffset>1838325</wp:posOffset>
            </wp:positionH>
            <wp:positionV relativeFrom="paragraph">
              <wp:posOffset>729070</wp:posOffset>
            </wp:positionV>
            <wp:extent cx="5374183" cy="1196340"/>
            <wp:effectExtent b="0" l="0" r="0" t="0"/>
            <wp:wrapTopAndBottom distB="0" distT="0"/>
            <wp:docPr id="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374183" cy="1196340"/>
                    </a:xfrm>
                    <a:prstGeom prst="rect"/>
                    <a:ln/>
                  </pic:spPr>
                </pic:pic>
              </a:graphicData>
            </a:graphic>
          </wp:anchor>
        </w:drawing>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To learn about the other methods through which damage stats can be increased, please see the table below.</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9"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bl>
      <w:tblPr>
        <w:tblStyle w:val="Table1"/>
        <w:tblW w:w="14400.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700"/>
        <w:gridCol w:w="1340"/>
        <w:gridCol w:w="1020"/>
        <w:gridCol w:w="1160"/>
        <w:gridCol w:w="1740"/>
        <w:gridCol w:w="2520"/>
        <w:gridCol w:w="2460"/>
        <w:gridCol w:w="2460"/>
        <w:tblGridChange w:id="0">
          <w:tblGrid>
            <w:gridCol w:w="1700"/>
            <w:gridCol w:w="1340"/>
            <w:gridCol w:w="1020"/>
            <w:gridCol w:w="1160"/>
            <w:gridCol w:w="1740"/>
            <w:gridCol w:w="2520"/>
            <w:gridCol w:w="2460"/>
            <w:gridCol w:w="2460"/>
          </w:tblGrid>
        </w:tblGridChange>
      </w:tblGrid>
      <w:tr>
        <w:trPr>
          <w:cantSplit w:val="0"/>
          <w:trHeight w:val="479" w:hRule="atLeast"/>
          <w:tblHeader w:val="0"/>
        </w:trPr>
        <w:tc>
          <w:tcPr>
            <w:shd w:fill="c6dfb4" w:val="clear"/>
          </w:tcPr>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239"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Damage Stat</w:t>
            </w:r>
          </w:p>
        </w:tc>
        <w:tc>
          <w:tcPr>
            <w:shd w:fill="c6dfb4" w:val="clear"/>
          </w:tcPr>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06" w:right="254" w:hanging="134"/>
              <w:jc w:val="left"/>
              <w:rPr>
                <w:rFonts w:ascii="Arial" w:cs="Arial" w:eastAsia="Arial" w:hAnsi="Arial"/>
                <w:b w:val="1"/>
                <w:bCs w:val="1"/>
                <w:i w:val="0"/>
                <w:iCs w:val="0"/>
                <w:smallCaps w:val="0"/>
                <w:strike w:val="0"/>
                <w:color w:val="000000"/>
                <w:sz w:val="20"/>
                <w:szCs w:val="20"/>
                <w:u w:val="none"/>
                <w:shd w:fill="auto" w:val="clear"/>
                <w:vertAlign w:val="baseline"/>
              </w:rPr>
            </w:pPr>
            <w:hyperlink r:id="rId11">
              <w:r w:rsidDel="00000000" w:rsidR="00000000" w:rsidRPr="00000000">
                <w:rPr>
                  <w:rFonts w:ascii="Arial" w:cs="Arial" w:eastAsia="Arial" w:hAnsi="Arial"/>
                  <w:b w:val="1"/>
                  <w:bCs w:val="1"/>
                  <w:i w:val="0"/>
                  <w:iCs w:val="0"/>
                  <w:smallCaps w:val="0"/>
                  <w:strike w:val="0"/>
                  <w:color w:val="1154cc"/>
                  <w:sz w:val="20"/>
                  <w:szCs w:val="20"/>
                  <w:u w:val="single"/>
                  <w:shd w:fill="auto" w:val="clear"/>
                  <w:vertAlign w:val="baseline"/>
                  <w:rtl w:val="0"/>
                </w:rPr>
                <w:t xml:space="preserve">Prestige</w:t>
              </w:r>
            </w:hyperlink>
            <w:r w:rsidDel="00000000" w:rsidR="00000000" w:rsidRPr="00000000">
              <w:rPr>
                <w:rFonts w:ascii="Arial" w:cs="Arial" w:eastAsia="Arial" w:hAnsi="Arial"/>
                <w:b w:val="1"/>
                <w:bCs w:val="1"/>
                <w:i w:val="0"/>
                <w:iCs w:val="0"/>
                <w:smallCaps w:val="0"/>
                <w:strike w:val="0"/>
                <w:color w:val="1154cc"/>
                <w:sz w:val="20"/>
                <w:szCs w:val="20"/>
                <w:u w:val="none"/>
                <w:shd w:fill="auto" w:val="clear"/>
                <w:vertAlign w:val="baseline"/>
                <w:rtl w:val="0"/>
              </w:rPr>
              <w:t xml:space="preserve"> </w:t>
            </w:r>
            <w:hyperlink r:id="rId12">
              <w:r w:rsidDel="00000000" w:rsidR="00000000" w:rsidRPr="00000000">
                <w:rPr>
                  <w:rFonts w:ascii="Arial" w:cs="Arial" w:eastAsia="Arial" w:hAnsi="Arial"/>
                  <w:b w:val="1"/>
                  <w:bCs w:val="1"/>
                  <w:i w:val="0"/>
                  <w:iCs w:val="0"/>
                  <w:smallCaps w:val="0"/>
                  <w:strike w:val="0"/>
                  <w:color w:val="1154cc"/>
                  <w:sz w:val="20"/>
                  <w:szCs w:val="20"/>
                  <w:u w:val="single"/>
                  <w:shd w:fill="auto" w:val="clear"/>
                  <w:vertAlign w:val="baseline"/>
                  <w:rtl w:val="0"/>
                </w:rPr>
                <w:t xml:space="preserve">Skills</w:t>
              </w:r>
            </w:hyperlink>
            <w:r w:rsidDel="00000000" w:rsidR="00000000" w:rsidRPr="00000000">
              <w:rPr>
                <w:rtl w:val="0"/>
              </w:rPr>
            </w:r>
          </w:p>
        </w:tc>
        <w:tc>
          <w:tcPr>
            <w:shd w:fill="c6dfb4" w:val="clear"/>
          </w:tcPr>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60" w:right="132" w:hanging="113"/>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Smith's Mark*</w:t>
            </w:r>
          </w:p>
        </w:tc>
        <w:tc>
          <w:tcPr>
            <w:shd w:fill="c6dfb4" w:val="clear"/>
          </w:tcPr>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2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Research</w:t>
            </w:r>
          </w:p>
        </w:tc>
        <w:tc>
          <w:tcPr>
            <w:shd w:fill="c6dfb4" w:val="clear"/>
          </w:tcPr>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73" w:right="207" w:hanging="145"/>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Dragon Skills &amp; Benefits</w:t>
            </w:r>
          </w:p>
        </w:tc>
        <w:tc>
          <w:tcPr>
            <w:shd w:fill="c6dfb4" w:val="clear"/>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622"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hyperlink r:id="rId13">
              <w:r w:rsidDel="00000000" w:rsidR="00000000" w:rsidRPr="00000000">
                <w:rPr>
                  <w:rFonts w:ascii="Arial" w:cs="Arial" w:eastAsia="Arial" w:hAnsi="Arial"/>
                  <w:b w:val="1"/>
                  <w:bCs w:val="1"/>
                  <w:i w:val="0"/>
                  <w:iCs w:val="0"/>
                  <w:smallCaps w:val="0"/>
                  <w:strike w:val="0"/>
                  <w:color w:val="1154cc"/>
                  <w:sz w:val="20"/>
                  <w:szCs w:val="20"/>
                  <w:u w:val="single"/>
                  <w:shd w:fill="auto" w:val="clear"/>
                  <w:vertAlign w:val="baseline"/>
                  <w:rtl w:val="0"/>
                </w:rPr>
                <w:t xml:space="preserve">Elder Dragon</w:t>
              </w:r>
            </w:hyperlink>
            <w:r w:rsidDel="00000000" w:rsidR="00000000" w:rsidRPr="00000000">
              <w:rPr>
                <w:rtl w:val="0"/>
              </w:rPr>
            </w:r>
          </w:p>
        </w:tc>
        <w:tc>
          <w:tcPr>
            <w:shd w:fill="c6dfb4" w:val="clear"/>
          </w:tcPr>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hyperlink r:id="rId14">
              <w:r w:rsidDel="00000000" w:rsidR="00000000" w:rsidRPr="00000000">
                <w:rPr>
                  <w:rFonts w:ascii="Arial" w:cs="Arial" w:eastAsia="Arial" w:hAnsi="Arial"/>
                  <w:b w:val="1"/>
                  <w:bCs w:val="1"/>
                  <w:i w:val="0"/>
                  <w:iCs w:val="0"/>
                  <w:smallCaps w:val="0"/>
                  <w:strike w:val="0"/>
                  <w:color w:val="1154cc"/>
                  <w:sz w:val="20"/>
                  <w:szCs w:val="20"/>
                  <w:u w:val="single"/>
                  <w:shd w:fill="auto" w:val="clear"/>
                  <w:vertAlign w:val="baseline"/>
                  <w:rtl w:val="0"/>
                </w:rPr>
                <w:t xml:space="preserve">Hero</w:t>
              </w:r>
            </w:hyperlink>
            <w:r w:rsidDel="00000000" w:rsidR="00000000" w:rsidRPr="00000000">
              <w:rPr>
                <w:rFonts w:ascii="Arial" w:cs="Arial" w:eastAsia="Arial" w:hAnsi="Arial"/>
                <w:b w:val="1"/>
                <w:bCs w:val="1"/>
                <w:i w:val="0"/>
                <w:iCs w:val="0"/>
                <w:smallCaps w:val="0"/>
                <w:strike w:val="0"/>
                <w:color w:val="1154cc"/>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Bonds</w:t>
            </w:r>
          </w:p>
        </w:tc>
        <w:tc>
          <w:tcPr>
            <w:shd w:fill="c6dfb4" w:val="clear"/>
          </w:tcPr>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hyperlink r:id="rId15">
              <w:r w:rsidDel="00000000" w:rsidR="00000000" w:rsidRPr="00000000">
                <w:rPr>
                  <w:rFonts w:ascii="Arial" w:cs="Arial" w:eastAsia="Arial" w:hAnsi="Arial"/>
                  <w:b w:val="1"/>
                  <w:bCs w:val="1"/>
                  <w:i w:val="0"/>
                  <w:iCs w:val="0"/>
                  <w:smallCaps w:val="0"/>
                  <w:strike w:val="0"/>
                  <w:color w:val="1154cc"/>
                  <w:sz w:val="20"/>
                  <w:szCs w:val="20"/>
                  <w:u w:val="single"/>
                  <w:shd w:fill="auto" w:val="clear"/>
                  <w:vertAlign w:val="baseline"/>
                  <w:rtl w:val="0"/>
                </w:rPr>
                <w:t xml:space="preserve">Skyloft Garden</w:t>
              </w:r>
            </w:hyperlink>
            <w:r w:rsidDel="00000000" w:rsidR="00000000" w:rsidRPr="00000000">
              <w:rPr>
                <w:rtl w:val="0"/>
              </w:rPr>
            </w:r>
          </w:p>
        </w:tc>
      </w:tr>
      <w:tr>
        <w:trPr>
          <w:cantSplit w:val="0"/>
          <w:trHeight w:val="459" w:hRule="atLeast"/>
          <w:tblHeader w:val="0"/>
        </w:trPr>
        <w:tc>
          <w:tcPr/>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30" w:line="240" w:lineRule="auto"/>
              <w:ind w:left="19"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Bowmen Damage</w:t>
            </w:r>
          </w:p>
        </w:tc>
        <w:tc>
          <w:tcPr/>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30" w:line="240" w:lineRule="auto"/>
              <w:ind w:left="15" w:right="1"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Range</w:t>
            </w:r>
          </w:p>
        </w:tc>
        <w:tc>
          <w:tcPr/>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30" w:line="240" w:lineRule="auto"/>
              <w:ind w:left="9"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Y</w:t>
            </w:r>
          </w:p>
        </w:tc>
        <w:tc>
          <w:tcPr/>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30" w:line="240" w:lineRule="auto"/>
              <w:ind w:left="2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Alliance</w:t>
            </w:r>
          </w:p>
        </w:tc>
        <w:tc>
          <w:tcPr/>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26" w:line="240" w:lineRule="auto"/>
              <w:ind w:left="177" w:right="158" w:firstLine="6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Flaming Arrows (Against Cavalry)</w:t>
            </w:r>
          </w:p>
        </w:tc>
        <w:tc>
          <w:tcPr/>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26" w:line="240" w:lineRule="auto"/>
              <w:ind w:left="408" w:right="0" w:firstLine="81.00000000000001"/>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Dragon Claw (Fire) Dragon Claw (Water)</w:t>
            </w:r>
          </w:p>
        </w:tc>
        <w:tc>
          <w:tcPr/>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Rise of Glory</w:t>
            </w:r>
          </w:p>
        </w:tc>
        <w:tc>
          <w:tcPr/>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Oak of Tintagel</w:t>
            </w:r>
          </w:p>
        </w:tc>
      </w:tr>
      <w:tr>
        <w:trPr>
          <w:cantSplit w:val="0"/>
          <w:trHeight w:val="680" w:hRule="atLeast"/>
          <w:tblHeader w:val="0"/>
        </w:trPr>
        <w:tc>
          <w:tcPr/>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39" w:line="240" w:lineRule="auto"/>
              <w:ind w:left="19" w:right="153"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Bowmen Damage Received</w:t>
            </w:r>
          </w:p>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07" w:lineRule="auto"/>
              <w:ind w:left="19"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Reduction</w:t>
            </w:r>
          </w:p>
        </w:tc>
        <w:tc>
          <w:tcPr/>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39" w:line="240" w:lineRule="auto"/>
              <w:ind w:left="263" w:right="242" w:firstLine="173"/>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Siege Workshop</w:t>
            </w:r>
          </w:p>
        </w:tc>
        <w:tc>
          <w:tcPr/>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39" w:line="240" w:lineRule="auto"/>
              <w:ind w:left="9"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Y</w:t>
            </w:r>
          </w:p>
        </w:tc>
        <w:tc>
          <w:tcPr/>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39" w:line="240" w:lineRule="auto"/>
              <w:ind w:left="408" w:right="0" w:firstLine="56.000000000000014"/>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Dragon Scale (Fire) Dragon Scale (Water)</w:t>
            </w:r>
          </w:p>
        </w:tc>
        <w:tc>
          <w:tcPr/>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Rise of Glory</w:t>
            </w:r>
          </w:p>
        </w:tc>
        <w:tc>
          <w:tcPr/>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Oak of Tintagel</w:t>
            </w:r>
          </w:p>
        </w:tc>
      </w:tr>
      <w:tr>
        <w:trPr>
          <w:cantSplit w:val="0"/>
          <w:trHeight w:val="460" w:hRule="atLeast"/>
          <w:tblHeader w:val="0"/>
        </w:trPr>
        <w:tc>
          <w:tcPr/>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26" w:line="240" w:lineRule="auto"/>
              <w:ind w:left="19" w:right="253"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Bowmen vs Cavalry Damage</w:t>
            </w:r>
          </w:p>
        </w:tc>
        <w:tc>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35" w:line="240" w:lineRule="auto"/>
              <w:ind w:left="15"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Embassy</w:t>
            </w:r>
          </w:p>
        </w:tc>
        <w:tc>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680" w:hRule="atLeast"/>
          <w:tblHeader w:val="0"/>
        </w:trPr>
        <w:tc>
          <w:tcPr/>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39" w:line="240" w:lineRule="auto"/>
              <w:ind w:left="19" w:right="253"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Bowmen vs Cavalry Damage Reduction</w:t>
            </w:r>
          </w:p>
        </w:tc>
        <w:tc>
          <w:tcPr/>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44" w:line="240" w:lineRule="auto"/>
              <w:ind w:left="15"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Forge</w:t>
            </w:r>
          </w:p>
        </w:tc>
        <w:tc>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79" w:hRule="atLeast"/>
          <w:tblHeader w:val="0"/>
        </w:trPr>
        <w:tc>
          <w:tcPr/>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40" w:line="240" w:lineRule="auto"/>
              <w:ind w:left="19" w:right="243"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Bowmen vs Infantry Damage</w:t>
            </w:r>
          </w:p>
        </w:tc>
        <w:tc>
          <w:tcPr/>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40" w:line="240" w:lineRule="auto"/>
              <w:ind w:left="15" w:right="1"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Trading Post</w:t>
            </w:r>
          </w:p>
        </w:tc>
        <w:tc>
          <w:tcPr/>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40" w:line="240" w:lineRule="auto"/>
              <w:ind w:left="182" w:right="158" w:firstLine="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Flaming Arrows (Against Infantry)</w:t>
            </w:r>
          </w:p>
        </w:tc>
        <w:tc>
          <w:tcPr/>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60" w:hRule="atLeast"/>
          <w:tblHeader w:val="0"/>
        </w:trPr>
        <w:tc>
          <w:tcPr/>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29" w:line="240" w:lineRule="auto"/>
              <w:ind w:left="19"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Cavalry Damage</w:t>
            </w:r>
          </w:p>
        </w:tc>
        <w:tc>
          <w:tcPr/>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29" w:line="240" w:lineRule="auto"/>
              <w:ind w:left="15" w:right="1"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Stable</w:t>
            </w:r>
          </w:p>
        </w:tc>
        <w:tc>
          <w:tcPr/>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29" w:line="240" w:lineRule="auto"/>
              <w:ind w:left="9"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Y</w:t>
            </w:r>
          </w:p>
        </w:tc>
        <w:tc>
          <w:tcPr/>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29" w:line="240" w:lineRule="auto"/>
              <w:ind w:left="2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Alliance</w:t>
            </w:r>
          </w:p>
        </w:tc>
        <w:tc>
          <w:tcPr/>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26" w:line="240" w:lineRule="auto"/>
              <w:ind w:left="132" w:right="110" w:firstLine="205.00000000000003"/>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Cavalry Claw (Against Bowmen)</w:t>
            </w:r>
          </w:p>
        </w:tc>
        <w:tc>
          <w:tcPr/>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26" w:line="240" w:lineRule="auto"/>
              <w:ind w:left="408" w:right="395" w:hanging="3.999999999999986"/>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Dragon Claw (Storm) Dragon Claw (Water)</w:t>
            </w:r>
          </w:p>
        </w:tc>
        <w:tc>
          <w:tcPr/>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29"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Monarch Strike</w:t>
            </w:r>
          </w:p>
        </w:tc>
        <w:tc>
          <w:tcPr/>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29"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Bell Tower of Tintagel</w:t>
            </w:r>
          </w:p>
        </w:tc>
      </w:tr>
      <w:tr>
        <w:trPr>
          <w:cantSplit w:val="0"/>
          <w:trHeight w:val="680" w:hRule="atLeast"/>
          <w:tblHeader w:val="0"/>
        </w:trPr>
        <w:tc>
          <w:tcPr/>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38" w:line="240" w:lineRule="auto"/>
              <w:ind w:left="19" w:right="253"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Cavalry Damage Received</w:t>
            </w:r>
          </w:p>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9"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Reduction</w:t>
            </w:r>
          </w:p>
        </w:tc>
        <w:tc>
          <w:tcPr/>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38" w:line="240" w:lineRule="auto"/>
              <w:ind w:left="15" w:right="1"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Trap Factory</w:t>
            </w:r>
          </w:p>
        </w:tc>
        <w:tc>
          <w:tcPr/>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38" w:line="240" w:lineRule="auto"/>
              <w:ind w:left="9"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Y</w:t>
            </w:r>
          </w:p>
        </w:tc>
        <w:tc>
          <w:tcPr/>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38" w:line="240" w:lineRule="auto"/>
              <w:ind w:left="383" w:right="370" w:hanging="3.999999999999986"/>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Dragon Scale (Storm) Dragon Scale (Water)</w:t>
            </w:r>
          </w:p>
        </w:tc>
        <w:tc>
          <w:tcPr/>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Monarch Strike</w:t>
            </w:r>
          </w:p>
        </w:tc>
        <w:tc>
          <w:tcPr/>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Bell Tower of Tintagel</w:t>
            </w:r>
          </w:p>
        </w:tc>
      </w:tr>
      <w:tr>
        <w:trPr>
          <w:cantSplit w:val="0"/>
          <w:trHeight w:val="460" w:hRule="atLeast"/>
          <w:tblHeader w:val="0"/>
        </w:trPr>
        <w:tc>
          <w:tcPr/>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34" w:line="240" w:lineRule="auto"/>
              <w:ind w:left="19"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Cavalry vs</w:t>
            </w:r>
          </w:p>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0" w:line="199" w:lineRule="auto"/>
              <w:ind w:left="19"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Bowmen Damage</w:t>
            </w:r>
          </w:p>
        </w:tc>
        <w:tc>
          <w:tcPr/>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34" w:line="240" w:lineRule="auto"/>
              <w:ind w:left="15"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Watchtower</w:t>
            </w:r>
          </w:p>
        </w:tc>
        <w:tc>
          <w:tcPr/>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26" w:line="240" w:lineRule="auto"/>
              <w:ind w:left="132" w:right="110" w:firstLine="205.00000000000003"/>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Cavalry Claw (Against Bowmen)</w:t>
            </w:r>
          </w:p>
        </w:tc>
        <w:tc>
          <w:tcPr/>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679" w:hRule="atLeast"/>
          <w:tblHeader w:val="0"/>
        </w:trPr>
        <w:tc>
          <w:tcPr/>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43" w:line="240" w:lineRule="auto"/>
              <w:ind w:left="19"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Cavalry vs</w:t>
            </w:r>
          </w:p>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9" w:right="153"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Bowmen Damage Reduction</w:t>
            </w:r>
          </w:p>
        </w:tc>
        <w:tc>
          <w:tcPr/>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43" w:line="240" w:lineRule="auto"/>
              <w:ind w:left="15" w:right="1"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Dragon Lair</w:t>
            </w:r>
          </w:p>
        </w:tc>
        <w:tc>
          <w:tcPr/>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80" w:hRule="atLeast"/>
          <w:tblHeader w:val="0"/>
        </w:trPr>
        <w:tc>
          <w:tcPr/>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39" w:line="240" w:lineRule="auto"/>
              <w:ind w:left="19"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Cavalry vs Infantry Damage</w:t>
            </w:r>
          </w:p>
        </w:tc>
        <w:tc>
          <w:tcPr/>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39" w:line="240" w:lineRule="auto"/>
              <w:ind w:left="15"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Hall of War</w:t>
            </w:r>
          </w:p>
        </w:tc>
        <w:tc>
          <w:tcPr/>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39" w:line="240" w:lineRule="auto"/>
              <w:ind w:left="182" w:right="160" w:firstLine="155.00000000000003"/>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Cavalry Claw (Against Infantry)</w:t>
            </w:r>
          </w:p>
        </w:tc>
        <w:tc>
          <w:tcPr/>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60" w:hRule="atLeast"/>
          <w:tblHeader w:val="0"/>
        </w:trPr>
        <w:tc>
          <w:tcPr/>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28" w:line="240" w:lineRule="auto"/>
              <w:ind w:left="19"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Infantry Damage</w:t>
            </w:r>
          </w:p>
        </w:tc>
        <w:tc>
          <w:tcPr/>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28" w:line="240" w:lineRule="auto"/>
              <w:ind w:left="9"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Y</w:t>
            </w:r>
          </w:p>
        </w:tc>
        <w:tc>
          <w:tcPr/>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28" w:line="240" w:lineRule="auto"/>
              <w:ind w:left="2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Alliance</w:t>
            </w:r>
          </w:p>
        </w:tc>
        <w:tc>
          <w:tcPr/>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26" w:line="240" w:lineRule="auto"/>
              <w:ind w:left="433" w:right="0" w:hanging="3.999999999999986"/>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Dragon Claw (Earth) Dragon Claw (Water)</w:t>
            </w:r>
          </w:p>
        </w:tc>
        <w:tc>
          <w:tcPr/>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0" w:before="28"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Champions of the Dragon</w:t>
            </w:r>
          </w:p>
        </w:tc>
        <w:tc>
          <w:tcPr/>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0" w:before="28"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Statue of the Lady</w:t>
            </w:r>
          </w:p>
        </w:tc>
      </w:tr>
      <w:tr>
        <w:trPr>
          <w:cantSplit w:val="0"/>
          <w:trHeight w:val="679" w:hRule="atLeast"/>
          <w:tblHeader w:val="0"/>
        </w:trPr>
        <w:tc>
          <w:tcPr/>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37" w:line="240" w:lineRule="auto"/>
              <w:ind w:left="19" w:right="243"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Infantry Damage Received</w:t>
            </w:r>
          </w:p>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9"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Reduction</w:t>
            </w:r>
          </w:p>
        </w:tc>
        <w:tc>
          <w:tcPr/>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37" w:line="240" w:lineRule="auto"/>
              <w:ind w:left="15" w:right="1"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Barracks</w:t>
            </w:r>
          </w:p>
        </w:tc>
        <w:tc>
          <w:tcPr/>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37" w:line="240" w:lineRule="auto"/>
              <w:ind w:left="9"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Y</w:t>
            </w:r>
          </w:p>
        </w:tc>
        <w:tc>
          <w:tcPr/>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37" w:line="240" w:lineRule="auto"/>
              <w:ind w:left="408" w:right="0" w:hanging="3.999999999999986"/>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Dragon Scale (Earth) Dragon Scale (Water)</w:t>
            </w:r>
          </w:p>
        </w:tc>
        <w:tc>
          <w:tcPr/>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Champions of the Dragon</w:t>
            </w:r>
          </w:p>
        </w:tc>
        <w:tc>
          <w:tcPr/>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Statue of the Lady</w:t>
            </w:r>
          </w:p>
        </w:tc>
      </w:tr>
      <w:tr>
        <w:trPr>
          <w:cantSplit w:val="0"/>
          <w:trHeight w:val="680" w:hRule="atLeast"/>
          <w:tblHeader w:val="0"/>
        </w:trPr>
        <w:tc>
          <w:tcPr/>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33" w:line="240" w:lineRule="auto"/>
              <w:ind w:left="19"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Infantry vs</w:t>
            </w:r>
          </w:p>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9" w:right="153"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Bowmen Damage Reduction</w:t>
            </w:r>
          </w:p>
        </w:tc>
        <w:tc>
          <w:tcPr/>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0" w:before="33" w:line="240" w:lineRule="auto"/>
              <w:ind w:left="15" w:right="1"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University</w:t>
            </w:r>
          </w:p>
        </w:tc>
        <w:tc>
          <w:tcPr/>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spacing w:after="0" w:before="33" w:line="240" w:lineRule="auto"/>
              <w:ind w:left="132" w:right="111" w:firstLine="9.000000000000004"/>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Infantry Backbone (Against Bowmen)</w:t>
            </w:r>
          </w:p>
        </w:tc>
        <w:tc>
          <w:tcPr/>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60" w:hRule="atLeast"/>
          <w:tblHeader w:val="0"/>
        </w:trPr>
        <w:tc>
          <w:tcPr/>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0" w:before="26" w:line="240" w:lineRule="auto"/>
              <w:ind w:left="19"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Infantry vs Cavalry Damage Reduction</w:t>
            </w:r>
          </w:p>
        </w:tc>
        <w:tc>
          <w:tcPr/>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spacing w:after="0" w:before="28" w:line="240" w:lineRule="auto"/>
              <w:ind w:left="15" w:right="1"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Storehouse</w:t>
            </w:r>
          </w:p>
        </w:tc>
        <w:tc>
          <w:tcPr/>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spacing w:after="0" w:before="26" w:line="240" w:lineRule="auto"/>
              <w:ind w:left="177" w:right="121" w:hanging="36"/>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Infantry Backbone (Against Cavalry)</w:t>
            </w:r>
          </w:p>
        </w:tc>
        <w:tc>
          <w:tcPr/>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79" w:hRule="atLeast"/>
          <w:tblHeader w:val="0"/>
        </w:trPr>
        <w:tc>
          <w:tcPr/>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spacing w:after="0" w:before="37" w:line="240" w:lineRule="auto"/>
              <w:ind w:left="19"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March Capacity**</w:t>
            </w:r>
          </w:p>
        </w:tc>
        <w:tc>
          <w:tcPr/>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spacing w:after="0" w:before="37" w:line="240" w:lineRule="auto"/>
              <w:ind w:left="15"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Wishing Well</w:t>
            </w:r>
          </w:p>
        </w:tc>
        <w:tc>
          <w:tcPr/>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spacing w:after="0" w:before="37" w:line="240" w:lineRule="auto"/>
              <w:ind w:left="1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1154cc"/>
                <w:sz w:val="18"/>
                <w:szCs w:val="18"/>
                <w:u w:val="single"/>
                <w:shd w:fill="auto" w:val="clear"/>
                <w:vertAlign w:val="baseline"/>
                <w:rtl w:val="0"/>
              </w:rPr>
              <w:t xml:space="preserve"> </w:t>
            </w:r>
            <w:hyperlink r:id="rId16">
              <w:r w:rsidDel="00000000" w:rsidR="00000000" w:rsidRPr="00000000">
                <w:rPr>
                  <w:rFonts w:ascii="Arial" w:cs="Arial" w:eastAsia="Arial" w:hAnsi="Arial"/>
                  <w:b w:val="0"/>
                  <w:bCs w:val="0"/>
                  <w:i w:val="0"/>
                  <w:iCs w:val="0"/>
                  <w:smallCaps w:val="0"/>
                  <w:strike w:val="0"/>
                  <w:color w:val="1154cc"/>
                  <w:sz w:val="18"/>
                  <w:szCs w:val="18"/>
                  <w:u w:val="single"/>
                  <w:shd w:fill="auto" w:val="clear"/>
                  <w:vertAlign w:val="baseline"/>
                  <w:rtl w:val="0"/>
                </w:rPr>
                <w:t xml:space="preserve">Individual</w:t>
              </w:r>
            </w:hyperlink>
            <w:r w:rsidDel="00000000" w:rsidR="00000000" w:rsidRPr="00000000">
              <w:rPr>
                <w:rtl w:val="0"/>
              </w:rPr>
            </w:r>
          </w:p>
        </w:tc>
        <w:tc>
          <w:tcPr/>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spacing w:after="0" w:before="37" w:line="240" w:lineRule="auto"/>
              <w:ind w:left="31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March of Fury</w:t>
            </w:r>
          </w:p>
        </w:tc>
        <w:tc>
          <w:tcPr/>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37" w:line="240" w:lineRule="auto"/>
              <w:ind w:left="614" w:right="607" w:firstLine="85.00000000000007"/>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Rise of Glory Monarch Strike</w:t>
            </w:r>
          </w:p>
        </w:tc>
        <w:tc>
          <w:tcPr/>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sectPr>
          <w:type w:val="nextPage"/>
          <w:pgSz w:h="12240" w:w="15840" w:orient="landscape"/>
          <w:pgMar w:bottom="1706" w:top="640" w:left="720" w:right="360" w:header="360" w:footer="360"/>
        </w:sect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2"/>
        <w:tblW w:w="14400.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700"/>
        <w:gridCol w:w="1340"/>
        <w:gridCol w:w="1020"/>
        <w:gridCol w:w="1160"/>
        <w:gridCol w:w="1740"/>
        <w:gridCol w:w="2520"/>
        <w:gridCol w:w="2460"/>
        <w:gridCol w:w="2460"/>
        <w:tblGridChange w:id="0">
          <w:tblGrid>
            <w:gridCol w:w="1700"/>
            <w:gridCol w:w="1340"/>
            <w:gridCol w:w="1020"/>
            <w:gridCol w:w="1160"/>
            <w:gridCol w:w="1740"/>
            <w:gridCol w:w="2520"/>
            <w:gridCol w:w="2460"/>
            <w:gridCol w:w="2460"/>
          </w:tblGrid>
        </w:tblGridChange>
      </w:tblGrid>
      <w:tr>
        <w:trPr>
          <w:cantSplit w:val="0"/>
          <w:trHeight w:val="479" w:hRule="atLeast"/>
          <w:tblHeader w:val="0"/>
        </w:trPr>
        <w:tc>
          <w:tcPr>
            <w:shd w:fill="c6dfb4" w:val="clear"/>
          </w:tcPr>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239"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Damage Stat</w:t>
            </w:r>
          </w:p>
        </w:tc>
        <w:tc>
          <w:tcPr>
            <w:shd w:fill="c6dfb4" w:val="clear"/>
          </w:tcPr>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06" w:right="254" w:hanging="134"/>
              <w:jc w:val="left"/>
              <w:rPr>
                <w:rFonts w:ascii="Arial" w:cs="Arial" w:eastAsia="Arial" w:hAnsi="Arial"/>
                <w:b w:val="1"/>
                <w:bCs w:val="1"/>
                <w:i w:val="0"/>
                <w:iCs w:val="0"/>
                <w:smallCaps w:val="0"/>
                <w:strike w:val="0"/>
                <w:color w:val="000000"/>
                <w:sz w:val="20"/>
                <w:szCs w:val="20"/>
                <w:u w:val="none"/>
                <w:shd w:fill="auto" w:val="clear"/>
                <w:vertAlign w:val="baseline"/>
              </w:rPr>
            </w:pPr>
            <w:hyperlink r:id="rId17">
              <w:r w:rsidDel="00000000" w:rsidR="00000000" w:rsidRPr="00000000">
                <w:rPr>
                  <w:rFonts w:ascii="Arial" w:cs="Arial" w:eastAsia="Arial" w:hAnsi="Arial"/>
                  <w:b w:val="1"/>
                  <w:bCs w:val="1"/>
                  <w:i w:val="0"/>
                  <w:iCs w:val="0"/>
                  <w:smallCaps w:val="0"/>
                  <w:strike w:val="0"/>
                  <w:color w:val="1154cc"/>
                  <w:sz w:val="20"/>
                  <w:szCs w:val="20"/>
                  <w:u w:val="single"/>
                  <w:shd w:fill="auto" w:val="clear"/>
                  <w:vertAlign w:val="baseline"/>
                  <w:rtl w:val="0"/>
                </w:rPr>
                <w:t xml:space="preserve">Prestige</w:t>
              </w:r>
            </w:hyperlink>
            <w:r w:rsidDel="00000000" w:rsidR="00000000" w:rsidRPr="00000000">
              <w:rPr>
                <w:rFonts w:ascii="Arial" w:cs="Arial" w:eastAsia="Arial" w:hAnsi="Arial"/>
                <w:b w:val="1"/>
                <w:bCs w:val="1"/>
                <w:i w:val="0"/>
                <w:iCs w:val="0"/>
                <w:smallCaps w:val="0"/>
                <w:strike w:val="0"/>
                <w:color w:val="1154cc"/>
                <w:sz w:val="20"/>
                <w:szCs w:val="20"/>
                <w:u w:val="none"/>
                <w:shd w:fill="auto" w:val="clear"/>
                <w:vertAlign w:val="baseline"/>
                <w:rtl w:val="0"/>
              </w:rPr>
              <w:t xml:space="preserve"> </w:t>
            </w:r>
            <w:hyperlink r:id="rId18">
              <w:r w:rsidDel="00000000" w:rsidR="00000000" w:rsidRPr="00000000">
                <w:rPr>
                  <w:rFonts w:ascii="Arial" w:cs="Arial" w:eastAsia="Arial" w:hAnsi="Arial"/>
                  <w:b w:val="1"/>
                  <w:bCs w:val="1"/>
                  <w:i w:val="0"/>
                  <w:iCs w:val="0"/>
                  <w:smallCaps w:val="0"/>
                  <w:strike w:val="0"/>
                  <w:color w:val="1154cc"/>
                  <w:sz w:val="20"/>
                  <w:szCs w:val="20"/>
                  <w:u w:val="single"/>
                  <w:shd w:fill="auto" w:val="clear"/>
                  <w:vertAlign w:val="baseline"/>
                  <w:rtl w:val="0"/>
                </w:rPr>
                <w:t xml:space="preserve">Skills</w:t>
              </w:r>
            </w:hyperlink>
            <w:r w:rsidDel="00000000" w:rsidR="00000000" w:rsidRPr="00000000">
              <w:rPr>
                <w:rtl w:val="0"/>
              </w:rPr>
            </w:r>
          </w:p>
        </w:tc>
        <w:tc>
          <w:tcPr>
            <w:shd w:fill="c6dfb4" w:val="clear"/>
          </w:tcPr>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60" w:right="132" w:hanging="113"/>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Smith's Mark*</w:t>
            </w:r>
          </w:p>
        </w:tc>
        <w:tc>
          <w:tcPr>
            <w:shd w:fill="c6dfb4" w:val="clear"/>
          </w:tcPr>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129"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Research</w:t>
            </w:r>
          </w:p>
        </w:tc>
        <w:tc>
          <w:tcPr>
            <w:shd w:fill="c6dfb4" w:val="clear"/>
          </w:tcPr>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73" w:right="207" w:hanging="145"/>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Dragon Skills &amp; Benefits</w:t>
            </w:r>
          </w:p>
        </w:tc>
        <w:tc>
          <w:tcPr>
            <w:shd w:fill="c6dfb4" w:val="clear"/>
          </w:tcPr>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622"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hyperlink r:id="rId19">
              <w:r w:rsidDel="00000000" w:rsidR="00000000" w:rsidRPr="00000000">
                <w:rPr>
                  <w:rFonts w:ascii="Arial" w:cs="Arial" w:eastAsia="Arial" w:hAnsi="Arial"/>
                  <w:b w:val="1"/>
                  <w:bCs w:val="1"/>
                  <w:i w:val="0"/>
                  <w:iCs w:val="0"/>
                  <w:smallCaps w:val="0"/>
                  <w:strike w:val="0"/>
                  <w:color w:val="1154cc"/>
                  <w:sz w:val="20"/>
                  <w:szCs w:val="20"/>
                  <w:u w:val="single"/>
                  <w:shd w:fill="auto" w:val="clear"/>
                  <w:vertAlign w:val="baseline"/>
                  <w:rtl w:val="0"/>
                </w:rPr>
                <w:t xml:space="preserve">Elder Dragon</w:t>
              </w:r>
            </w:hyperlink>
            <w:r w:rsidDel="00000000" w:rsidR="00000000" w:rsidRPr="00000000">
              <w:rPr>
                <w:rtl w:val="0"/>
              </w:rPr>
            </w:r>
          </w:p>
        </w:tc>
        <w:tc>
          <w:tcPr>
            <w:shd w:fill="c6dfb4" w:val="clear"/>
          </w:tcPr>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653"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hyperlink r:id="rId20">
              <w:r w:rsidDel="00000000" w:rsidR="00000000" w:rsidRPr="00000000">
                <w:rPr>
                  <w:rFonts w:ascii="Arial" w:cs="Arial" w:eastAsia="Arial" w:hAnsi="Arial"/>
                  <w:b w:val="1"/>
                  <w:bCs w:val="1"/>
                  <w:i w:val="0"/>
                  <w:iCs w:val="0"/>
                  <w:smallCaps w:val="0"/>
                  <w:strike w:val="0"/>
                  <w:color w:val="1154cc"/>
                  <w:sz w:val="20"/>
                  <w:szCs w:val="20"/>
                  <w:u w:val="single"/>
                  <w:shd w:fill="auto" w:val="clear"/>
                  <w:vertAlign w:val="baseline"/>
                  <w:rtl w:val="0"/>
                </w:rPr>
                <w:t xml:space="preserve">Hero</w:t>
              </w:r>
            </w:hyperlink>
            <w:r w:rsidDel="00000000" w:rsidR="00000000" w:rsidRPr="00000000">
              <w:rPr>
                <w:rFonts w:ascii="Arial" w:cs="Arial" w:eastAsia="Arial" w:hAnsi="Arial"/>
                <w:b w:val="1"/>
                <w:bCs w:val="1"/>
                <w:i w:val="0"/>
                <w:iCs w:val="0"/>
                <w:smallCaps w:val="0"/>
                <w:strike w:val="0"/>
                <w:color w:val="1154cc"/>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Bonds</w:t>
            </w:r>
          </w:p>
        </w:tc>
        <w:tc>
          <w:tcPr>
            <w:shd w:fill="c6dfb4" w:val="clear"/>
          </w:tcPr>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50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hyperlink r:id="rId21">
              <w:r w:rsidDel="00000000" w:rsidR="00000000" w:rsidRPr="00000000">
                <w:rPr>
                  <w:rFonts w:ascii="Arial" w:cs="Arial" w:eastAsia="Arial" w:hAnsi="Arial"/>
                  <w:b w:val="1"/>
                  <w:bCs w:val="1"/>
                  <w:i w:val="0"/>
                  <w:iCs w:val="0"/>
                  <w:smallCaps w:val="0"/>
                  <w:strike w:val="0"/>
                  <w:color w:val="1154cc"/>
                  <w:sz w:val="20"/>
                  <w:szCs w:val="20"/>
                  <w:u w:val="single"/>
                  <w:shd w:fill="auto" w:val="clear"/>
                  <w:vertAlign w:val="baseline"/>
                  <w:rtl w:val="0"/>
                </w:rPr>
                <w:t xml:space="preserve">Skyloft Garden</w:t>
              </w:r>
            </w:hyperlink>
            <w:r w:rsidDel="00000000" w:rsidR="00000000" w:rsidRPr="00000000">
              <w:rPr>
                <w:rtl w:val="0"/>
              </w:rPr>
            </w:r>
          </w:p>
        </w:tc>
      </w:tr>
      <w:tr>
        <w:trPr>
          <w:cantSplit w:val="0"/>
          <w:trHeight w:val="1300" w:hRule="atLeast"/>
          <w:tblHeader w:val="0"/>
        </w:trPr>
        <w:tc>
          <w:tcPr/>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spacing w:after="0" w:before="30" w:line="240" w:lineRule="auto"/>
              <w:ind w:left="19"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Troop Damage</w:t>
            </w:r>
          </w:p>
        </w:tc>
        <w:tc>
          <w:tcPr/>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spacing w:after="0" w:before="30" w:line="240" w:lineRule="auto"/>
              <w:ind w:left="15" w:right="1"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Stronghold</w:t>
            </w:r>
          </w:p>
        </w:tc>
        <w:tc>
          <w:tcPr/>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spacing w:after="0" w:before="30" w:line="240" w:lineRule="auto"/>
              <w:ind w:left="9"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Y</w:t>
            </w:r>
          </w:p>
        </w:tc>
        <w:tc>
          <w:tcPr/>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spacing w:after="0" w:before="30" w:line="240" w:lineRule="auto"/>
              <w:ind w:left="128" w:right="111"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Rain of Fire Dragon Star Evolution</w:t>
            </w:r>
          </w:p>
        </w:tc>
        <w:tc>
          <w:tcPr/>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spacing w:after="0" w:before="30" w:line="240" w:lineRule="auto"/>
              <w:ind w:left="169" w:right="120" w:firstLine="540.0000000000001"/>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Dragon Heart Dragon Claw (Fire, Storm &amp;</w:t>
            </w:r>
          </w:p>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0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Earth)</w:t>
            </w:r>
          </w:p>
        </w:tc>
        <w:tc>
          <w:tcPr/>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spacing w:after="0" w:before="30" w:line="240" w:lineRule="auto"/>
              <w:ind w:left="194" w:right="0" w:hanging="144"/>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Rise of Glory, Monarch Strike Champions of the Dragon</w:t>
            </w:r>
          </w:p>
        </w:tc>
        <w:tc>
          <w:tcPr/>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spacing w:after="0" w:before="30" w:line="240" w:lineRule="auto"/>
              <w:ind w:left="189" w:right="187"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Christmas Carousel Christmas Hot Air Balloon Dazzling Christmas Tree Frostflame Citadel Frostflame Hall Frostflame Sanctuary</w:t>
            </w:r>
          </w:p>
        </w:tc>
      </w:tr>
      <w:tr>
        <w:trPr>
          <w:cantSplit w:val="0"/>
          <w:trHeight w:val="1280" w:hRule="atLeast"/>
          <w:tblHeader w:val="0"/>
        </w:trPr>
        <w:tc>
          <w:tcPr/>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spacing w:after="0" w:before="27" w:line="240" w:lineRule="auto"/>
              <w:ind w:left="19"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Troop Damage Received</w:t>
            </w:r>
          </w:p>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9"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Reduction</w:t>
            </w:r>
          </w:p>
        </w:tc>
        <w:tc>
          <w:tcPr/>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spacing w:after="0" w:before="27" w:line="240" w:lineRule="auto"/>
              <w:ind w:left="15" w:right="1"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Wall</w:t>
            </w:r>
          </w:p>
        </w:tc>
        <w:tc>
          <w:tcPr/>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spacing w:after="0" w:before="27" w:line="240" w:lineRule="auto"/>
              <w:ind w:left="9"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Y</w:t>
            </w:r>
          </w:p>
        </w:tc>
        <w:tc>
          <w:tcPr/>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spacing w:after="0" w:before="27" w:line="240" w:lineRule="auto"/>
              <w:ind w:left="497" w:right="360" w:hanging="11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Dragon Star Evolution</w:t>
            </w:r>
          </w:p>
        </w:tc>
        <w:tc>
          <w:tcPr/>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spacing w:after="0" w:before="27" w:line="240" w:lineRule="auto"/>
              <w:ind w:left="419" w:right="306" w:firstLine="284"/>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Dragon Scale (Fire, Storm &amp; Earth)</w:t>
            </w:r>
          </w:p>
        </w:tc>
        <w:tc>
          <w:tcPr/>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spacing w:after="0" w:before="27" w:line="240" w:lineRule="auto"/>
              <w:ind w:left="219" w:right="0" w:hanging="194"/>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Rise of Glory, Monarch Strike, Champions of the Dragon</w:t>
            </w:r>
          </w:p>
        </w:tc>
        <w:tc>
          <w:tcPr/>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spacing w:after="0" w:before="18" w:line="240" w:lineRule="auto"/>
              <w:ind w:left="189" w:right="187"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Christmas Carousel Christmas Hot Air Balloon Dazzling Christmas Tree Frostflame Citadel Frostflame Hall Frostflame Sanctuary</w:t>
            </w:r>
          </w:p>
        </w:tc>
      </w:tr>
    </w:tbl>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 w:line="273"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*Smith’s Mark: Equipping an entire set of equipment bearing Smith’s Mark will activate the Smith’s Mark beneﬁts. Icelord Equipment (R5) and above bear the Smith’s Mark and can be combined with other tiers (R5+) to complete a full set.</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73" w:lineRule="auto"/>
        <w:ind w:left="0" w:right="108"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March Capacity can also be increased by </w:t>
      </w:r>
      <w:hyperlink r:id="rId22">
        <w:r w:rsidDel="00000000" w:rsidR="00000000" w:rsidRPr="00000000">
          <w:rPr>
            <w:rFonts w:ascii="Century Gothic" w:cs="Century Gothic" w:eastAsia="Century Gothic" w:hAnsi="Century Gothic"/>
            <w:b w:val="0"/>
            <w:bCs w:val="0"/>
            <w:i w:val="0"/>
            <w:iCs w:val="0"/>
            <w:smallCaps w:val="0"/>
            <w:strike w:val="0"/>
            <w:color w:val="1154cc"/>
            <w:sz w:val="20"/>
            <w:szCs w:val="20"/>
            <w:u w:val="single"/>
            <w:shd w:fill="auto" w:val="clear"/>
            <w:vertAlign w:val="baseline"/>
            <w:rtl w:val="0"/>
          </w:rPr>
          <w:t xml:space="preserve">increasing the level of the stronghold</w:t>
        </w:r>
      </w:hyperlink>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increasing hero levels, activating the city buff, temporary relics (i.e Crown of Command, Superior Sword from Corgi Race Event, etc.), and Lord Talents.</w:t>
      </w:r>
    </w:p>
    <w:sectPr>
      <w:type w:val="continuous"/>
      <w:pgSz w:h="12240" w:w="15840" w:orient="landscape"/>
      <w:pgMar w:bottom="280" w:top="700" w:left="720" w:right="36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Verdana"/>
  <w:font w:name="Georgia"/>
  <w:font w:name="Arial"/>
  <w:font w:name="Times New Roman"/>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1080" w:hanging="360"/>
      </w:pPr>
      <w:rPr>
        <w:rFonts w:ascii="Arial" w:cs="Arial" w:eastAsia="Arial" w:hAnsi="Arial"/>
        <w:b w:val="0"/>
        <w:bCs w:val="0"/>
        <w:i w:val="0"/>
        <w:iCs w:val="0"/>
        <w:sz w:val="20"/>
        <w:szCs w:val="20"/>
      </w:rPr>
    </w:lvl>
    <w:lvl w:ilvl="1">
      <w:start w:val="0"/>
      <w:numFmt w:val="bullet"/>
      <w:lvlText w:val="•"/>
      <w:lvlJc w:val="left"/>
      <w:pPr>
        <w:ind w:left="2448" w:hanging="360"/>
      </w:pPr>
      <w:rPr/>
    </w:lvl>
    <w:lvl w:ilvl="2">
      <w:start w:val="0"/>
      <w:numFmt w:val="bullet"/>
      <w:lvlText w:val="•"/>
      <w:lvlJc w:val="left"/>
      <w:pPr>
        <w:ind w:left="3816" w:hanging="360"/>
      </w:pPr>
      <w:rPr/>
    </w:lvl>
    <w:lvl w:ilvl="3">
      <w:start w:val="0"/>
      <w:numFmt w:val="bullet"/>
      <w:lvlText w:val="•"/>
      <w:lvlJc w:val="left"/>
      <w:pPr>
        <w:ind w:left="5184" w:hanging="360"/>
      </w:pPr>
      <w:rPr/>
    </w:lvl>
    <w:lvl w:ilvl="4">
      <w:start w:val="0"/>
      <w:numFmt w:val="bullet"/>
      <w:lvlText w:val="•"/>
      <w:lvlJc w:val="left"/>
      <w:pPr>
        <w:ind w:left="6552" w:hanging="360"/>
      </w:pPr>
      <w:rPr/>
    </w:lvl>
    <w:lvl w:ilvl="5">
      <w:start w:val="0"/>
      <w:numFmt w:val="bullet"/>
      <w:lvlText w:val="•"/>
      <w:lvlJc w:val="left"/>
      <w:pPr>
        <w:ind w:left="7920" w:hanging="360"/>
      </w:pPr>
      <w:rPr/>
    </w:lvl>
    <w:lvl w:ilvl="6">
      <w:start w:val="0"/>
      <w:numFmt w:val="bullet"/>
      <w:lvlText w:val="•"/>
      <w:lvlJc w:val="left"/>
      <w:pPr>
        <w:ind w:left="9288" w:hanging="360"/>
      </w:pPr>
      <w:rPr/>
    </w:lvl>
    <w:lvl w:ilvl="7">
      <w:start w:val="0"/>
      <w:numFmt w:val="bullet"/>
      <w:lvlText w:val="•"/>
      <w:lvlJc w:val="left"/>
      <w:pPr>
        <w:ind w:left="10656" w:hanging="360"/>
      </w:pPr>
      <w:rPr/>
    </w:lvl>
    <w:lvl w:ilvl="8">
      <w:start w:val="0"/>
      <w:numFmt w:val="bullet"/>
      <w:lvlText w:val="•"/>
      <w:lvlJc w:val="left"/>
      <w:pPr>
        <w:ind w:left="12024"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entury Gothic" w:cs="Century Gothic" w:eastAsia="Century Gothic" w:hAnsi="Century Gothic"/>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1" w:lineRule="auto"/>
      <w:ind w:left="360"/>
    </w:pPr>
    <w:rPr>
      <w:rFonts w:ascii="Calibri" w:cs="Calibri" w:eastAsia="Calibri" w:hAnsi="Calibri"/>
      <w:b w:val="1"/>
      <w:bCs w:val="1"/>
      <w:sz w:val="26"/>
      <w:szCs w:val="26"/>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line="587" w:lineRule="auto"/>
      <w:ind w:right="337"/>
      <w:jc w:val="center"/>
    </w:pPr>
    <w:rPr>
      <w:rFonts w:ascii="Verdana" w:cs="Verdana" w:eastAsia="Verdana" w:hAnsi="Verdana"/>
      <w:sz w:val="58"/>
      <w:szCs w:val="5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document/d/1v5PlZNBTjQ0R6IwcENiy4FzLqSaoCJB48fn--ynR66E/edit" TargetMode="External"/><Relationship Id="rId11" Type="http://schemas.openxmlformats.org/officeDocument/2006/relationships/hyperlink" Target="https://docs.google.com/spreadsheets/d/17VQAipgZQs5X1i0cJfxAxc6f-gG352XH0SFn2QFb6hQ/edit" TargetMode="External"/><Relationship Id="rId22" Type="http://schemas.openxmlformats.org/officeDocument/2006/relationships/hyperlink" Target="https://docs.google.com/spreadsheets/d/1j78oHFsuKjg8BafylToz09pLtEixI6M8JI3Xe3omcUg/edit#gid%3D513661014" TargetMode="External"/><Relationship Id="rId10" Type="http://schemas.openxmlformats.org/officeDocument/2006/relationships/image" Target="media/image1.png"/><Relationship Id="rId21" Type="http://schemas.openxmlformats.org/officeDocument/2006/relationships/hyperlink" Target="https://docs.google.com/document/d/191CsyItq0VVB8B685LzH2gRlPN85uJL21e5GAM2GJaI/edit" TargetMode="External"/><Relationship Id="rId13" Type="http://schemas.openxmlformats.org/officeDocument/2006/relationships/hyperlink" Target="https://docs.google.com/document/d/1mmVguuUN0T9_5kZd2---KGglI0jpriC3sHoXrkyQwFQ/edit?usp=drivesdk" TargetMode="External"/><Relationship Id="rId12" Type="http://schemas.openxmlformats.org/officeDocument/2006/relationships/hyperlink" Target="https://docs.google.com/spreadsheets/d/17VQAipgZQs5X1i0cJfxAxc6f-gG352XH0SFn2QFb6hQ/edi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spreadsheets/d/17VQAipgZQs5X1i0cJfxAxc6f-gG352XH0SFn2QFb6hQ/edit?usp=sharing" TargetMode="External"/><Relationship Id="rId15" Type="http://schemas.openxmlformats.org/officeDocument/2006/relationships/hyperlink" Target="https://docs.google.com/document/d/191CsyItq0VVB8B685LzH2gRlPN85uJL21e5GAM2GJaI/edit" TargetMode="External"/><Relationship Id="rId14" Type="http://schemas.openxmlformats.org/officeDocument/2006/relationships/hyperlink" Target="https://docs.google.com/document/d/1v5PlZNBTjQ0R6IwcENiy4FzLqSaoCJB48fn--ynR66E/edit" TargetMode="External"/><Relationship Id="rId17" Type="http://schemas.openxmlformats.org/officeDocument/2006/relationships/hyperlink" Target="https://docs.google.com/spreadsheets/d/17VQAipgZQs5X1i0cJfxAxc6f-gG352XH0SFn2QFb6hQ/edit" TargetMode="External"/><Relationship Id="rId16" Type="http://schemas.openxmlformats.org/officeDocument/2006/relationships/hyperlink" Target="https://docs.google.com/spreadsheets/d/18cQS45LPJP0lVtr-6gxG9SO6ThklR-ri-OMxsXiUBBU/edit#gid%3D201014597" TargetMode="External"/><Relationship Id="rId5" Type="http://schemas.openxmlformats.org/officeDocument/2006/relationships/styles" Target="styles.xml"/><Relationship Id="rId19" Type="http://schemas.openxmlformats.org/officeDocument/2006/relationships/hyperlink" Target="https://docs.google.com/document/d/1mmVguuUN0T9_5kZd2---KGglI0jpriC3sHoXrkyQwFQ/edit?usp=drivesdk" TargetMode="External"/><Relationship Id="rId6" Type="http://schemas.openxmlformats.org/officeDocument/2006/relationships/image" Target="media/image3.png"/><Relationship Id="rId18" Type="http://schemas.openxmlformats.org/officeDocument/2006/relationships/hyperlink" Target="https://docs.google.com/spreadsheets/d/17VQAipgZQs5X1i0cJfxAxc6f-gG352XH0SFn2QFb6hQ/edit" TargetMode="External"/><Relationship Id="rId7" Type="http://schemas.openxmlformats.org/officeDocument/2006/relationships/image" Target="media/image2.png"/><Relationship Id="rId8" Type="http://schemas.openxmlformats.org/officeDocument/2006/relationships/hyperlink" Target="https://docs.google.com/spreadsheets/d/17VQAipgZQs5X1i0cJfxAxc6f-gG352XH0SFn2QFb6hQ/edit?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