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A5EF3" w14:textId="77777777" w:rsidR="000252D9" w:rsidRPr="00CA4A09" w:rsidRDefault="000252D9" w:rsidP="000252D9">
      <w:pPr>
        <w:jc w:val="center"/>
        <w:rPr>
          <w:b/>
          <w:sz w:val="22"/>
          <w:szCs w:val="22"/>
        </w:rPr>
      </w:pPr>
      <w:r w:rsidRPr="00CA4A09">
        <w:rPr>
          <w:b/>
          <w:sz w:val="22"/>
          <w:szCs w:val="22"/>
        </w:rPr>
        <w:t>CURRICULUM VITAE</w:t>
      </w:r>
    </w:p>
    <w:p w14:paraId="22A967B9" w14:textId="77777777" w:rsidR="000252D9" w:rsidRPr="00CA4A09" w:rsidRDefault="000252D9" w:rsidP="000252D9">
      <w:pPr>
        <w:jc w:val="center"/>
        <w:rPr>
          <w:b/>
          <w:sz w:val="22"/>
          <w:szCs w:val="22"/>
          <w:u w:val="single"/>
        </w:rPr>
      </w:pPr>
    </w:p>
    <w:p w14:paraId="57FCD6B5" w14:textId="77777777" w:rsidR="000252D9" w:rsidRPr="00CA4A09" w:rsidRDefault="000252D9" w:rsidP="000252D9">
      <w:pPr>
        <w:rPr>
          <w:b/>
          <w:sz w:val="22"/>
          <w:szCs w:val="22"/>
        </w:rPr>
      </w:pPr>
    </w:p>
    <w:p w14:paraId="19C5C7EE" w14:textId="77777777" w:rsidR="000252D9" w:rsidRPr="00CA4A09" w:rsidRDefault="000252D9" w:rsidP="000252D9">
      <w:pPr>
        <w:rPr>
          <w:b/>
          <w:sz w:val="22"/>
          <w:szCs w:val="22"/>
        </w:rPr>
      </w:pPr>
      <w:r w:rsidRPr="00CA4A09">
        <w:rPr>
          <w:b/>
          <w:sz w:val="22"/>
          <w:szCs w:val="22"/>
        </w:rPr>
        <w:t xml:space="preserve">NAME: </w:t>
      </w:r>
      <w:r w:rsidRPr="00CA4A09">
        <w:rPr>
          <w:b/>
          <w:sz w:val="22"/>
          <w:szCs w:val="22"/>
        </w:rPr>
        <w:tab/>
      </w:r>
      <w:r w:rsidRPr="00CA4A09">
        <w:rPr>
          <w:b/>
          <w:sz w:val="22"/>
          <w:szCs w:val="22"/>
        </w:rPr>
        <w:tab/>
        <w:t>Roger Brent</w:t>
      </w:r>
    </w:p>
    <w:p w14:paraId="5393B7B2" w14:textId="77777777" w:rsidR="000252D9" w:rsidRPr="00CA4A09" w:rsidRDefault="000252D9" w:rsidP="000252D9">
      <w:pPr>
        <w:tabs>
          <w:tab w:val="left" w:pos="2160"/>
        </w:tabs>
        <w:ind w:left="2160" w:hanging="2160"/>
        <w:rPr>
          <w:b/>
          <w:sz w:val="22"/>
          <w:szCs w:val="22"/>
        </w:rPr>
      </w:pPr>
    </w:p>
    <w:p w14:paraId="64FB1761" w14:textId="77777777" w:rsidR="000252D9" w:rsidRPr="00CA4A09" w:rsidRDefault="000252D9" w:rsidP="000252D9">
      <w:pPr>
        <w:tabs>
          <w:tab w:val="left" w:pos="2160"/>
        </w:tabs>
        <w:ind w:left="2160" w:hanging="2160"/>
        <w:rPr>
          <w:sz w:val="22"/>
          <w:szCs w:val="22"/>
        </w:rPr>
      </w:pPr>
      <w:r w:rsidRPr="00CA4A09">
        <w:rPr>
          <w:b/>
          <w:sz w:val="22"/>
          <w:szCs w:val="22"/>
        </w:rPr>
        <w:t>BIRTH:</w:t>
      </w:r>
      <w:r w:rsidRPr="00CA4A09">
        <w:rPr>
          <w:b/>
          <w:sz w:val="22"/>
          <w:szCs w:val="22"/>
        </w:rPr>
        <w:tab/>
      </w:r>
      <w:r w:rsidRPr="00CA4A09">
        <w:rPr>
          <w:sz w:val="22"/>
          <w:szCs w:val="22"/>
        </w:rPr>
        <w:t>December 28, 1955</w:t>
      </w:r>
    </w:p>
    <w:p w14:paraId="0FBCDDC6" w14:textId="77777777" w:rsidR="000252D9" w:rsidRPr="00CA4A09" w:rsidRDefault="000252D9" w:rsidP="000252D9">
      <w:pPr>
        <w:tabs>
          <w:tab w:val="left" w:pos="2160"/>
        </w:tabs>
        <w:ind w:left="2160" w:hanging="2160"/>
        <w:rPr>
          <w:sz w:val="22"/>
          <w:szCs w:val="22"/>
        </w:rPr>
      </w:pPr>
      <w:r w:rsidRPr="00CA4A09">
        <w:rPr>
          <w:sz w:val="22"/>
          <w:szCs w:val="22"/>
        </w:rPr>
        <w:tab/>
        <w:t>Spartanburg, South Carolina</w:t>
      </w:r>
    </w:p>
    <w:p w14:paraId="5B94C03B" w14:textId="77777777" w:rsidR="000252D9" w:rsidRPr="00CA4A09" w:rsidRDefault="000252D9" w:rsidP="000252D9">
      <w:pPr>
        <w:tabs>
          <w:tab w:val="left" w:pos="2160"/>
        </w:tabs>
        <w:ind w:left="2160" w:hanging="2160"/>
        <w:rPr>
          <w:sz w:val="22"/>
          <w:szCs w:val="22"/>
        </w:rPr>
      </w:pPr>
    </w:p>
    <w:p w14:paraId="749F8653" w14:textId="77777777" w:rsidR="000252D9" w:rsidRPr="00CA4A09" w:rsidRDefault="000252D9" w:rsidP="000252D9">
      <w:pPr>
        <w:tabs>
          <w:tab w:val="left" w:pos="2160"/>
        </w:tabs>
        <w:ind w:left="2160" w:hanging="2160"/>
        <w:rPr>
          <w:sz w:val="22"/>
          <w:szCs w:val="22"/>
        </w:rPr>
      </w:pPr>
      <w:r w:rsidRPr="00CA4A09">
        <w:rPr>
          <w:b/>
          <w:sz w:val="22"/>
          <w:szCs w:val="22"/>
        </w:rPr>
        <w:t>ADDRESS:</w:t>
      </w:r>
      <w:r w:rsidRPr="00CA4A09">
        <w:rPr>
          <w:sz w:val="22"/>
          <w:szCs w:val="22"/>
        </w:rPr>
        <w:tab/>
        <w:t>Division of Basic Sciences</w:t>
      </w:r>
    </w:p>
    <w:p w14:paraId="26F117C3" w14:textId="77777777" w:rsidR="000252D9" w:rsidRPr="00CA4A09" w:rsidRDefault="000252D9" w:rsidP="000252D9">
      <w:pPr>
        <w:tabs>
          <w:tab w:val="left" w:pos="2160"/>
        </w:tabs>
        <w:ind w:left="2160" w:hanging="2160"/>
        <w:rPr>
          <w:sz w:val="22"/>
          <w:szCs w:val="22"/>
        </w:rPr>
      </w:pPr>
      <w:r w:rsidRPr="00CA4A09">
        <w:rPr>
          <w:sz w:val="22"/>
          <w:szCs w:val="22"/>
        </w:rPr>
        <w:tab/>
        <w:t>Fred Hutchinson Cancer Research Center</w:t>
      </w:r>
    </w:p>
    <w:p w14:paraId="0A296631" w14:textId="77777777" w:rsidR="000252D9" w:rsidRPr="00CA4A09" w:rsidRDefault="000252D9" w:rsidP="000252D9">
      <w:pPr>
        <w:tabs>
          <w:tab w:val="left" w:pos="2160"/>
        </w:tabs>
        <w:ind w:left="2160" w:hanging="2160"/>
        <w:rPr>
          <w:sz w:val="22"/>
          <w:szCs w:val="22"/>
        </w:rPr>
      </w:pPr>
      <w:r w:rsidRPr="00CA4A09">
        <w:rPr>
          <w:sz w:val="22"/>
          <w:szCs w:val="22"/>
        </w:rPr>
        <w:tab/>
        <w:t>1100 Fairview Avenue North</w:t>
      </w:r>
    </w:p>
    <w:p w14:paraId="71420AD0" w14:textId="77777777" w:rsidR="000252D9" w:rsidRPr="00CA4A09" w:rsidRDefault="000252D9" w:rsidP="000252D9">
      <w:pPr>
        <w:tabs>
          <w:tab w:val="left" w:pos="2160"/>
        </w:tabs>
        <w:ind w:left="2160" w:hanging="2160"/>
        <w:rPr>
          <w:sz w:val="22"/>
          <w:szCs w:val="22"/>
        </w:rPr>
      </w:pPr>
      <w:r w:rsidRPr="00CA4A09">
        <w:rPr>
          <w:sz w:val="22"/>
          <w:szCs w:val="22"/>
        </w:rPr>
        <w:tab/>
        <w:t>Seattle, Washington 98109</w:t>
      </w:r>
    </w:p>
    <w:p w14:paraId="0DA5C36E" w14:textId="77777777" w:rsidR="000252D9" w:rsidRPr="00CA4A09" w:rsidRDefault="000252D9" w:rsidP="000252D9">
      <w:pPr>
        <w:tabs>
          <w:tab w:val="left" w:pos="2160"/>
        </w:tabs>
        <w:ind w:left="2160" w:hanging="2160"/>
        <w:rPr>
          <w:sz w:val="22"/>
          <w:szCs w:val="22"/>
        </w:rPr>
      </w:pPr>
      <w:r w:rsidRPr="00CA4A09">
        <w:rPr>
          <w:sz w:val="22"/>
          <w:szCs w:val="22"/>
        </w:rPr>
        <w:tab/>
        <w:t xml:space="preserve">Phone: 206-667-1482 </w:t>
      </w:r>
    </w:p>
    <w:p w14:paraId="2B46FBCC" w14:textId="77777777" w:rsidR="000252D9" w:rsidRPr="00CA4A09" w:rsidRDefault="000252D9" w:rsidP="000252D9">
      <w:pPr>
        <w:tabs>
          <w:tab w:val="left" w:pos="2160"/>
        </w:tabs>
        <w:ind w:left="2160" w:hanging="2160"/>
        <w:rPr>
          <w:sz w:val="22"/>
          <w:szCs w:val="22"/>
        </w:rPr>
      </w:pPr>
      <w:r w:rsidRPr="00CA4A09">
        <w:rPr>
          <w:sz w:val="22"/>
          <w:szCs w:val="22"/>
        </w:rPr>
        <w:tab/>
      </w:r>
      <w:r w:rsidR="000E5527" w:rsidRPr="000E5527">
        <w:rPr>
          <w:sz w:val="22"/>
          <w:szCs w:val="22"/>
        </w:rPr>
        <w:t>Email: rbrent@fhcrc.org</w:t>
      </w:r>
    </w:p>
    <w:p w14:paraId="5D369AB9" w14:textId="0C0A2ABF" w:rsidR="000252D9" w:rsidRPr="00CA4A09" w:rsidRDefault="000252D9" w:rsidP="000252D9">
      <w:pPr>
        <w:tabs>
          <w:tab w:val="left" w:pos="2160"/>
        </w:tabs>
        <w:ind w:left="2160" w:hanging="2160"/>
        <w:rPr>
          <w:sz w:val="22"/>
          <w:szCs w:val="22"/>
        </w:rPr>
      </w:pPr>
      <w:r w:rsidRPr="00CA4A09">
        <w:rPr>
          <w:sz w:val="22"/>
          <w:szCs w:val="22"/>
        </w:rPr>
        <w:tab/>
        <w:t>Website: http</w:t>
      </w:r>
      <w:r w:rsidR="00106D06">
        <w:rPr>
          <w:sz w:val="22"/>
          <w:szCs w:val="22"/>
        </w:rPr>
        <w:t>s</w:t>
      </w:r>
      <w:r w:rsidRPr="00CA4A09">
        <w:rPr>
          <w:sz w:val="22"/>
          <w:szCs w:val="22"/>
        </w:rPr>
        <w:t>://brentlab.fredhutch.org</w:t>
      </w:r>
    </w:p>
    <w:p w14:paraId="12DA8E57" w14:textId="77777777" w:rsidR="000252D9" w:rsidRPr="00CA4A09" w:rsidRDefault="000252D9" w:rsidP="000252D9">
      <w:pPr>
        <w:tabs>
          <w:tab w:val="left" w:pos="2160"/>
        </w:tabs>
        <w:rPr>
          <w:sz w:val="22"/>
          <w:szCs w:val="22"/>
        </w:rPr>
      </w:pPr>
    </w:p>
    <w:p w14:paraId="65935EFE" w14:textId="77777777" w:rsidR="000252D9" w:rsidRPr="00CA4A09" w:rsidRDefault="000252D9" w:rsidP="000252D9">
      <w:pPr>
        <w:tabs>
          <w:tab w:val="left" w:pos="2160"/>
        </w:tabs>
        <w:ind w:left="2160" w:hanging="2160"/>
        <w:rPr>
          <w:b/>
          <w:sz w:val="22"/>
          <w:szCs w:val="22"/>
        </w:rPr>
      </w:pPr>
      <w:r w:rsidRPr="00CA4A09">
        <w:rPr>
          <w:b/>
          <w:sz w:val="22"/>
          <w:szCs w:val="22"/>
        </w:rPr>
        <w:t>EDUCATION AND TRAINING:</w:t>
      </w:r>
    </w:p>
    <w:p w14:paraId="61B029BC" w14:textId="77777777" w:rsidR="000252D9" w:rsidRPr="00CA4A09" w:rsidRDefault="000252D9" w:rsidP="000252D9">
      <w:pPr>
        <w:tabs>
          <w:tab w:val="left" w:pos="2160"/>
        </w:tabs>
        <w:ind w:left="2160" w:hanging="2160"/>
        <w:rPr>
          <w:sz w:val="22"/>
          <w:szCs w:val="22"/>
        </w:rPr>
      </w:pPr>
    </w:p>
    <w:p w14:paraId="3E3E0DFA" w14:textId="77777777" w:rsidR="000252D9" w:rsidRPr="00CA4A09" w:rsidRDefault="000252D9" w:rsidP="000252D9">
      <w:pPr>
        <w:tabs>
          <w:tab w:val="left" w:pos="2160"/>
        </w:tabs>
        <w:ind w:left="2160" w:hanging="2160"/>
        <w:rPr>
          <w:sz w:val="22"/>
          <w:szCs w:val="22"/>
        </w:rPr>
      </w:pPr>
      <w:r w:rsidRPr="00CA4A09">
        <w:rPr>
          <w:sz w:val="22"/>
          <w:szCs w:val="22"/>
        </w:rPr>
        <w:t>1973</w:t>
      </w:r>
      <w:r w:rsidRPr="00CA4A09">
        <w:rPr>
          <w:sz w:val="22"/>
          <w:szCs w:val="22"/>
        </w:rPr>
        <w:tab/>
        <w:t>B.A., Computer Science and Statistics, Minor in Mathematics, University of Southern Mississippi, Hattiesburg, Mississippi</w:t>
      </w:r>
    </w:p>
    <w:p w14:paraId="6DAB133F" w14:textId="77777777" w:rsidR="000252D9" w:rsidRPr="00CA4A09" w:rsidRDefault="000252D9" w:rsidP="000252D9">
      <w:pPr>
        <w:tabs>
          <w:tab w:val="left" w:pos="2160"/>
        </w:tabs>
        <w:ind w:left="2160" w:hanging="2160"/>
        <w:rPr>
          <w:sz w:val="22"/>
          <w:szCs w:val="22"/>
        </w:rPr>
      </w:pPr>
      <w:r w:rsidRPr="00CA4A09">
        <w:rPr>
          <w:sz w:val="22"/>
          <w:szCs w:val="22"/>
        </w:rPr>
        <w:tab/>
      </w:r>
    </w:p>
    <w:p w14:paraId="570E5983" w14:textId="77777777" w:rsidR="000252D9" w:rsidRPr="00CA4A09" w:rsidRDefault="000252D9" w:rsidP="000252D9">
      <w:pPr>
        <w:tabs>
          <w:tab w:val="left" w:pos="2160"/>
        </w:tabs>
        <w:ind w:left="2160" w:hanging="2160"/>
        <w:rPr>
          <w:sz w:val="22"/>
          <w:szCs w:val="22"/>
        </w:rPr>
      </w:pPr>
      <w:r w:rsidRPr="00CA4A09">
        <w:rPr>
          <w:sz w:val="22"/>
          <w:szCs w:val="22"/>
        </w:rPr>
        <w:t>1982</w:t>
      </w:r>
      <w:r w:rsidRPr="00CA4A09">
        <w:rPr>
          <w:sz w:val="22"/>
          <w:szCs w:val="22"/>
        </w:rPr>
        <w:tab/>
        <w:t>Ph.D., Department of Biochemistry and Molecular Biology, Harvard University, Cambridge, Massachusetts, Laboratory of Mark Ptashne</w:t>
      </w:r>
    </w:p>
    <w:p w14:paraId="5C8CD9B8" w14:textId="77777777" w:rsidR="000252D9" w:rsidRPr="00CA4A09" w:rsidRDefault="000252D9" w:rsidP="000252D9">
      <w:pPr>
        <w:tabs>
          <w:tab w:val="left" w:pos="2160"/>
        </w:tabs>
        <w:rPr>
          <w:sz w:val="22"/>
          <w:szCs w:val="22"/>
        </w:rPr>
      </w:pPr>
    </w:p>
    <w:p w14:paraId="22894D99" w14:textId="77777777" w:rsidR="000252D9" w:rsidRPr="00CA4A09" w:rsidRDefault="000252D9" w:rsidP="000252D9">
      <w:pPr>
        <w:tabs>
          <w:tab w:val="left" w:pos="2160"/>
        </w:tabs>
        <w:ind w:left="2160" w:hanging="2160"/>
        <w:rPr>
          <w:sz w:val="22"/>
          <w:szCs w:val="22"/>
        </w:rPr>
      </w:pPr>
      <w:r w:rsidRPr="00CA4A09">
        <w:rPr>
          <w:sz w:val="22"/>
          <w:szCs w:val="22"/>
        </w:rPr>
        <w:t xml:space="preserve">1982–1985 </w:t>
      </w:r>
      <w:r w:rsidRPr="00CA4A09">
        <w:rPr>
          <w:sz w:val="22"/>
          <w:szCs w:val="22"/>
        </w:rPr>
        <w:tab/>
        <w:t>Research Fellow, Department of Biochemistry and Molecular Biology, Harvard University, Cambridge, Massachusetts, Laboratory of Mark Ptashne</w:t>
      </w:r>
    </w:p>
    <w:p w14:paraId="0872B3B0" w14:textId="77777777" w:rsidR="000252D9" w:rsidRPr="00CA4A09" w:rsidRDefault="000252D9" w:rsidP="000252D9">
      <w:pPr>
        <w:tabs>
          <w:tab w:val="left" w:pos="2160"/>
        </w:tabs>
        <w:ind w:left="2160" w:hanging="2160"/>
        <w:rPr>
          <w:sz w:val="22"/>
          <w:szCs w:val="22"/>
        </w:rPr>
      </w:pPr>
      <w:r w:rsidRPr="00CA4A09">
        <w:rPr>
          <w:sz w:val="22"/>
          <w:szCs w:val="22"/>
        </w:rPr>
        <w:tab/>
      </w:r>
    </w:p>
    <w:p w14:paraId="336416E5" w14:textId="77777777" w:rsidR="000252D9" w:rsidRPr="00CA4A09" w:rsidRDefault="000252D9" w:rsidP="000252D9">
      <w:pPr>
        <w:tabs>
          <w:tab w:val="left" w:pos="2160"/>
        </w:tabs>
        <w:ind w:left="2160" w:hanging="2160"/>
        <w:rPr>
          <w:sz w:val="22"/>
          <w:szCs w:val="22"/>
        </w:rPr>
      </w:pPr>
      <w:r w:rsidRPr="00CA4A09">
        <w:rPr>
          <w:b/>
          <w:sz w:val="22"/>
          <w:szCs w:val="22"/>
        </w:rPr>
        <w:t>ACADEMIC APPOINTMENTS:</w:t>
      </w:r>
    </w:p>
    <w:p w14:paraId="21CF0C43" w14:textId="77777777" w:rsidR="000252D9" w:rsidRPr="00CA4A09" w:rsidRDefault="000252D9" w:rsidP="000252D9">
      <w:pPr>
        <w:tabs>
          <w:tab w:val="left" w:pos="2160"/>
        </w:tabs>
        <w:ind w:left="2160" w:hanging="2160"/>
        <w:rPr>
          <w:sz w:val="22"/>
          <w:szCs w:val="22"/>
        </w:rPr>
      </w:pPr>
    </w:p>
    <w:p w14:paraId="1F161B3E" w14:textId="77777777" w:rsidR="000252D9" w:rsidRPr="00CA4A09" w:rsidRDefault="000252D9" w:rsidP="000252D9">
      <w:pPr>
        <w:tabs>
          <w:tab w:val="left" w:pos="2160"/>
        </w:tabs>
        <w:ind w:left="2160" w:hanging="2160"/>
        <w:rPr>
          <w:sz w:val="22"/>
          <w:szCs w:val="22"/>
        </w:rPr>
      </w:pPr>
      <w:r w:rsidRPr="00CA4A09">
        <w:rPr>
          <w:sz w:val="22"/>
          <w:szCs w:val="22"/>
        </w:rPr>
        <w:t xml:space="preserve">1985–1990 </w:t>
      </w:r>
      <w:r w:rsidRPr="00CA4A09">
        <w:rPr>
          <w:sz w:val="22"/>
          <w:szCs w:val="22"/>
        </w:rPr>
        <w:tab/>
        <w:t>Assistant Professor, Department of Genetics, Harvard Medical School, Boston, Massachusetts</w:t>
      </w:r>
    </w:p>
    <w:p w14:paraId="2E1FD624" w14:textId="77777777" w:rsidR="000252D9" w:rsidRPr="00CA4A09" w:rsidRDefault="000252D9" w:rsidP="000252D9">
      <w:pPr>
        <w:tabs>
          <w:tab w:val="left" w:pos="2160"/>
        </w:tabs>
        <w:ind w:left="2160" w:hanging="2160"/>
        <w:rPr>
          <w:sz w:val="22"/>
          <w:szCs w:val="22"/>
        </w:rPr>
      </w:pPr>
    </w:p>
    <w:p w14:paraId="1666FAE6" w14:textId="77777777" w:rsidR="000252D9" w:rsidRPr="00CA4A09" w:rsidRDefault="000252D9" w:rsidP="000252D9">
      <w:pPr>
        <w:tabs>
          <w:tab w:val="left" w:pos="2160"/>
        </w:tabs>
        <w:ind w:left="2160" w:hanging="2160"/>
        <w:rPr>
          <w:sz w:val="22"/>
          <w:szCs w:val="22"/>
        </w:rPr>
      </w:pPr>
      <w:r w:rsidRPr="00CA4A09">
        <w:rPr>
          <w:sz w:val="22"/>
          <w:szCs w:val="22"/>
        </w:rPr>
        <w:t xml:space="preserve">1985–1990 </w:t>
      </w:r>
      <w:r w:rsidRPr="00CA4A09">
        <w:rPr>
          <w:sz w:val="22"/>
          <w:szCs w:val="22"/>
        </w:rPr>
        <w:tab/>
        <w:t>Assistant Molecular Biologist, Massachusetts General Hospital, Boston, Massachusetts</w:t>
      </w:r>
    </w:p>
    <w:p w14:paraId="07B3F88A" w14:textId="77777777" w:rsidR="000252D9" w:rsidRPr="00CA4A09" w:rsidRDefault="000252D9" w:rsidP="000252D9">
      <w:pPr>
        <w:tabs>
          <w:tab w:val="left" w:pos="2160"/>
        </w:tabs>
        <w:ind w:left="2160" w:hanging="2160"/>
        <w:rPr>
          <w:sz w:val="22"/>
          <w:szCs w:val="22"/>
        </w:rPr>
      </w:pPr>
    </w:p>
    <w:p w14:paraId="1E527557" w14:textId="77777777" w:rsidR="000252D9" w:rsidRPr="00CA4A09" w:rsidRDefault="000252D9" w:rsidP="000252D9">
      <w:pPr>
        <w:tabs>
          <w:tab w:val="left" w:pos="2160"/>
        </w:tabs>
        <w:ind w:left="2160" w:hanging="2160"/>
        <w:rPr>
          <w:sz w:val="22"/>
          <w:szCs w:val="22"/>
        </w:rPr>
      </w:pPr>
      <w:r w:rsidRPr="00CA4A09">
        <w:rPr>
          <w:sz w:val="22"/>
          <w:szCs w:val="22"/>
        </w:rPr>
        <w:t>1985-1998</w:t>
      </w:r>
      <w:r w:rsidRPr="00CA4A09">
        <w:rPr>
          <w:sz w:val="22"/>
          <w:szCs w:val="22"/>
        </w:rPr>
        <w:tab/>
        <w:t xml:space="preserve">Member, Biological and Biomedical Sciences Graduate Program, Harvard Medical School, Boston, Massachusetts  </w:t>
      </w:r>
    </w:p>
    <w:p w14:paraId="5C6C4EB7" w14:textId="77777777" w:rsidR="000252D9" w:rsidRPr="00CA4A09" w:rsidRDefault="000252D9" w:rsidP="000252D9">
      <w:pPr>
        <w:tabs>
          <w:tab w:val="left" w:pos="2160"/>
        </w:tabs>
        <w:ind w:left="2160" w:hanging="2160"/>
        <w:rPr>
          <w:sz w:val="22"/>
          <w:szCs w:val="22"/>
        </w:rPr>
      </w:pPr>
    </w:p>
    <w:p w14:paraId="4214A097" w14:textId="77777777" w:rsidR="000252D9" w:rsidRPr="00CA4A09" w:rsidRDefault="000252D9" w:rsidP="000252D9">
      <w:pPr>
        <w:tabs>
          <w:tab w:val="left" w:pos="2160"/>
        </w:tabs>
        <w:ind w:left="2160" w:hanging="2160"/>
        <w:rPr>
          <w:sz w:val="22"/>
          <w:szCs w:val="22"/>
        </w:rPr>
      </w:pPr>
      <w:r w:rsidRPr="00CA4A09">
        <w:rPr>
          <w:sz w:val="22"/>
          <w:szCs w:val="22"/>
        </w:rPr>
        <w:t xml:space="preserve">1990–1998 </w:t>
      </w:r>
      <w:r w:rsidRPr="00CA4A09">
        <w:rPr>
          <w:sz w:val="22"/>
          <w:szCs w:val="22"/>
        </w:rPr>
        <w:tab/>
        <w:t>Associate Professor, Department of Genetics, Harvard Medical School, Boston, Massachusetts</w:t>
      </w:r>
    </w:p>
    <w:p w14:paraId="2C61A017" w14:textId="77777777" w:rsidR="000252D9" w:rsidRPr="00CA4A09" w:rsidRDefault="000252D9" w:rsidP="000252D9">
      <w:pPr>
        <w:tabs>
          <w:tab w:val="left" w:pos="2160"/>
        </w:tabs>
        <w:ind w:left="2160" w:hanging="2160"/>
        <w:rPr>
          <w:sz w:val="22"/>
          <w:szCs w:val="22"/>
        </w:rPr>
      </w:pPr>
    </w:p>
    <w:p w14:paraId="38476706" w14:textId="77777777" w:rsidR="000252D9" w:rsidRPr="00CA4A09" w:rsidRDefault="000252D9" w:rsidP="000252D9">
      <w:pPr>
        <w:tabs>
          <w:tab w:val="left" w:pos="2160"/>
        </w:tabs>
        <w:ind w:left="2160" w:hanging="2160"/>
        <w:rPr>
          <w:sz w:val="22"/>
          <w:szCs w:val="22"/>
        </w:rPr>
      </w:pPr>
      <w:r w:rsidRPr="00CA4A09">
        <w:rPr>
          <w:sz w:val="22"/>
          <w:szCs w:val="22"/>
        </w:rPr>
        <w:t xml:space="preserve">1990–1998 </w:t>
      </w:r>
      <w:r w:rsidRPr="00CA4A09">
        <w:rPr>
          <w:sz w:val="22"/>
          <w:szCs w:val="22"/>
        </w:rPr>
        <w:tab/>
        <w:t>Associate Molecular Biologist, Massachusetts General Hospital, Boston, Massachusetts</w:t>
      </w:r>
    </w:p>
    <w:p w14:paraId="264834C3" w14:textId="77777777" w:rsidR="000252D9" w:rsidRPr="00CA4A09" w:rsidRDefault="000252D9" w:rsidP="000252D9">
      <w:pPr>
        <w:tabs>
          <w:tab w:val="left" w:pos="2160"/>
        </w:tabs>
        <w:rPr>
          <w:sz w:val="22"/>
          <w:szCs w:val="22"/>
        </w:rPr>
      </w:pPr>
    </w:p>
    <w:p w14:paraId="3B1CDFAD" w14:textId="77777777" w:rsidR="000252D9" w:rsidRPr="00CA4A09" w:rsidRDefault="000252D9" w:rsidP="000252D9">
      <w:pPr>
        <w:tabs>
          <w:tab w:val="left" w:pos="2160"/>
        </w:tabs>
        <w:ind w:left="2160" w:hanging="2160"/>
        <w:rPr>
          <w:b/>
          <w:sz w:val="22"/>
          <w:szCs w:val="22"/>
        </w:rPr>
      </w:pPr>
      <w:r w:rsidRPr="00CA4A09">
        <w:rPr>
          <w:sz w:val="22"/>
          <w:szCs w:val="22"/>
        </w:rPr>
        <w:t>1993–2000</w:t>
      </w:r>
      <w:r w:rsidRPr="00CA4A09">
        <w:rPr>
          <w:sz w:val="22"/>
          <w:szCs w:val="22"/>
        </w:rPr>
        <w:tab/>
        <w:t>Member, MD/PhD program, Harvard Medical School, Boston, Massachusetts</w:t>
      </w:r>
    </w:p>
    <w:p w14:paraId="5DBDCA96" w14:textId="77777777" w:rsidR="000252D9" w:rsidRPr="00CA4A09" w:rsidRDefault="000252D9" w:rsidP="000252D9">
      <w:pPr>
        <w:tabs>
          <w:tab w:val="left" w:pos="2160"/>
        </w:tabs>
        <w:ind w:left="2160" w:hanging="2160"/>
        <w:rPr>
          <w:sz w:val="22"/>
          <w:szCs w:val="22"/>
        </w:rPr>
      </w:pPr>
      <w:r w:rsidRPr="00CA4A09">
        <w:rPr>
          <w:sz w:val="22"/>
          <w:szCs w:val="22"/>
        </w:rPr>
        <w:tab/>
      </w:r>
    </w:p>
    <w:p w14:paraId="5511B50E" w14:textId="77777777" w:rsidR="000252D9" w:rsidRPr="00CA4A09" w:rsidRDefault="000252D9" w:rsidP="000252D9">
      <w:pPr>
        <w:tabs>
          <w:tab w:val="left" w:pos="2160"/>
        </w:tabs>
        <w:ind w:left="2160" w:hanging="2160"/>
        <w:rPr>
          <w:sz w:val="22"/>
          <w:szCs w:val="22"/>
        </w:rPr>
      </w:pPr>
      <w:r w:rsidRPr="00CA4A09">
        <w:rPr>
          <w:sz w:val="22"/>
          <w:szCs w:val="22"/>
        </w:rPr>
        <w:t>1997–2001</w:t>
      </w:r>
      <w:r w:rsidRPr="00CA4A09">
        <w:rPr>
          <w:sz w:val="22"/>
          <w:szCs w:val="22"/>
        </w:rPr>
        <w:tab/>
        <w:t>Associate Director, The Molecular Sciences Institute, Berkeley, California</w:t>
      </w:r>
    </w:p>
    <w:p w14:paraId="235BCEC0" w14:textId="77777777" w:rsidR="000252D9" w:rsidRPr="00CA4A09" w:rsidRDefault="000252D9" w:rsidP="000252D9">
      <w:pPr>
        <w:tabs>
          <w:tab w:val="left" w:pos="2160"/>
        </w:tabs>
        <w:ind w:left="2160" w:hanging="2160"/>
        <w:rPr>
          <w:sz w:val="22"/>
          <w:szCs w:val="22"/>
        </w:rPr>
      </w:pPr>
    </w:p>
    <w:p w14:paraId="14176E79" w14:textId="77777777" w:rsidR="000252D9" w:rsidRPr="00CA4A09" w:rsidRDefault="000252D9" w:rsidP="000252D9">
      <w:pPr>
        <w:tabs>
          <w:tab w:val="left" w:pos="2160"/>
        </w:tabs>
        <w:ind w:left="2160" w:hanging="2160"/>
        <w:rPr>
          <w:sz w:val="22"/>
          <w:szCs w:val="22"/>
        </w:rPr>
      </w:pPr>
      <w:r w:rsidRPr="00CA4A09">
        <w:rPr>
          <w:sz w:val="22"/>
          <w:szCs w:val="22"/>
        </w:rPr>
        <w:lastRenderedPageBreak/>
        <w:t>1999–2011</w:t>
      </w:r>
      <w:r w:rsidRPr="00CA4A09">
        <w:rPr>
          <w:sz w:val="22"/>
          <w:szCs w:val="22"/>
        </w:rPr>
        <w:tab/>
        <w:t>Member, Program in Human Genetics, University of California, San Francisco, San Francisco, California</w:t>
      </w:r>
    </w:p>
    <w:p w14:paraId="61F5DFD0" w14:textId="77777777" w:rsidR="000252D9" w:rsidRPr="00CA4A09" w:rsidRDefault="000252D9" w:rsidP="000252D9">
      <w:pPr>
        <w:tabs>
          <w:tab w:val="left" w:pos="2160"/>
        </w:tabs>
        <w:ind w:left="2160" w:hanging="2160"/>
        <w:rPr>
          <w:sz w:val="22"/>
          <w:szCs w:val="22"/>
        </w:rPr>
      </w:pPr>
    </w:p>
    <w:p w14:paraId="30980FD2" w14:textId="77777777" w:rsidR="000252D9" w:rsidRPr="00CA4A09" w:rsidRDefault="000252D9" w:rsidP="000252D9">
      <w:pPr>
        <w:tabs>
          <w:tab w:val="left" w:pos="2160"/>
        </w:tabs>
        <w:ind w:left="2160" w:hanging="2160"/>
        <w:rPr>
          <w:sz w:val="22"/>
          <w:szCs w:val="22"/>
        </w:rPr>
      </w:pPr>
      <w:r w:rsidRPr="00CA4A09">
        <w:rPr>
          <w:sz w:val="22"/>
          <w:szCs w:val="22"/>
        </w:rPr>
        <w:t>2000–2011</w:t>
      </w:r>
      <w:r w:rsidRPr="00CA4A09">
        <w:rPr>
          <w:sz w:val="22"/>
          <w:szCs w:val="22"/>
        </w:rPr>
        <w:tab/>
        <w:t>Adjunct Professor, Department of Biopharmaceutical Sciences, University of California, San Francisco, San Francisco, California</w:t>
      </w:r>
    </w:p>
    <w:p w14:paraId="54A3BC49" w14:textId="77777777" w:rsidR="000252D9" w:rsidRPr="00CA4A09" w:rsidRDefault="000252D9" w:rsidP="000252D9">
      <w:pPr>
        <w:tabs>
          <w:tab w:val="left" w:pos="2160"/>
        </w:tabs>
        <w:ind w:left="2160" w:hanging="2160"/>
        <w:rPr>
          <w:sz w:val="22"/>
          <w:szCs w:val="22"/>
        </w:rPr>
      </w:pPr>
    </w:p>
    <w:p w14:paraId="287B23EC" w14:textId="77777777" w:rsidR="000252D9" w:rsidRPr="00CA4A09" w:rsidRDefault="000252D9" w:rsidP="000252D9">
      <w:pPr>
        <w:tabs>
          <w:tab w:val="left" w:pos="2160"/>
        </w:tabs>
        <w:ind w:left="2160" w:hanging="2160"/>
        <w:rPr>
          <w:sz w:val="22"/>
          <w:szCs w:val="22"/>
        </w:rPr>
      </w:pPr>
      <w:r w:rsidRPr="00CA4A09">
        <w:rPr>
          <w:sz w:val="22"/>
          <w:szCs w:val="22"/>
        </w:rPr>
        <w:t>2001–2009</w:t>
      </w:r>
      <w:r w:rsidRPr="00CA4A09">
        <w:rPr>
          <w:sz w:val="22"/>
          <w:szCs w:val="22"/>
        </w:rPr>
        <w:tab/>
        <w:t>Research Director and President, The Molecular Sciences Institute, Berkeley, California</w:t>
      </w:r>
    </w:p>
    <w:p w14:paraId="171DE1B0" w14:textId="77777777" w:rsidR="000252D9" w:rsidRPr="00CA4A09" w:rsidRDefault="000252D9" w:rsidP="000252D9">
      <w:pPr>
        <w:tabs>
          <w:tab w:val="left" w:pos="2160"/>
        </w:tabs>
        <w:ind w:left="2160" w:hanging="2160"/>
        <w:rPr>
          <w:sz w:val="22"/>
          <w:szCs w:val="22"/>
        </w:rPr>
      </w:pPr>
    </w:p>
    <w:p w14:paraId="7067E551" w14:textId="2A207EFA" w:rsidR="000252D9" w:rsidRPr="00CA4A09" w:rsidRDefault="000252D9" w:rsidP="000252D9">
      <w:pPr>
        <w:tabs>
          <w:tab w:val="left" w:pos="2160"/>
        </w:tabs>
        <w:ind w:left="2160" w:hanging="2160"/>
        <w:rPr>
          <w:sz w:val="22"/>
          <w:szCs w:val="22"/>
        </w:rPr>
      </w:pPr>
      <w:r w:rsidRPr="00CA4A09">
        <w:rPr>
          <w:sz w:val="22"/>
          <w:szCs w:val="22"/>
        </w:rPr>
        <w:t>2002–2005</w:t>
      </w:r>
      <w:r w:rsidRPr="00CA4A09">
        <w:rPr>
          <w:sz w:val="22"/>
          <w:szCs w:val="22"/>
        </w:rPr>
        <w:tab/>
      </w:r>
      <w:r w:rsidR="00A92234">
        <w:rPr>
          <w:sz w:val="22"/>
          <w:szCs w:val="22"/>
        </w:rPr>
        <w:t>Director</w:t>
      </w:r>
      <w:r w:rsidRPr="00CA4A09">
        <w:rPr>
          <w:sz w:val="22"/>
          <w:szCs w:val="22"/>
        </w:rPr>
        <w:t xml:space="preserve">, Center for Genomic Experimentation and Computation, Berkeley California (TMSI) </w:t>
      </w:r>
    </w:p>
    <w:p w14:paraId="5CD54019" w14:textId="77777777" w:rsidR="000252D9" w:rsidRPr="00CA4A09" w:rsidRDefault="000252D9" w:rsidP="000252D9">
      <w:pPr>
        <w:tabs>
          <w:tab w:val="left" w:pos="2160"/>
        </w:tabs>
        <w:ind w:left="2160" w:hanging="2160"/>
        <w:rPr>
          <w:sz w:val="22"/>
          <w:szCs w:val="22"/>
        </w:rPr>
      </w:pPr>
    </w:p>
    <w:p w14:paraId="7C08D9AB" w14:textId="3157AA88" w:rsidR="000252D9" w:rsidRPr="00CA4A09" w:rsidRDefault="000252D9" w:rsidP="000252D9">
      <w:pPr>
        <w:tabs>
          <w:tab w:val="left" w:pos="2160"/>
        </w:tabs>
        <w:ind w:left="2160" w:hanging="2160"/>
        <w:rPr>
          <w:sz w:val="22"/>
          <w:szCs w:val="22"/>
        </w:rPr>
      </w:pPr>
      <w:r w:rsidRPr="00CA4A09">
        <w:rPr>
          <w:sz w:val="22"/>
          <w:szCs w:val="22"/>
        </w:rPr>
        <w:t>2005–2009</w:t>
      </w:r>
      <w:r w:rsidRPr="00CA4A09">
        <w:rPr>
          <w:sz w:val="22"/>
          <w:szCs w:val="22"/>
        </w:rPr>
        <w:tab/>
      </w:r>
      <w:r w:rsidR="00A92234">
        <w:rPr>
          <w:sz w:val="22"/>
          <w:szCs w:val="22"/>
        </w:rPr>
        <w:t>Director</w:t>
      </w:r>
      <w:r w:rsidRPr="00CA4A09">
        <w:rPr>
          <w:sz w:val="22"/>
          <w:szCs w:val="22"/>
        </w:rPr>
        <w:t>, Center for Quantitative Genome Function, Berkeley, California (Center renamed in 2005)</w:t>
      </w:r>
    </w:p>
    <w:p w14:paraId="7A93661C" w14:textId="77777777" w:rsidR="000252D9" w:rsidRPr="00CA4A09" w:rsidRDefault="000252D9" w:rsidP="000252D9">
      <w:pPr>
        <w:tabs>
          <w:tab w:val="left" w:pos="2160"/>
        </w:tabs>
        <w:ind w:left="2160" w:hanging="2160"/>
        <w:rPr>
          <w:sz w:val="22"/>
          <w:szCs w:val="22"/>
        </w:rPr>
      </w:pPr>
    </w:p>
    <w:p w14:paraId="03C13D15" w14:textId="5759FFBF" w:rsidR="000252D9" w:rsidRPr="00CA4A09" w:rsidRDefault="000252D9" w:rsidP="000252D9">
      <w:pPr>
        <w:tabs>
          <w:tab w:val="left" w:pos="2160"/>
        </w:tabs>
        <w:ind w:left="2160" w:hanging="2160"/>
        <w:rPr>
          <w:sz w:val="22"/>
          <w:szCs w:val="22"/>
        </w:rPr>
      </w:pPr>
      <w:r w:rsidRPr="00CA4A09">
        <w:rPr>
          <w:sz w:val="22"/>
          <w:szCs w:val="22"/>
        </w:rPr>
        <w:t>2009–present</w:t>
      </w:r>
      <w:r w:rsidRPr="00CA4A09">
        <w:rPr>
          <w:sz w:val="22"/>
          <w:szCs w:val="22"/>
        </w:rPr>
        <w:tab/>
      </w:r>
      <w:r w:rsidR="00531C28">
        <w:rPr>
          <w:sz w:val="22"/>
          <w:szCs w:val="22"/>
        </w:rPr>
        <w:t>Professor</w:t>
      </w:r>
      <w:r w:rsidRPr="00CA4A09">
        <w:rPr>
          <w:sz w:val="22"/>
          <w:szCs w:val="22"/>
        </w:rPr>
        <w:t>, Division of Basic Sciences, Fred Hutchinson Cancer Research Center, Seattle, Washington</w:t>
      </w:r>
    </w:p>
    <w:p w14:paraId="2750FA50" w14:textId="77777777" w:rsidR="000252D9" w:rsidRPr="00CA4A09" w:rsidRDefault="000252D9" w:rsidP="000252D9">
      <w:pPr>
        <w:tabs>
          <w:tab w:val="left" w:pos="2160"/>
        </w:tabs>
        <w:ind w:left="2160" w:hanging="2160"/>
        <w:rPr>
          <w:sz w:val="22"/>
          <w:szCs w:val="22"/>
        </w:rPr>
      </w:pPr>
    </w:p>
    <w:p w14:paraId="689FA4EE" w14:textId="609FFCE4" w:rsidR="000252D9" w:rsidRPr="00CA4A09" w:rsidRDefault="000252D9" w:rsidP="000252D9">
      <w:pPr>
        <w:tabs>
          <w:tab w:val="left" w:pos="2160"/>
        </w:tabs>
        <w:ind w:left="2160" w:hanging="2160"/>
        <w:rPr>
          <w:sz w:val="22"/>
          <w:szCs w:val="22"/>
        </w:rPr>
      </w:pPr>
      <w:r w:rsidRPr="00CA4A09">
        <w:rPr>
          <w:sz w:val="22"/>
          <w:szCs w:val="22"/>
        </w:rPr>
        <w:t>2009–present</w:t>
      </w:r>
      <w:r w:rsidRPr="00CA4A09">
        <w:rPr>
          <w:sz w:val="22"/>
          <w:szCs w:val="22"/>
        </w:rPr>
        <w:tab/>
        <w:t>A</w:t>
      </w:r>
      <w:r w:rsidR="00531C28">
        <w:rPr>
          <w:sz w:val="22"/>
          <w:szCs w:val="22"/>
        </w:rPr>
        <w:t>djunct Professor</w:t>
      </w:r>
      <w:r w:rsidRPr="00CA4A09">
        <w:rPr>
          <w:sz w:val="22"/>
          <w:szCs w:val="22"/>
        </w:rPr>
        <w:t>, Division of Public Health Sciences, Fred Hutchinson Cancer Research Center, Seattle, Washington</w:t>
      </w:r>
    </w:p>
    <w:p w14:paraId="4F871E72" w14:textId="77777777" w:rsidR="000252D9" w:rsidRPr="00CA4A09" w:rsidRDefault="000252D9" w:rsidP="000252D9">
      <w:pPr>
        <w:tabs>
          <w:tab w:val="left" w:pos="2160"/>
        </w:tabs>
        <w:ind w:left="2160" w:hanging="2160"/>
        <w:rPr>
          <w:sz w:val="22"/>
          <w:szCs w:val="22"/>
        </w:rPr>
      </w:pPr>
    </w:p>
    <w:p w14:paraId="0DA7C90B" w14:textId="77777777" w:rsidR="000252D9" w:rsidRPr="00CA4A09" w:rsidRDefault="000252D9" w:rsidP="000252D9">
      <w:pPr>
        <w:tabs>
          <w:tab w:val="left" w:pos="2160"/>
        </w:tabs>
        <w:ind w:left="2160" w:hanging="2160"/>
        <w:rPr>
          <w:sz w:val="22"/>
          <w:szCs w:val="22"/>
        </w:rPr>
      </w:pPr>
      <w:r w:rsidRPr="00CA4A09">
        <w:rPr>
          <w:sz w:val="22"/>
          <w:szCs w:val="22"/>
        </w:rPr>
        <w:t>2009–present</w:t>
      </w:r>
      <w:r w:rsidRPr="00CA4A09">
        <w:rPr>
          <w:sz w:val="22"/>
          <w:szCs w:val="22"/>
        </w:rPr>
        <w:tab/>
        <w:t>Member, Fred Hutchinson Cancer Research Center/ University of Washington Cancer Consortium</w:t>
      </w:r>
      <w:r w:rsidR="001F5DA2">
        <w:rPr>
          <w:sz w:val="22"/>
          <w:szCs w:val="22"/>
        </w:rPr>
        <w:t>, Seattle, Washington</w:t>
      </w:r>
    </w:p>
    <w:p w14:paraId="78D8655D" w14:textId="77777777" w:rsidR="000252D9" w:rsidRPr="00CA4A09" w:rsidRDefault="000252D9" w:rsidP="000252D9">
      <w:pPr>
        <w:tabs>
          <w:tab w:val="left" w:pos="2160"/>
        </w:tabs>
        <w:ind w:left="2160" w:hanging="2160"/>
        <w:rPr>
          <w:sz w:val="22"/>
          <w:szCs w:val="22"/>
        </w:rPr>
      </w:pPr>
    </w:p>
    <w:p w14:paraId="20B58DBC" w14:textId="77777777" w:rsidR="000252D9" w:rsidRPr="00CA4A09" w:rsidRDefault="000252D9" w:rsidP="000252D9">
      <w:pPr>
        <w:tabs>
          <w:tab w:val="left" w:pos="2160"/>
        </w:tabs>
        <w:ind w:left="2160" w:hanging="2160"/>
        <w:rPr>
          <w:sz w:val="22"/>
          <w:szCs w:val="22"/>
        </w:rPr>
      </w:pPr>
      <w:r w:rsidRPr="00CA4A09">
        <w:rPr>
          <w:sz w:val="22"/>
          <w:szCs w:val="22"/>
        </w:rPr>
        <w:t>2010-present</w:t>
      </w:r>
      <w:r w:rsidRPr="00CA4A09">
        <w:rPr>
          <w:sz w:val="22"/>
          <w:szCs w:val="22"/>
        </w:rPr>
        <w:tab/>
        <w:t>Affiliate Professor, Department of Genome Sciences, University of Washington</w:t>
      </w:r>
      <w:r w:rsidR="001F5DA2">
        <w:rPr>
          <w:sz w:val="22"/>
          <w:szCs w:val="22"/>
        </w:rPr>
        <w:t>, Seattle, Washington</w:t>
      </w:r>
    </w:p>
    <w:p w14:paraId="700B1CF7" w14:textId="77777777" w:rsidR="000252D9" w:rsidRPr="00CA4A09" w:rsidRDefault="000252D9" w:rsidP="000252D9">
      <w:pPr>
        <w:tabs>
          <w:tab w:val="left" w:pos="2160"/>
        </w:tabs>
        <w:ind w:left="2160" w:hanging="2160"/>
        <w:rPr>
          <w:sz w:val="22"/>
          <w:szCs w:val="22"/>
        </w:rPr>
      </w:pPr>
    </w:p>
    <w:p w14:paraId="75632E5B" w14:textId="77777777" w:rsidR="000252D9" w:rsidRPr="00CA4A09" w:rsidRDefault="000252D9" w:rsidP="000252D9">
      <w:pPr>
        <w:tabs>
          <w:tab w:val="left" w:pos="2160"/>
        </w:tabs>
        <w:ind w:left="2160" w:hanging="2160"/>
        <w:rPr>
          <w:sz w:val="22"/>
          <w:szCs w:val="22"/>
        </w:rPr>
      </w:pPr>
      <w:r w:rsidRPr="00CA4A09">
        <w:rPr>
          <w:sz w:val="22"/>
          <w:szCs w:val="22"/>
        </w:rPr>
        <w:t>2011-present                   Member, Molecular and Cellular Biology Graduate Program, University of Washington/Fred Hutchinson Cancer Research Center</w:t>
      </w:r>
      <w:r w:rsidR="001F5DA2">
        <w:rPr>
          <w:sz w:val="22"/>
          <w:szCs w:val="22"/>
        </w:rPr>
        <w:t>, Seattle, Washington</w:t>
      </w:r>
    </w:p>
    <w:p w14:paraId="78F6585C" w14:textId="77777777" w:rsidR="000252D9" w:rsidRPr="00CA4A09" w:rsidRDefault="000252D9" w:rsidP="000252D9">
      <w:pPr>
        <w:tabs>
          <w:tab w:val="left" w:pos="2160"/>
        </w:tabs>
        <w:ind w:left="2160" w:hanging="2160"/>
        <w:rPr>
          <w:sz w:val="22"/>
          <w:szCs w:val="22"/>
        </w:rPr>
      </w:pPr>
    </w:p>
    <w:p w14:paraId="1DA8B2A4" w14:textId="77777777" w:rsidR="000252D9" w:rsidRPr="00CA4A09" w:rsidRDefault="000252D9" w:rsidP="000252D9">
      <w:pPr>
        <w:tabs>
          <w:tab w:val="left" w:pos="2160"/>
        </w:tabs>
        <w:ind w:left="2160" w:hanging="2160"/>
        <w:rPr>
          <w:sz w:val="22"/>
          <w:szCs w:val="22"/>
        </w:rPr>
      </w:pPr>
      <w:r w:rsidRPr="00CA4A09">
        <w:rPr>
          <w:sz w:val="22"/>
          <w:szCs w:val="22"/>
        </w:rPr>
        <w:t xml:space="preserve">2014-present   </w:t>
      </w:r>
      <w:r w:rsidRPr="00CA4A09">
        <w:rPr>
          <w:sz w:val="22"/>
          <w:szCs w:val="22"/>
        </w:rPr>
        <w:tab/>
        <w:t>Affiliate Professor, Department of Bioengineering, University of Washington</w:t>
      </w:r>
      <w:r w:rsidR="001F5DA2">
        <w:rPr>
          <w:sz w:val="22"/>
          <w:szCs w:val="22"/>
        </w:rPr>
        <w:t>, Seattle, Washington</w:t>
      </w:r>
    </w:p>
    <w:p w14:paraId="6BDA02BC" w14:textId="77777777" w:rsidR="000252D9" w:rsidRPr="00CA4A09" w:rsidRDefault="000252D9" w:rsidP="000252D9">
      <w:pPr>
        <w:tabs>
          <w:tab w:val="left" w:pos="2160"/>
        </w:tabs>
        <w:ind w:left="2160" w:hanging="2160"/>
        <w:rPr>
          <w:sz w:val="22"/>
          <w:szCs w:val="22"/>
        </w:rPr>
      </w:pPr>
    </w:p>
    <w:p w14:paraId="25A7D93D" w14:textId="77777777" w:rsidR="000252D9" w:rsidRPr="00CA4A09" w:rsidRDefault="000252D9" w:rsidP="000252D9">
      <w:pPr>
        <w:tabs>
          <w:tab w:val="left" w:pos="2160"/>
        </w:tabs>
        <w:ind w:left="2160" w:hanging="2160"/>
        <w:rPr>
          <w:b/>
          <w:sz w:val="22"/>
          <w:szCs w:val="22"/>
        </w:rPr>
      </w:pPr>
      <w:r w:rsidRPr="00CA4A09">
        <w:rPr>
          <w:b/>
          <w:sz w:val="22"/>
          <w:szCs w:val="22"/>
        </w:rPr>
        <w:t xml:space="preserve">OTHER APPOINTMENTS:  </w:t>
      </w:r>
    </w:p>
    <w:p w14:paraId="3345C537" w14:textId="77777777" w:rsidR="000252D9" w:rsidRPr="00CA4A09" w:rsidRDefault="000252D9" w:rsidP="000252D9">
      <w:pPr>
        <w:rPr>
          <w:sz w:val="22"/>
          <w:szCs w:val="22"/>
        </w:rPr>
      </w:pPr>
    </w:p>
    <w:p w14:paraId="16AB9078" w14:textId="77777777" w:rsidR="000252D9" w:rsidRPr="00CA4A09" w:rsidRDefault="000252D9" w:rsidP="000252D9">
      <w:pPr>
        <w:tabs>
          <w:tab w:val="left" w:pos="2160"/>
        </w:tabs>
        <w:ind w:left="2160" w:hanging="2160"/>
        <w:rPr>
          <w:sz w:val="22"/>
          <w:szCs w:val="22"/>
        </w:rPr>
      </w:pPr>
      <w:r w:rsidRPr="00CA4A09">
        <w:rPr>
          <w:sz w:val="22"/>
          <w:szCs w:val="22"/>
        </w:rPr>
        <w:t>1983</w:t>
      </w:r>
      <w:r w:rsidRPr="00CA4A09">
        <w:rPr>
          <w:sz w:val="22"/>
          <w:szCs w:val="22"/>
        </w:rPr>
        <w:tab/>
        <w:t xml:space="preserve">Visiting lecturer, Institute of Molecular Biology, </w:t>
      </w:r>
    </w:p>
    <w:p w14:paraId="4ED21BFE" w14:textId="77777777" w:rsidR="000252D9" w:rsidRPr="00CA4A09" w:rsidRDefault="000252D9" w:rsidP="000252D9">
      <w:pPr>
        <w:tabs>
          <w:tab w:val="left" w:pos="2160"/>
        </w:tabs>
        <w:ind w:left="2160" w:hanging="2160"/>
        <w:rPr>
          <w:sz w:val="22"/>
          <w:szCs w:val="22"/>
        </w:rPr>
      </w:pPr>
      <w:r w:rsidRPr="00CA4A09">
        <w:rPr>
          <w:sz w:val="22"/>
          <w:szCs w:val="22"/>
        </w:rPr>
        <w:tab/>
        <w:t>Cuban Academy of Sciences, Havana, Cuba</w:t>
      </w:r>
    </w:p>
    <w:p w14:paraId="6D88B54A" w14:textId="77777777" w:rsidR="000252D9" w:rsidRPr="00CA4A09" w:rsidRDefault="000252D9" w:rsidP="000252D9">
      <w:pPr>
        <w:tabs>
          <w:tab w:val="left" w:pos="2160"/>
        </w:tabs>
        <w:ind w:left="2160" w:hanging="2160"/>
        <w:rPr>
          <w:sz w:val="22"/>
          <w:szCs w:val="22"/>
        </w:rPr>
      </w:pPr>
    </w:p>
    <w:p w14:paraId="309FC5CE" w14:textId="77777777" w:rsidR="000252D9" w:rsidRPr="00CA4A09" w:rsidRDefault="000252D9" w:rsidP="000252D9">
      <w:pPr>
        <w:tabs>
          <w:tab w:val="left" w:pos="2160"/>
        </w:tabs>
        <w:ind w:left="2160" w:hanging="2160"/>
        <w:rPr>
          <w:sz w:val="22"/>
          <w:szCs w:val="22"/>
        </w:rPr>
      </w:pPr>
      <w:r w:rsidRPr="00CA4A09">
        <w:rPr>
          <w:sz w:val="22"/>
          <w:szCs w:val="22"/>
        </w:rPr>
        <w:t xml:space="preserve">1984–1993 </w:t>
      </w:r>
      <w:r w:rsidRPr="00CA4A09">
        <w:rPr>
          <w:sz w:val="22"/>
          <w:szCs w:val="22"/>
        </w:rPr>
        <w:tab/>
        <w:t xml:space="preserve">Consultant, Bacterial and Yeast Genetics, </w:t>
      </w:r>
    </w:p>
    <w:p w14:paraId="7C74354B" w14:textId="77777777" w:rsidR="000252D9" w:rsidRPr="00CA4A09" w:rsidRDefault="000252D9" w:rsidP="000252D9">
      <w:pPr>
        <w:tabs>
          <w:tab w:val="left" w:pos="2160"/>
        </w:tabs>
        <w:ind w:left="2160" w:hanging="2160"/>
        <w:rPr>
          <w:sz w:val="22"/>
          <w:szCs w:val="22"/>
        </w:rPr>
      </w:pPr>
      <w:r w:rsidRPr="00CA4A09">
        <w:rPr>
          <w:sz w:val="22"/>
          <w:szCs w:val="22"/>
        </w:rPr>
        <w:tab/>
        <w:t>Genetics Institute, Cambridge, Massachusetts</w:t>
      </w:r>
    </w:p>
    <w:p w14:paraId="112D66B3" w14:textId="77777777" w:rsidR="000252D9" w:rsidRPr="00CA4A09" w:rsidRDefault="000252D9" w:rsidP="000252D9">
      <w:pPr>
        <w:tabs>
          <w:tab w:val="left" w:pos="2160"/>
        </w:tabs>
        <w:ind w:left="2160" w:hanging="2160"/>
        <w:rPr>
          <w:sz w:val="22"/>
          <w:szCs w:val="22"/>
        </w:rPr>
      </w:pPr>
    </w:p>
    <w:p w14:paraId="15C99C99" w14:textId="77777777" w:rsidR="000252D9" w:rsidRPr="00CA4A09" w:rsidRDefault="000252D9" w:rsidP="000252D9">
      <w:pPr>
        <w:tabs>
          <w:tab w:val="left" w:pos="2160"/>
        </w:tabs>
        <w:ind w:left="2160" w:hanging="2160"/>
        <w:rPr>
          <w:sz w:val="22"/>
          <w:szCs w:val="22"/>
        </w:rPr>
      </w:pPr>
      <w:r w:rsidRPr="00CA4A09">
        <w:rPr>
          <w:sz w:val="22"/>
          <w:szCs w:val="22"/>
        </w:rPr>
        <w:t>1988</w:t>
      </w:r>
      <w:r w:rsidRPr="00CA4A09">
        <w:rPr>
          <w:sz w:val="22"/>
          <w:szCs w:val="22"/>
        </w:rPr>
        <w:tab/>
        <w:t xml:space="preserve">Visiting lecturer, Department of Biochemistry, </w:t>
      </w:r>
    </w:p>
    <w:p w14:paraId="72895C91" w14:textId="77777777" w:rsidR="000252D9" w:rsidRPr="00CA4A09" w:rsidRDefault="000252D9" w:rsidP="000252D9">
      <w:pPr>
        <w:tabs>
          <w:tab w:val="left" w:pos="2160"/>
        </w:tabs>
        <w:ind w:left="2160" w:hanging="2160"/>
        <w:rPr>
          <w:sz w:val="22"/>
          <w:szCs w:val="22"/>
        </w:rPr>
      </w:pPr>
      <w:r w:rsidRPr="00CA4A09">
        <w:rPr>
          <w:sz w:val="22"/>
          <w:szCs w:val="22"/>
        </w:rPr>
        <w:tab/>
        <w:t>University of Arizona, Tucson, Arizona</w:t>
      </w:r>
    </w:p>
    <w:p w14:paraId="1AB10F5A" w14:textId="77777777" w:rsidR="000252D9" w:rsidRPr="00CA4A09" w:rsidRDefault="000252D9" w:rsidP="000252D9">
      <w:pPr>
        <w:tabs>
          <w:tab w:val="left" w:pos="2160"/>
        </w:tabs>
        <w:ind w:left="2160" w:hanging="2160"/>
        <w:rPr>
          <w:sz w:val="22"/>
          <w:szCs w:val="22"/>
        </w:rPr>
      </w:pPr>
    </w:p>
    <w:p w14:paraId="15A6C019" w14:textId="77777777" w:rsidR="000252D9" w:rsidRPr="00CA4A09" w:rsidRDefault="000252D9" w:rsidP="000252D9">
      <w:pPr>
        <w:tabs>
          <w:tab w:val="left" w:pos="2160"/>
        </w:tabs>
        <w:ind w:left="2160" w:hanging="2160"/>
        <w:rPr>
          <w:sz w:val="22"/>
          <w:szCs w:val="22"/>
        </w:rPr>
      </w:pPr>
      <w:r w:rsidRPr="00CA4A09">
        <w:rPr>
          <w:sz w:val="22"/>
          <w:szCs w:val="22"/>
        </w:rPr>
        <w:t>1989</w:t>
      </w:r>
      <w:r w:rsidRPr="00CA4A09">
        <w:rPr>
          <w:sz w:val="22"/>
          <w:szCs w:val="22"/>
        </w:rPr>
        <w:tab/>
        <w:t xml:space="preserve">Visiting lecturer, Institute of Biological Research, </w:t>
      </w:r>
    </w:p>
    <w:p w14:paraId="39242EBD" w14:textId="77777777" w:rsidR="000252D9" w:rsidRPr="00CA4A09" w:rsidRDefault="000252D9" w:rsidP="000252D9">
      <w:pPr>
        <w:tabs>
          <w:tab w:val="left" w:pos="2160"/>
        </w:tabs>
        <w:ind w:left="2160" w:hanging="2160"/>
        <w:rPr>
          <w:sz w:val="22"/>
          <w:szCs w:val="22"/>
        </w:rPr>
      </w:pPr>
      <w:r w:rsidRPr="00CA4A09">
        <w:rPr>
          <w:sz w:val="22"/>
          <w:szCs w:val="22"/>
        </w:rPr>
        <w:tab/>
        <w:t>Hungarian Academy of Sciences, Szeged, Hungary</w:t>
      </w:r>
    </w:p>
    <w:p w14:paraId="3C21D038" w14:textId="77777777" w:rsidR="000252D9" w:rsidRPr="00CA4A09" w:rsidRDefault="000252D9" w:rsidP="000252D9">
      <w:pPr>
        <w:tabs>
          <w:tab w:val="left" w:pos="2160"/>
        </w:tabs>
        <w:ind w:left="2160" w:hanging="2160"/>
        <w:rPr>
          <w:sz w:val="22"/>
          <w:szCs w:val="22"/>
        </w:rPr>
      </w:pPr>
    </w:p>
    <w:p w14:paraId="783DB9B9" w14:textId="77777777" w:rsidR="000252D9" w:rsidRPr="00CA4A09" w:rsidRDefault="000252D9" w:rsidP="000252D9">
      <w:pPr>
        <w:tabs>
          <w:tab w:val="left" w:pos="2160"/>
        </w:tabs>
        <w:ind w:left="2160" w:hanging="2160"/>
        <w:rPr>
          <w:sz w:val="22"/>
          <w:szCs w:val="22"/>
        </w:rPr>
      </w:pPr>
      <w:r w:rsidRPr="00CA4A09">
        <w:rPr>
          <w:sz w:val="22"/>
          <w:szCs w:val="22"/>
        </w:rPr>
        <w:t xml:space="preserve">1991–1993 </w:t>
      </w:r>
      <w:r w:rsidRPr="00CA4A09">
        <w:rPr>
          <w:sz w:val="22"/>
          <w:szCs w:val="22"/>
        </w:rPr>
        <w:tab/>
        <w:t xml:space="preserve">Consultant, Developmental Biology, </w:t>
      </w:r>
    </w:p>
    <w:p w14:paraId="730AF60D" w14:textId="77777777" w:rsidR="000252D9" w:rsidRPr="00CA4A09" w:rsidRDefault="000252D9" w:rsidP="000252D9">
      <w:pPr>
        <w:tabs>
          <w:tab w:val="left" w:pos="2160"/>
        </w:tabs>
        <w:ind w:left="2160" w:hanging="2160"/>
        <w:rPr>
          <w:sz w:val="22"/>
          <w:szCs w:val="22"/>
        </w:rPr>
      </w:pPr>
      <w:r w:rsidRPr="00CA4A09">
        <w:rPr>
          <w:sz w:val="22"/>
          <w:szCs w:val="22"/>
        </w:rPr>
        <w:tab/>
        <w:t>Genetics Institute, Cambridge, Massachusetts</w:t>
      </w:r>
    </w:p>
    <w:p w14:paraId="068E36B4" w14:textId="77777777" w:rsidR="000252D9" w:rsidRPr="00CA4A09" w:rsidRDefault="000252D9" w:rsidP="000252D9">
      <w:pPr>
        <w:tabs>
          <w:tab w:val="left" w:pos="2160"/>
        </w:tabs>
        <w:ind w:left="2160" w:hanging="2160"/>
        <w:rPr>
          <w:sz w:val="22"/>
          <w:szCs w:val="22"/>
        </w:rPr>
      </w:pPr>
    </w:p>
    <w:p w14:paraId="18D5531C" w14:textId="77777777" w:rsidR="000252D9" w:rsidRPr="00CA4A09" w:rsidRDefault="000252D9" w:rsidP="000252D9">
      <w:pPr>
        <w:tabs>
          <w:tab w:val="left" w:pos="2160"/>
        </w:tabs>
        <w:ind w:left="2160" w:hanging="2160"/>
        <w:rPr>
          <w:sz w:val="22"/>
          <w:szCs w:val="22"/>
        </w:rPr>
      </w:pPr>
      <w:r w:rsidRPr="00CA4A09">
        <w:rPr>
          <w:sz w:val="22"/>
          <w:szCs w:val="22"/>
        </w:rPr>
        <w:lastRenderedPageBreak/>
        <w:t xml:space="preserve">1993–1994 </w:t>
      </w:r>
      <w:r w:rsidRPr="00CA4A09">
        <w:rPr>
          <w:sz w:val="22"/>
          <w:szCs w:val="22"/>
        </w:rPr>
        <w:tab/>
        <w:t>Advisor to Scientific Board,</w:t>
      </w:r>
      <w:r w:rsidR="001F5DA2">
        <w:rPr>
          <w:sz w:val="22"/>
          <w:szCs w:val="22"/>
        </w:rPr>
        <w:t xml:space="preserve"> </w:t>
      </w:r>
      <w:r w:rsidRPr="00CA4A09">
        <w:rPr>
          <w:sz w:val="22"/>
          <w:szCs w:val="22"/>
        </w:rPr>
        <w:t>Genetics Institute, Cambridge, Massachusetts</w:t>
      </w:r>
    </w:p>
    <w:p w14:paraId="4AE22A18" w14:textId="77777777" w:rsidR="000252D9" w:rsidRPr="00CA4A09" w:rsidRDefault="000252D9" w:rsidP="000252D9">
      <w:pPr>
        <w:tabs>
          <w:tab w:val="left" w:pos="2160"/>
        </w:tabs>
        <w:ind w:left="2160" w:hanging="2160"/>
        <w:rPr>
          <w:sz w:val="22"/>
          <w:szCs w:val="22"/>
        </w:rPr>
      </w:pPr>
    </w:p>
    <w:p w14:paraId="6175BB26" w14:textId="77777777" w:rsidR="000252D9" w:rsidRPr="00CA4A09" w:rsidRDefault="000252D9" w:rsidP="000252D9">
      <w:pPr>
        <w:tabs>
          <w:tab w:val="left" w:pos="2160"/>
        </w:tabs>
        <w:ind w:left="2160" w:hanging="2160"/>
        <w:rPr>
          <w:sz w:val="22"/>
          <w:szCs w:val="22"/>
        </w:rPr>
      </w:pPr>
      <w:r w:rsidRPr="00CA4A09">
        <w:rPr>
          <w:sz w:val="22"/>
          <w:szCs w:val="22"/>
        </w:rPr>
        <w:t xml:space="preserve">1994–1999 </w:t>
      </w:r>
      <w:r w:rsidRPr="00CA4A09">
        <w:rPr>
          <w:sz w:val="22"/>
          <w:szCs w:val="22"/>
        </w:rPr>
        <w:tab/>
        <w:t xml:space="preserve">Member, Scientific Advisory Board, </w:t>
      </w:r>
    </w:p>
    <w:p w14:paraId="7C99983D" w14:textId="77777777" w:rsidR="000252D9" w:rsidRPr="00CA4A09" w:rsidRDefault="000252D9" w:rsidP="000252D9">
      <w:pPr>
        <w:tabs>
          <w:tab w:val="left" w:pos="2160"/>
        </w:tabs>
        <w:ind w:left="2160" w:hanging="2160"/>
        <w:rPr>
          <w:sz w:val="22"/>
          <w:szCs w:val="22"/>
        </w:rPr>
      </w:pPr>
      <w:r w:rsidRPr="00CA4A09">
        <w:rPr>
          <w:sz w:val="22"/>
          <w:szCs w:val="22"/>
        </w:rPr>
        <w:tab/>
        <w:t>Genetics Institute, Cambridge, Massachusetts</w:t>
      </w:r>
    </w:p>
    <w:p w14:paraId="2B724A88" w14:textId="77777777" w:rsidR="000252D9" w:rsidRPr="00CA4A09" w:rsidRDefault="000252D9" w:rsidP="000252D9">
      <w:pPr>
        <w:tabs>
          <w:tab w:val="left" w:pos="2160"/>
        </w:tabs>
        <w:ind w:left="2160" w:hanging="2160"/>
        <w:rPr>
          <w:sz w:val="22"/>
          <w:szCs w:val="22"/>
        </w:rPr>
      </w:pPr>
    </w:p>
    <w:p w14:paraId="5AA20C4F" w14:textId="77777777" w:rsidR="000252D9" w:rsidRPr="00CA4A09" w:rsidRDefault="000252D9" w:rsidP="000252D9">
      <w:pPr>
        <w:tabs>
          <w:tab w:val="left" w:pos="2160"/>
        </w:tabs>
        <w:ind w:left="2160" w:hanging="2160"/>
        <w:rPr>
          <w:sz w:val="22"/>
          <w:szCs w:val="22"/>
        </w:rPr>
      </w:pPr>
      <w:r w:rsidRPr="00CA4A09">
        <w:rPr>
          <w:sz w:val="22"/>
          <w:szCs w:val="22"/>
        </w:rPr>
        <w:t xml:space="preserve">1999–2001 </w:t>
      </w:r>
      <w:r w:rsidRPr="00CA4A09">
        <w:rPr>
          <w:sz w:val="22"/>
          <w:szCs w:val="22"/>
        </w:rPr>
        <w:tab/>
        <w:t>Member, Scientific Advisory Board, Wyeth-Ayerst Research, Cambridge, Massachusetts and Madison, New Jersey</w:t>
      </w:r>
    </w:p>
    <w:p w14:paraId="15BF28CA" w14:textId="77777777" w:rsidR="000252D9" w:rsidRPr="00CA4A09" w:rsidRDefault="000252D9" w:rsidP="000252D9">
      <w:pPr>
        <w:tabs>
          <w:tab w:val="left" w:pos="2160"/>
        </w:tabs>
        <w:ind w:left="2160" w:hanging="2160"/>
        <w:rPr>
          <w:sz w:val="22"/>
          <w:szCs w:val="22"/>
        </w:rPr>
      </w:pPr>
    </w:p>
    <w:p w14:paraId="618C8B0C" w14:textId="77777777" w:rsidR="000252D9" w:rsidRPr="00CA4A09" w:rsidRDefault="000252D9" w:rsidP="000252D9">
      <w:pPr>
        <w:tabs>
          <w:tab w:val="left" w:pos="2160"/>
        </w:tabs>
        <w:ind w:left="2160" w:hanging="2160"/>
        <w:rPr>
          <w:sz w:val="22"/>
          <w:szCs w:val="22"/>
        </w:rPr>
      </w:pPr>
      <w:r w:rsidRPr="00CA4A09">
        <w:rPr>
          <w:sz w:val="22"/>
          <w:szCs w:val="22"/>
        </w:rPr>
        <w:t>2000–2004</w:t>
      </w:r>
      <w:r w:rsidRPr="00CA4A09">
        <w:rPr>
          <w:sz w:val="22"/>
          <w:szCs w:val="22"/>
        </w:rPr>
        <w:tab/>
        <w:t xml:space="preserve">Chair, Scientific Advisory Board, </w:t>
      </w:r>
      <w:proofErr w:type="spellStart"/>
      <w:r w:rsidRPr="00CA4A09">
        <w:rPr>
          <w:sz w:val="22"/>
          <w:szCs w:val="22"/>
        </w:rPr>
        <w:t>Interomex</w:t>
      </w:r>
      <w:proofErr w:type="spellEnd"/>
      <w:r w:rsidRPr="00CA4A09">
        <w:rPr>
          <w:sz w:val="22"/>
          <w:szCs w:val="22"/>
        </w:rPr>
        <w:t xml:space="preserve"> Ltd., Vancouver, Canada </w:t>
      </w:r>
    </w:p>
    <w:p w14:paraId="67BF3801" w14:textId="77777777" w:rsidR="000252D9" w:rsidRPr="00CA4A09" w:rsidRDefault="000252D9" w:rsidP="000252D9">
      <w:pPr>
        <w:tabs>
          <w:tab w:val="left" w:pos="2160"/>
        </w:tabs>
        <w:ind w:left="2160" w:hanging="2160"/>
        <w:rPr>
          <w:sz w:val="22"/>
          <w:szCs w:val="22"/>
        </w:rPr>
      </w:pPr>
    </w:p>
    <w:p w14:paraId="2DD466BD" w14:textId="77777777" w:rsidR="000252D9" w:rsidRPr="00CA4A09" w:rsidRDefault="001F5DA2" w:rsidP="000252D9">
      <w:pPr>
        <w:tabs>
          <w:tab w:val="left" w:pos="2160"/>
        </w:tabs>
        <w:ind w:left="2160" w:hanging="2160"/>
        <w:rPr>
          <w:sz w:val="22"/>
          <w:szCs w:val="22"/>
        </w:rPr>
      </w:pPr>
      <w:r>
        <w:rPr>
          <w:sz w:val="22"/>
          <w:szCs w:val="22"/>
        </w:rPr>
        <w:t>2000</w:t>
      </w:r>
      <w:r>
        <w:rPr>
          <w:sz w:val="22"/>
          <w:szCs w:val="22"/>
        </w:rPr>
        <w:tab/>
        <w:t>Visiting Scientist, Institute</w:t>
      </w:r>
      <w:r w:rsidR="000252D9" w:rsidRPr="00CA4A09">
        <w:rPr>
          <w:sz w:val="22"/>
          <w:szCs w:val="22"/>
        </w:rPr>
        <w:t xml:space="preserve"> of Pure and Applied Mathematics, University of California, Los Angeles, Los Angeles, California (summer)</w:t>
      </w:r>
    </w:p>
    <w:p w14:paraId="48763B79" w14:textId="77777777" w:rsidR="000252D9" w:rsidRPr="00CA4A09" w:rsidRDefault="000252D9" w:rsidP="000252D9">
      <w:pPr>
        <w:tabs>
          <w:tab w:val="left" w:pos="2160"/>
        </w:tabs>
        <w:ind w:left="2160" w:hanging="2160"/>
        <w:rPr>
          <w:sz w:val="22"/>
          <w:szCs w:val="22"/>
        </w:rPr>
      </w:pPr>
    </w:p>
    <w:p w14:paraId="7AD4707D" w14:textId="77777777" w:rsidR="000252D9" w:rsidRPr="00CA4A09" w:rsidRDefault="000252D9" w:rsidP="000252D9">
      <w:pPr>
        <w:tabs>
          <w:tab w:val="left" w:pos="2160"/>
        </w:tabs>
        <w:ind w:left="2160" w:hanging="2160"/>
        <w:rPr>
          <w:sz w:val="22"/>
          <w:szCs w:val="22"/>
        </w:rPr>
      </w:pPr>
      <w:r w:rsidRPr="00CA4A09">
        <w:rPr>
          <w:sz w:val="22"/>
          <w:szCs w:val="22"/>
        </w:rPr>
        <w:t>2001</w:t>
      </w:r>
      <w:r w:rsidRPr="00CA4A09">
        <w:rPr>
          <w:sz w:val="22"/>
          <w:szCs w:val="22"/>
        </w:rPr>
        <w:tab/>
      </w:r>
      <w:r w:rsidR="00DA5020">
        <w:rPr>
          <w:sz w:val="22"/>
          <w:szCs w:val="22"/>
        </w:rPr>
        <w:t>Visiting Lecturer</w:t>
      </w:r>
      <w:r w:rsidR="001F5DA2">
        <w:rPr>
          <w:sz w:val="22"/>
          <w:szCs w:val="22"/>
        </w:rPr>
        <w:t xml:space="preserve">, </w:t>
      </w:r>
      <w:r w:rsidRPr="00CA4A09">
        <w:rPr>
          <w:sz w:val="22"/>
          <w:szCs w:val="22"/>
        </w:rPr>
        <w:t>Institute of Theoretical Physics, University of California, Santa Barbara, Santa Barbara, California (summer)</w:t>
      </w:r>
    </w:p>
    <w:p w14:paraId="42EC5BF4" w14:textId="77777777" w:rsidR="000252D9" w:rsidRPr="00CA4A09" w:rsidRDefault="000252D9" w:rsidP="000252D9">
      <w:pPr>
        <w:tabs>
          <w:tab w:val="left" w:pos="2160"/>
        </w:tabs>
        <w:ind w:left="2160" w:hanging="2160"/>
        <w:rPr>
          <w:sz w:val="22"/>
          <w:szCs w:val="22"/>
        </w:rPr>
      </w:pPr>
    </w:p>
    <w:p w14:paraId="009072E4" w14:textId="77777777" w:rsidR="000252D9" w:rsidRPr="00CA4A09" w:rsidRDefault="001F5DA2" w:rsidP="000252D9">
      <w:pPr>
        <w:tabs>
          <w:tab w:val="left" w:pos="2160"/>
        </w:tabs>
        <w:ind w:left="2160" w:hanging="2160"/>
        <w:rPr>
          <w:sz w:val="22"/>
          <w:szCs w:val="22"/>
        </w:rPr>
      </w:pPr>
      <w:r>
        <w:rPr>
          <w:sz w:val="22"/>
          <w:szCs w:val="22"/>
        </w:rPr>
        <w:t>2001 - 2003</w:t>
      </w:r>
      <w:r>
        <w:rPr>
          <w:sz w:val="22"/>
          <w:szCs w:val="22"/>
        </w:rPr>
        <w:tab/>
        <w:t>Chair, Scientific Advisory Board,</w:t>
      </w:r>
      <w:r w:rsidR="000252D9" w:rsidRPr="00CA4A09">
        <w:rPr>
          <w:sz w:val="22"/>
          <w:szCs w:val="22"/>
        </w:rPr>
        <w:t xml:space="preserve"> Plexus Vaccine Inc., San Diego, California</w:t>
      </w:r>
    </w:p>
    <w:p w14:paraId="409440BD" w14:textId="77777777" w:rsidR="000252D9" w:rsidRPr="00CA4A09" w:rsidRDefault="000252D9" w:rsidP="000252D9">
      <w:pPr>
        <w:tabs>
          <w:tab w:val="left" w:pos="2160"/>
        </w:tabs>
        <w:ind w:left="2160" w:hanging="2160"/>
        <w:rPr>
          <w:sz w:val="22"/>
          <w:szCs w:val="22"/>
        </w:rPr>
      </w:pPr>
    </w:p>
    <w:p w14:paraId="12845713" w14:textId="77777777" w:rsidR="000252D9" w:rsidRPr="00CA4A09" w:rsidRDefault="001F5DA2" w:rsidP="000252D9">
      <w:pPr>
        <w:tabs>
          <w:tab w:val="left" w:pos="2160"/>
        </w:tabs>
        <w:ind w:left="2160" w:hanging="2160"/>
        <w:rPr>
          <w:sz w:val="22"/>
          <w:szCs w:val="22"/>
        </w:rPr>
      </w:pPr>
      <w:r>
        <w:rPr>
          <w:sz w:val="22"/>
          <w:szCs w:val="22"/>
        </w:rPr>
        <w:t>2001–2007</w:t>
      </w:r>
      <w:r>
        <w:rPr>
          <w:sz w:val="22"/>
          <w:szCs w:val="22"/>
        </w:rPr>
        <w:tab/>
        <w:t xml:space="preserve">Founder, </w:t>
      </w:r>
      <w:r w:rsidR="000252D9" w:rsidRPr="00CA4A09">
        <w:rPr>
          <w:sz w:val="22"/>
          <w:szCs w:val="22"/>
        </w:rPr>
        <w:t xml:space="preserve">and chair of Scientific Advisory Board, </w:t>
      </w:r>
      <w:proofErr w:type="spellStart"/>
      <w:r w:rsidR="000252D9" w:rsidRPr="00CA4A09">
        <w:rPr>
          <w:sz w:val="22"/>
          <w:szCs w:val="22"/>
        </w:rPr>
        <w:t>Aptanomics</w:t>
      </w:r>
      <w:proofErr w:type="spellEnd"/>
      <w:r w:rsidR="000252D9" w:rsidRPr="00CA4A09">
        <w:rPr>
          <w:sz w:val="22"/>
          <w:szCs w:val="22"/>
        </w:rPr>
        <w:t xml:space="preserve"> SA, Lyon, France</w:t>
      </w:r>
    </w:p>
    <w:p w14:paraId="7A0D2C9F" w14:textId="77777777" w:rsidR="000252D9" w:rsidRPr="00CA4A09" w:rsidRDefault="000252D9" w:rsidP="000252D9">
      <w:pPr>
        <w:tabs>
          <w:tab w:val="left" w:pos="2160"/>
        </w:tabs>
        <w:ind w:left="2160" w:hanging="2160"/>
        <w:rPr>
          <w:sz w:val="22"/>
          <w:szCs w:val="22"/>
        </w:rPr>
      </w:pPr>
    </w:p>
    <w:p w14:paraId="6675BCDB" w14:textId="77777777" w:rsidR="000252D9" w:rsidRPr="00CA4A09" w:rsidRDefault="000252D9" w:rsidP="000252D9">
      <w:pPr>
        <w:tabs>
          <w:tab w:val="left" w:pos="2160"/>
        </w:tabs>
        <w:ind w:left="2160" w:hanging="2160"/>
        <w:rPr>
          <w:sz w:val="22"/>
          <w:szCs w:val="22"/>
        </w:rPr>
      </w:pPr>
      <w:r w:rsidRPr="00CA4A09">
        <w:rPr>
          <w:sz w:val="22"/>
          <w:szCs w:val="22"/>
        </w:rPr>
        <w:t>2001–2009</w:t>
      </w:r>
      <w:r w:rsidRPr="00CA4A09">
        <w:rPr>
          <w:sz w:val="22"/>
          <w:szCs w:val="22"/>
        </w:rPr>
        <w:tab/>
        <w:t>Board of Trustees, Hybrid Vigor Institute, San Francisco, California</w:t>
      </w:r>
    </w:p>
    <w:p w14:paraId="4DDB0961" w14:textId="77777777" w:rsidR="000252D9" w:rsidRPr="00CA4A09" w:rsidRDefault="000252D9" w:rsidP="000252D9">
      <w:pPr>
        <w:tabs>
          <w:tab w:val="left" w:pos="2160"/>
        </w:tabs>
        <w:ind w:left="2160" w:hanging="2160"/>
        <w:rPr>
          <w:sz w:val="22"/>
          <w:szCs w:val="22"/>
        </w:rPr>
      </w:pPr>
    </w:p>
    <w:p w14:paraId="6703B6B0" w14:textId="7DC39C4E" w:rsidR="000252D9" w:rsidRDefault="000252D9" w:rsidP="000252D9">
      <w:pPr>
        <w:tabs>
          <w:tab w:val="left" w:pos="2160"/>
        </w:tabs>
        <w:ind w:left="2160" w:hanging="2160"/>
        <w:rPr>
          <w:sz w:val="22"/>
          <w:szCs w:val="22"/>
        </w:rPr>
      </w:pPr>
      <w:r w:rsidRPr="00CA4A09">
        <w:rPr>
          <w:sz w:val="22"/>
          <w:szCs w:val="22"/>
        </w:rPr>
        <w:t>2003–2005</w:t>
      </w:r>
      <w:r w:rsidRPr="00CA4A09">
        <w:rPr>
          <w:sz w:val="22"/>
          <w:szCs w:val="22"/>
        </w:rPr>
        <w:tab/>
        <w:t>Member, Board of Directors, Siga Inc. (successor to Plexus), New York, New York</w:t>
      </w:r>
    </w:p>
    <w:p w14:paraId="67FE09CB" w14:textId="77777777" w:rsidR="00321C05" w:rsidRDefault="00321C05" w:rsidP="000252D9">
      <w:pPr>
        <w:tabs>
          <w:tab w:val="left" w:pos="2160"/>
        </w:tabs>
        <w:ind w:left="2160" w:hanging="2160"/>
        <w:rPr>
          <w:sz w:val="22"/>
          <w:szCs w:val="22"/>
        </w:rPr>
      </w:pPr>
    </w:p>
    <w:p w14:paraId="54505FD6" w14:textId="10A83D9E" w:rsidR="00321C05" w:rsidRDefault="00321C05" w:rsidP="000252D9">
      <w:pPr>
        <w:tabs>
          <w:tab w:val="left" w:pos="2160"/>
        </w:tabs>
        <w:ind w:left="2160" w:hanging="2160"/>
        <w:rPr>
          <w:sz w:val="22"/>
          <w:szCs w:val="22"/>
        </w:rPr>
      </w:pPr>
      <w:r>
        <w:rPr>
          <w:sz w:val="22"/>
          <w:szCs w:val="22"/>
        </w:rPr>
        <w:t>2021-Present</w:t>
      </w:r>
      <w:r>
        <w:rPr>
          <w:sz w:val="22"/>
          <w:szCs w:val="22"/>
        </w:rPr>
        <w:tab/>
        <w:t xml:space="preserve">Founder and Scientific Advisor, </w:t>
      </w:r>
      <w:proofErr w:type="spellStart"/>
      <w:r>
        <w:rPr>
          <w:sz w:val="22"/>
          <w:szCs w:val="22"/>
        </w:rPr>
        <w:t>LabLight</w:t>
      </w:r>
      <w:proofErr w:type="spellEnd"/>
      <w:r>
        <w:rPr>
          <w:sz w:val="22"/>
          <w:szCs w:val="22"/>
        </w:rPr>
        <w:t xml:space="preserve"> AR, Inc.</w:t>
      </w:r>
    </w:p>
    <w:p w14:paraId="1E67C75C" w14:textId="77777777" w:rsidR="00321C05" w:rsidRDefault="00321C05" w:rsidP="000252D9">
      <w:pPr>
        <w:tabs>
          <w:tab w:val="left" w:pos="2160"/>
        </w:tabs>
        <w:ind w:left="2160" w:hanging="2160"/>
        <w:rPr>
          <w:sz w:val="22"/>
          <w:szCs w:val="22"/>
        </w:rPr>
      </w:pPr>
    </w:p>
    <w:p w14:paraId="00C5DA85" w14:textId="67484939" w:rsidR="00321C05" w:rsidRPr="00CA4A09" w:rsidRDefault="00321C05" w:rsidP="000252D9">
      <w:pPr>
        <w:tabs>
          <w:tab w:val="left" w:pos="2160"/>
        </w:tabs>
        <w:ind w:left="2160" w:hanging="2160"/>
        <w:rPr>
          <w:sz w:val="22"/>
          <w:szCs w:val="22"/>
        </w:rPr>
      </w:pPr>
      <w:r>
        <w:rPr>
          <w:sz w:val="22"/>
          <w:szCs w:val="22"/>
        </w:rPr>
        <w:t>2024-</w:t>
      </w:r>
      <w:r>
        <w:rPr>
          <w:sz w:val="22"/>
          <w:szCs w:val="22"/>
        </w:rPr>
        <w:tab/>
        <w:t>Visiting Scientist, Meselson Center, the RAND Corporation, Santa Monica, California and Washington, DC</w:t>
      </w:r>
    </w:p>
    <w:p w14:paraId="14845FB9" w14:textId="77777777" w:rsidR="000252D9" w:rsidRPr="00CA4A09" w:rsidRDefault="000252D9" w:rsidP="000252D9">
      <w:pPr>
        <w:tabs>
          <w:tab w:val="left" w:pos="2160"/>
        </w:tabs>
        <w:ind w:left="2160" w:hanging="2160"/>
        <w:rPr>
          <w:b/>
          <w:sz w:val="22"/>
          <w:szCs w:val="22"/>
        </w:rPr>
      </w:pPr>
    </w:p>
    <w:p w14:paraId="3558F142" w14:textId="77777777" w:rsidR="000252D9" w:rsidRPr="00CA4A09" w:rsidRDefault="000252D9" w:rsidP="000252D9">
      <w:pPr>
        <w:tabs>
          <w:tab w:val="left" w:pos="2160"/>
        </w:tabs>
        <w:ind w:left="2160" w:hanging="2160"/>
        <w:rPr>
          <w:b/>
          <w:sz w:val="22"/>
          <w:szCs w:val="22"/>
        </w:rPr>
      </w:pPr>
      <w:r w:rsidRPr="00CA4A09">
        <w:rPr>
          <w:b/>
          <w:sz w:val="22"/>
          <w:szCs w:val="22"/>
        </w:rPr>
        <w:t>PROFESSIONAL SOCIETIES:</w:t>
      </w:r>
    </w:p>
    <w:p w14:paraId="302C3B88" w14:textId="77777777" w:rsidR="000252D9" w:rsidRPr="00CA4A09" w:rsidRDefault="000252D9" w:rsidP="000252D9">
      <w:pPr>
        <w:tabs>
          <w:tab w:val="left" w:pos="2160"/>
        </w:tabs>
        <w:rPr>
          <w:sz w:val="22"/>
          <w:szCs w:val="22"/>
        </w:rPr>
      </w:pPr>
    </w:p>
    <w:p w14:paraId="2BF49FFB" w14:textId="77777777" w:rsidR="000252D9" w:rsidRPr="00CA4A09" w:rsidRDefault="000252D9" w:rsidP="000252D9">
      <w:pPr>
        <w:tabs>
          <w:tab w:val="left" w:pos="2160"/>
        </w:tabs>
        <w:ind w:left="2160" w:hanging="2160"/>
        <w:rPr>
          <w:sz w:val="22"/>
          <w:szCs w:val="22"/>
        </w:rPr>
      </w:pPr>
      <w:r w:rsidRPr="00CA4A09">
        <w:rPr>
          <w:sz w:val="22"/>
          <w:szCs w:val="22"/>
        </w:rPr>
        <w:t xml:space="preserve">1985–present </w:t>
      </w:r>
      <w:r w:rsidRPr="00CA4A09">
        <w:rPr>
          <w:sz w:val="22"/>
          <w:szCs w:val="22"/>
        </w:rPr>
        <w:tab/>
        <w:t>American Society for Microbiology</w:t>
      </w:r>
    </w:p>
    <w:p w14:paraId="62AA3646" w14:textId="77777777" w:rsidR="000252D9" w:rsidRPr="00CA4A09" w:rsidRDefault="000252D9" w:rsidP="000252D9">
      <w:pPr>
        <w:tabs>
          <w:tab w:val="left" w:pos="2160"/>
        </w:tabs>
        <w:ind w:left="2160" w:hanging="2160"/>
        <w:rPr>
          <w:sz w:val="22"/>
          <w:szCs w:val="22"/>
        </w:rPr>
      </w:pPr>
    </w:p>
    <w:p w14:paraId="36F11052" w14:textId="77777777" w:rsidR="000252D9" w:rsidRPr="00CA4A09" w:rsidRDefault="000252D9" w:rsidP="000252D9">
      <w:pPr>
        <w:tabs>
          <w:tab w:val="left" w:pos="2160"/>
        </w:tabs>
        <w:ind w:left="2160" w:hanging="2160"/>
        <w:rPr>
          <w:sz w:val="22"/>
          <w:szCs w:val="22"/>
        </w:rPr>
      </w:pPr>
      <w:r w:rsidRPr="00CA4A09">
        <w:rPr>
          <w:sz w:val="22"/>
          <w:szCs w:val="22"/>
        </w:rPr>
        <w:t xml:space="preserve">1985–present </w:t>
      </w:r>
      <w:r w:rsidRPr="00CA4A09">
        <w:rPr>
          <w:sz w:val="22"/>
          <w:szCs w:val="22"/>
        </w:rPr>
        <w:tab/>
        <w:t>American Association for the Advancement of Science</w:t>
      </w:r>
    </w:p>
    <w:p w14:paraId="590BDB0D" w14:textId="77777777" w:rsidR="000252D9" w:rsidRPr="00CA4A09" w:rsidRDefault="000252D9" w:rsidP="000252D9">
      <w:pPr>
        <w:tabs>
          <w:tab w:val="left" w:pos="2160"/>
        </w:tabs>
        <w:ind w:left="2160" w:hanging="2160"/>
        <w:rPr>
          <w:sz w:val="22"/>
          <w:szCs w:val="22"/>
        </w:rPr>
      </w:pPr>
    </w:p>
    <w:p w14:paraId="36DF6394" w14:textId="77777777" w:rsidR="000252D9" w:rsidRPr="00CA4A09" w:rsidRDefault="000252D9" w:rsidP="000252D9">
      <w:pPr>
        <w:tabs>
          <w:tab w:val="left" w:pos="2160"/>
        </w:tabs>
        <w:ind w:left="2160" w:hanging="2160"/>
        <w:rPr>
          <w:sz w:val="22"/>
          <w:szCs w:val="22"/>
        </w:rPr>
      </w:pPr>
      <w:r w:rsidRPr="00CA4A09">
        <w:rPr>
          <w:sz w:val="22"/>
          <w:szCs w:val="22"/>
        </w:rPr>
        <w:t xml:space="preserve">1990–present </w:t>
      </w:r>
      <w:r w:rsidRPr="00CA4A09">
        <w:rPr>
          <w:sz w:val="22"/>
          <w:szCs w:val="22"/>
        </w:rPr>
        <w:tab/>
        <w:t>American Society for Genetics</w:t>
      </w:r>
    </w:p>
    <w:p w14:paraId="32FC0726" w14:textId="77777777" w:rsidR="000252D9" w:rsidRPr="00CA4A09" w:rsidRDefault="000252D9" w:rsidP="000252D9">
      <w:pPr>
        <w:tabs>
          <w:tab w:val="left" w:pos="2160"/>
        </w:tabs>
        <w:ind w:left="2160" w:hanging="2160"/>
        <w:rPr>
          <w:sz w:val="22"/>
          <w:szCs w:val="22"/>
        </w:rPr>
      </w:pPr>
    </w:p>
    <w:p w14:paraId="09AB033E" w14:textId="77777777" w:rsidR="000252D9" w:rsidRPr="00CA4A09" w:rsidRDefault="000252D9" w:rsidP="000252D9">
      <w:pPr>
        <w:tabs>
          <w:tab w:val="left" w:pos="2160"/>
        </w:tabs>
        <w:ind w:left="2160" w:hanging="2160"/>
        <w:rPr>
          <w:sz w:val="22"/>
          <w:szCs w:val="22"/>
        </w:rPr>
      </w:pPr>
      <w:r w:rsidRPr="00CA4A09">
        <w:rPr>
          <w:sz w:val="22"/>
          <w:szCs w:val="22"/>
        </w:rPr>
        <w:t>1999–present</w:t>
      </w:r>
      <w:r w:rsidRPr="00CA4A09">
        <w:rPr>
          <w:sz w:val="22"/>
          <w:szCs w:val="22"/>
        </w:rPr>
        <w:tab/>
        <w:t>American Society for Cell Biology</w:t>
      </w:r>
    </w:p>
    <w:p w14:paraId="00A80B1D" w14:textId="77777777" w:rsidR="000252D9" w:rsidRPr="00CA4A09" w:rsidRDefault="000252D9" w:rsidP="000252D9">
      <w:pPr>
        <w:tabs>
          <w:tab w:val="left" w:pos="2160"/>
        </w:tabs>
        <w:ind w:left="2160" w:hanging="2160"/>
        <w:rPr>
          <w:sz w:val="22"/>
          <w:szCs w:val="22"/>
        </w:rPr>
      </w:pPr>
    </w:p>
    <w:p w14:paraId="49BF03BE" w14:textId="77777777" w:rsidR="000252D9" w:rsidRPr="00CA4A09" w:rsidRDefault="000252D9" w:rsidP="000252D9">
      <w:pPr>
        <w:tabs>
          <w:tab w:val="left" w:pos="2160"/>
        </w:tabs>
        <w:ind w:left="2160" w:hanging="2160"/>
        <w:rPr>
          <w:b/>
          <w:sz w:val="22"/>
          <w:szCs w:val="22"/>
        </w:rPr>
      </w:pPr>
      <w:r w:rsidRPr="00CA4A09">
        <w:rPr>
          <w:sz w:val="22"/>
          <w:szCs w:val="22"/>
        </w:rPr>
        <w:t>2006–present</w:t>
      </w:r>
      <w:r w:rsidRPr="00CA4A09">
        <w:rPr>
          <w:sz w:val="22"/>
          <w:szCs w:val="22"/>
        </w:rPr>
        <w:tab/>
        <w:t>Founder, member executive committee, International Society for Systems Biology</w:t>
      </w:r>
    </w:p>
    <w:p w14:paraId="3FFF704F" w14:textId="77777777" w:rsidR="000252D9" w:rsidRPr="00CA4A09" w:rsidRDefault="000252D9" w:rsidP="000252D9">
      <w:pPr>
        <w:tabs>
          <w:tab w:val="left" w:pos="2160"/>
        </w:tabs>
        <w:ind w:left="2160" w:hanging="2160"/>
        <w:rPr>
          <w:b/>
          <w:sz w:val="22"/>
          <w:szCs w:val="22"/>
        </w:rPr>
      </w:pPr>
    </w:p>
    <w:p w14:paraId="4584554D" w14:textId="77777777" w:rsidR="000252D9" w:rsidRPr="00CA4A09" w:rsidRDefault="000252D9" w:rsidP="000252D9">
      <w:pPr>
        <w:tabs>
          <w:tab w:val="left" w:pos="2160"/>
        </w:tabs>
        <w:ind w:left="2160" w:hanging="2160"/>
        <w:rPr>
          <w:b/>
          <w:sz w:val="22"/>
          <w:szCs w:val="22"/>
        </w:rPr>
      </w:pPr>
      <w:r w:rsidRPr="00CA4A09">
        <w:rPr>
          <w:b/>
          <w:sz w:val="22"/>
          <w:szCs w:val="22"/>
        </w:rPr>
        <w:t>AWARDS AND HONORS:</w:t>
      </w:r>
    </w:p>
    <w:p w14:paraId="00C93335" w14:textId="77777777" w:rsidR="000252D9" w:rsidRPr="00CA4A09" w:rsidRDefault="000252D9" w:rsidP="000252D9">
      <w:pPr>
        <w:tabs>
          <w:tab w:val="left" w:pos="2160"/>
        </w:tabs>
        <w:ind w:left="2160" w:hanging="2160"/>
        <w:rPr>
          <w:sz w:val="22"/>
          <w:szCs w:val="22"/>
        </w:rPr>
      </w:pPr>
    </w:p>
    <w:p w14:paraId="41BE2FA0" w14:textId="77777777" w:rsidR="000252D9" w:rsidRPr="00CA4A09" w:rsidRDefault="000252D9" w:rsidP="000252D9">
      <w:pPr>
        <w:tabs>
          <w:tab w:val="left" w:pos="2160"/>
        </w:tabs>
        <w:ind w:left="2160" w:hanging="2160"/>
        <w:rPr>
          <w:sz w:val="22"/>
          <w:szCs w:val="22"/>
        </w:rPr>
      </w:pPr>
      <w:r w:rsidRPr="00CA4A09">
        <w:rPr>
          <w:sz w:val="22"/>
          <w:szCs w:val="22"/>
        </w:rPr>
        <w:t xml:space="preserve">1971–1973 </w:t>
      </w:r>
      <w:r w:rsidRPr="00CA4A09">
        <w:rPr>
          <w:sz w:val="22"/>
          <w:szCs w:val="22"/>
        </w:rPr>
        <w:tab/>
        <w:t>University of Southern Mississippi, full university scholarship</w:t>
      </w:r>
    </w:p>
    <w:p w14:paraId="3835EFE2" w14:textId="77777777" w:rsidR="000252D9" w:rsidRPr="00CA4A09" w:rsidRDefault="000252D9" w:rsidP="000252D9">
      <w:pPr>
        <w:tabs>
          <w:tab w:val="left" w:pos="2160"/>
        </w:tabs>
        <w:ind w:left="2160" w:hanging="2160"/>
        <w:rPr>
          <w:sz w:val="22"/>
          <w:szCs w:val="22"/>
        </w:rPr>
      </w:pPr>
    </w:p>
    <w:p w14:paraId="08407F7B" w14:textId="77777777" w:rsidR="000252D9" w:rsidRPr="00CA4A09" w:rsidRDefault="000252D9" w:rsidP="000252D9">
      <w:pPr>
        <w:tabs>
          <w:tab w:val="left" w:pos="2160"/>
        </w:tabs>
        <w:ind w:left="2160" w:hanging="2160"/>
        <w:rPr>
          <w:sz w:val="22"/>
          <w:szCs w:val="22"/>
        </w:rPr>
      </w:pPr>
      <w:r w:rsidRPr="00CA4A09">
        <w:rPr>
          <w:sz w:val="22"/>
          <w:szCs w:val="22"/>
        </w:rPr>
        <w:t xml:space="preserve">1972–1973 </w:t>
      </w:r>
      <w:r w:rsidRPr="00CA4A09">
        <w:rPr>
          <w:sz w:val="22"/>
          <w:szCs w:val="22"/>
        </w:rPr>
        <w:tab/>
        <w:t>University Honors College Stipend Award, University of Southern Mississippi</w:t>
      </w:r>
    </w:p>
    <w:p w14:paraId="2D674503" w14:textId="77777777" w:rsidR="000252D9" w:rsidRPr="00CA4A09" w:rsidRDefault="000252D9" w:rsidP="000252D9">
      <w:pPr>
        <w:tabs>
          <w:tab w:val="left" w:pos="2160"/>
        </w:tabs>
        <w:ind w:left="2160" w:hanging="2160"/>
        <w:rPr>
          <w:sz w:val="22"/>
          <w:szCs w:val="22"/>
        </w:rPr>
      </w:pPr>
    </w:p>
    <w:p w14:paraId="6DCF47D3" w14:textId="77777777" w:rsidR="000252D9" w:rsidRPr="00CA4A09" w:rsidRDefault="000252D9" w:rsidP="000252D9">
      <w:pPr>
        <w:tabs>
          <w:tab w:val="left" w:pos="2160"/>
        </w:tabs>
        <w:ind w:left="2160" w:hanging="2160"/>
        <w:rPr>
          <w:sz w:val="22"/>
          <w:szCs w:val="22"/>
        </w:rPr>
      </w:pPr>
      <w:r w:rsidRPr="00CA4A09">
        <w:rPr>
          <w:sz w:val="22"/>
          <w:szCs w:val="22"/>
        </w:rPr>
        <w:t>1973</w:t>
      </w:r>
      <w:r w:rsidRPr="00CA4A09">
        <w:rPr>
          <w:sz w:val="22"/>
          <w:szCs w:val="22"/>
        </w:rPr>
        <w:tab/>
        <w:t>National Merit Scholarship Finalist</w:t>
      </w:r>
    </w:p>
    <w:p w14:paraId="44034B49" w14:textId="77777777" w:rsidR="000252D9" w:rsidRPr="00CA4A09" w:rsidRDefault="000252D9" w:rsidP="000252D9">
      <w:pPr>
        <w:tabs>
          <w:tab w:val="left" w:pos="2160"/>
        </w:tabs>
        <w:ind w:left="2160" w:hanging="2160"/>
        <w:rPr>
          <w:sz w:val="22"/>
          <w:szCs w:val="22"/>
        </w:rPr>
      </w:pPr>
    </w:p>
    <w:p w14:paraId="4D6BFD12" w14:textId="77777777" w:rsidR="000252D9" w:rsidRPr="00CA4A09" w:rsidRDefault="000252D9" w:rsidP="000252D9">
      <w:pPr>
        <w:tabs>
          <w:tab w:val="left" w:pos="2160"/>
        </w:tabs>
        <w:ind w:left="2160" w:hanging="2160"/>
        <w:rPr>
          <w:sz w:val="22"/>
          <w:szCs w:val="22"/>
        </w:rPr>
      </w:pPr>
      <w:r w:rsidRPr="00CA4A09">
        <w:rPr>
          <w:sz w:val="22"/>
          <w:szCs w:val="22"/>
        </w:rPr>
        <w:t xml:space="preserve">1987–1991 </w:t>
      </w:r>
      <w:r w:rsidRPr="00CA4A09">
        <w:rPr>
          <w:sz w:val="22"/>
          <w:szCs w:val="22"/>
        </w:rPr>
        <w:tab/>
        <w:t>Pew Scholar in the Biomedical Sciences</w:t>
      </w:r>
    </w:p>
    <w:p w14:paraId="42D8754E" w14:textId="77777777" w:rsidR="000252D9" w:rsidRPr="00CA4A09" w:rsidRDefault="000252D9" w:rsidP="000252D9">
      <w:pPr>
        <w:tabs>
          <w:tab w:val="left" w:pos="2160"/>
        </w:tabs>
        <w:ind w:left="2160" w:hanging="2160"/>
        <w:rPr>
          <w:sz w:val="22"/>
          <w:szCs w:val="22"/>
        </w:rPr>
      </w:pPr>
    </w:p>
    <w:p w14:paraId="0518FC0B" w14:textId="77777777" w:rsidR="000252D9" w:rsidRPr="00CA4A09" w:rsidRDefault="000252D9" w:rsidP="000252D9">
      <w:pPr>
        <w:tabs>
          <w:tab w:val="left" w:pos="2160"/>
        </w:tabs>
        <w:ind w:left="2160" w:hanging="2160"/>
        <w:rPr>
          <w:sz w:val="22"/>
          <w:szCs w:val="22"/>
        </w:rPr>
      </w:pPr>
      <w:r w:rsidRPr="00CA4A09">
        <w:rPr>
          <w:sz w:val="22"/>
          <w:szCs w:val="22"/>
        </w:rPr>
        <w:t xml:space="preserve">1991–1996 </w:t>
      </w:r>
      <w:r w:rsidRPr="00CA4A09">
        <w:rPr>
          <w:sz w:val="22"/>
          <w:szCs w:val="22"/>
        </w:rPr>
        <w:tab/>
        <w:t>American Cancer Society Faculty Research Award</w:t>
      </w:r>
    </w:p>
    <w:p w14:paraId="2A89E925" w14:textId="77777777" w:rsidR="000252D9" w:rsidRPr="00CA4A09" w:rsidRDefault="000252D9" w:rsidP="000252D9">
      <w:pPr>
        <w:tabs>
          <w:tab w:val="left" w:pos="2160"/>
        </w:tabs>
        <w:ind w:left="2160" w:hanging="2160"/>
        <w:rPr>
          <w:sz w:val="22"/>
          <w:szCs w:val="22"/>
        </w:rPr>
      </w:pPr>
    </w:p>
    <w:p w14:paraId="07C1FE4C" w14:textId="77777777" w:rsidR="000252D9" w:rsidRPr="00CA4A09" w:rsidRDefault="000252D9" w:rsidP="000252D9">
      <w:pPr>
        <w:tabs>
          <w:tab w:val="left" w:pos="2160"/>
        </w:tabs>
        <w:ind w:left="2160" w:hanging="2160"/>
        <w:rPr>
          <w:sz w:val="22"/>
          <w:szCs w:val="22"/>
        </w:rPr>
      </w:pPr>
      <w:r w:rsidRPr="00CA4A09">
        <w:rPr>
          <w:sz w:val="22"/>
          <w:szCs w:val="22"/>
        </w:rPr>
        <w:t>2001–2004</w:t>
      </w:r>
      <w:r w:rsidRPr="00CA4A09">
        <w:rPr>
          <w:sz w:val="22"/>
          <w:szCs w:val="22"/>
        </w:rPr>
        <w:tab/>
        <w:t>Senior Scholar, Ellison Foundation for Medical Research</w:t>
      </w:r>
    </w:p>
    <w:p w14:paraId="38455285" w14:textId="77777777" w:rsidR="000252D9" w:rsidRPr="00CA4A09" w:rsidRDefault="000252D9" w:rsidP="000252D9">
      <w:pPr>
        <w:tabs>
          <w:tab w:val="left" w:pos="2160"/>
        </w:tabs>
        <w:ind w:left="2160" w:hanging="2160"/>
        <w:rPr>
          <w:sz w:val="22"/>
          <w:szCs w:val="22"/>
        </w:rPr>
      </w:pPr>
    </w:p>
    <w:p w14:paraId="567B98E6" w14:textId="77777777" w:rsidR="000252D9" w:rsidRPr="00CA4A09" w:rsidRDefault="000252D9" w:rsidP="000252D9">
      <w:pPr>
        <w:tabs>
          <w:tab w:val="left" w:pos="2160"/>
        </w:tabs>
        <w:ind w:left="2160" w:hanging="2160"/>
        <w:rPr>
          <w:sz w:val="22"/>
          <w:szCs w:val="22"/>
        </w:rPr>
      </w:pPr>
      <w:r w:rsidRPr="00CA4A09">
        <w:rPr>
          <w:sz w:val="22"/>
          <w:szCs w:val="22"/>
        </w:rPr>
        <w:t>2003</w:t>
      </w:r>
      <w:r w:rsidRPr="00CA4A09">
        <w:rPr>
          <w:sz w:val="22"/>
          <w:szCs w:val="22"/>
        </w:rPr>
        <w:tab/>
        <w:t>Jacob and Louise Gabbay Award in Biotechnology and Medicine</w:t>
      </w:r>
    </w:p>
    <w:p w14:paraId="5EA58E90" w14:textId="77777777" w:rsidR="000252D9" w:rsidRPr="00CA4A09" w:rsidRDefault="000252D9" w:rsidP="000252D9">
      <w:pPr>
        <w:tabs>
          <w:tab w:val="left" w:pos="2160"/>
        </w:tabs>
        <w:rPr>
          <w:sz w:val="22"/>
          <w:szCs w:val="22"/>
        </w:rPr>
      </w:pPr>
      <w:r w:rsidRPr="00CA4A09">
        <w:rPr>
          <w:sz w:val="22"/>
          <w:szCs w:val="22"/>
        </w:rPr>
        <w:tab/>
        <w:t>(shared with Stanley Fields)</w:t>
      </w:r>
    </w:p>
    <w:p w14:paraId="105B1071" w14:textId="77777777" w:rsidR="000252D9" w:rsidRPr="00CA4A09" w:rsidRDefault="000252D9" w:rsidP="000252D9">
      <w:pPr>
        <w:tabs>
          <w:tab w:val="left" w:pos="2160"/>
        </w:tabs>
        <w:ind w:left="2160" w:hanging="2160"/>
        <w:rPr>
          <w:sz w:val="22"/>
          <w:szCs w:val="22"/>
        </w:rPr>
      </w:pPr>
    </w:p>
    <w:p w14:paraId="109288A2" w14:textId="77777777" w:rsidR="000252D9" w:rsidRPr="00CA4A09" w:rsidRDefault="000252D9" w:rsidP="000252D9">
      <w:pPr>
        <w:tabs>
          <w:tab w:val="left" w:pos="2160"/>
        </w:tabs>
        <w:ind w:left="2160" w:hanging="2160"/>
        <w:rPr>
          <w:sz w:val="22"/>
          <w:szCs w:val="22"/>
        </w:rPr>
      </w:pPr>
      <w:r w:rsidRPr="00CA4A09">
        <w:rPr>
          <w:sz w:val="22"/>
          <w:szCs w:val="22"/>
        </w:rPr>
        <w:t>2010</w:t>
      </w:r>
      <w:r w:rsidRPr="00CA4A09">
        <w:rPr>
          <w:sz w:val="22"/>
          <w:szCs w:val="22"/>
        </w:rPr>
        <w:tab/>
      </w:r>
      <w:r w:rsidRPr="00CA4A09">
        <w:rPr>
          <w:snapToGrid w:val="0"/>
          <w:sz w:val="22"/>
          <w:szCs w:val="22"/>
        </w:rPr>
        <w:t>Elected Fellow of the American Association for the Advancement of Science</w:t>
      </w:r>
    </w:p>
    <w:p w14:paraId="60907090" w14:textId="77777777" w:rsidR="000252D9" w:rsidRPr="00CA4A09" w:rsidRDefault="000252D9" w:rsidP="000252D9">
      <w:pPr>
        <w:tabs>
          <w:tab w:val="left" w:pos="2160"/>
        </w:tabs>
        <w:ind w:left="2160" w:hanging="2160"/>
        <w:rPr>
          <w:sz w:val="22"/>
          <w:szCs w:val="22"/>
        </w:rPr>
      </w:pPr>
    </w:p>
    <w:p w14:paraId="203B299E" w14:textId="77777777" w:rsidR="000252D9" w:rsidRPr="00CA4A09" w:rsidRDefault="000252D9" w:rsidP="000252D9">
      <w:pPr>
        <w:tabs>
          <w:tab w:val="left" w:pos="2160"/>
        </w:tabs>
        <w:ind w:left="2160" w:hanging="2160"/>
        <w:rPr>
          <w:b/>
          <w:sz w:val="22"/>
          <w:szCs w:val="22"/>
        </w:rPr>
      </w:pPr>
      <w:r w:rsidRPr="00CA4A09">
        <w:rPr>
          <w:b/>
          <w:sz w:val="22"/>
          <w:szCs w:val="22"/>
        </w:rPr>
        <w:t>INTERNATIONAL AND NATIONAL SERVICE:</w:t>
      </w:r>
    </w:p>
    <w:p w14:paraId="18B85C0E" w14:textId="77777777" w:rsidR="000252D9" w:rsidRPr="00CA4A09" w:rsidRDefault="000252D9" w:rsidP="000252D9">
      <w:pPr>
        <w:tabs>
          <w:tab w:val="left" w:pos="2160"/>
        </w:tabs>
        <w:ind w:left="2160" w:hanging="2160"/>
        <w:rPr>
          <w:b/>
          <w:sz w:val="22"/>
          <w:szCs w:val="22"/>
        </w:rPr>
      </w:pPr>
    </w:p>
    <w:p w14:paraId="73B04DC3" w14:textId="77777777" w:rsidR="000252D9" w:rsidRPr="00CA4A09" w:rsidRDefault="000252D9" w:rsidP="000252D9">
      <w:pPr>
        <w:tabs>
          <w:tab w:val="left" w:pos="2160"/>
        </w:tabs>
        <w:rPr>
          <w:b/>
          <w:sz w:val="22"/>
          <w:szCs w:val="22"/>
        </w:rPr>
      </w:pPr>
      <w:r w:rsidRPr="00CA4A09">
        <w:rPr>
          <w:b/>
          <w:sz w:val="22"/>
          <w:szCs w:val="22"/>
        </w:rPr>
        <w:t>Advisory activities:</w:t>
      </w:r>
    </w:p>
    <w:p w14:paraId="4DA43962" w14:textId="77777777" w:rsidR="000252D9" w:rsidRPr="00CA4A09" w:rsidRDefault="000252D9" w:rsidP="000252D9">
      <w:pPr>
        <w:tabs>
          <w:tab w:val="left" w:pos="2160"/>
        </w:tabs>
        <w:rPr>
          <w:sz w:val="22"/>
          <w:szCs w:val="22"/>
        </w:rPr>
      </w:pPr>
    </w:p>
    <w:p w14:paraId="303A5512" w14:textId="77777777" w:rsidR="000252D9" w:rsidRPr="00CA4A09" w:rsidRDefault="000252D9" w:rsidP="000252D9">
      <w:pPr>
        <w:tabs>
          <w:tab w:val="left" w:pos="2160"/>
        </w:tabs>
        <w:ind w:left="2160" w:hanging="2160"/>
        <w:rPr>
          <w:sz w:val="22"/>
          <w:szCs w:val="22"/>
        </w:rPr>
      </w:pPr>
      <w:r w:rsidRPr="00CA4A09">
        <w:rPr>
          <w:sz w:val="22"/>
          <w:szCs w:val="22"/>
        </w:rPr>
        <w:t xml:space="preserve">1989–1990 </w:t>
      </w:r>
      <w:r w:rsidRPr="00CA4A09">
        <w:rPr>
          <w:sz w:val="22"/>
          <w:szCs w:val="22"/>
        </w:rPr>
        <w:tab/>
      </w:r>
      <w:r w:rsidRPr="00CA4A09">
        <w:rPr>
          <w:i/>
          <w:sz w:val="22"/>
          <w:szCs w:val="22"/>
        </w:rPr>
        <w:t>Ad hoc</w:t>
      </w:r>
      <w:r w:rsidRPr="00CA4A09">
        <w:rPr>
          <w:sz w:val="22"/>
          <w:szCs w:val="22"/>
        </w:rPr>
        <w:t xml:space="preserve"> member, microbiology and virology study section, American Cancer Society</w:t>
      </w:r>
    </w:p>
    <w:p w14:paraId="48DE5FAA" w14:textId="77777777" w:rsidR="000252D9" w:rsidRPr="00CA4A09" w:rsidRDefault="000252D9" w:rsidP="000252D9">
      <w:pPr>
        <w:tabs>
          <w:tab w:val="left" w:pos="2160"/>
        </w:tabs>
        <w:ind w:left="2160" w:hanging="2160"/>
        <w:rPr>
          <w:sz w:val="22"/>
          <w:szCs w:val="22"/>
        </w:rPr>
      </w:pPr>
    </w:p>
    <w:p w14:paraId="1608EB94" w14:textId="77777777" w:rsidR="000252D9" w:rsidRPr="00CA4A09" w:rsidRDefault="000252D9" w:rsidP="000252D9">
      <w:pPr>
        <w:tabs>
          <w:tab w:val="left" w:pos="2160"/>
        </w:tabs>
        <w:ind w:left="2160" w:hanging="2160"/>
        <w:rPr>
          <w:sz w:val="22"/>
          <w:szCs w:val="22"/>
        </w:rPr>
      </w:pPr>
      <w:r w:rsidRPr="00CA4A09">
        <w:rPr>
          <w:sz w:val="22"/>
          <w:szCs w:val="22"/>
        </w:rPr>
        <w:t xml:space="preserve">1990–1992 </w:t>
      </w:r>
      <w:r w:rsidRPr="00CA4A09">
        <w:rPr>
          <w:sz w:val="22"/>
          <w:szCs w:val="22"/>
        </w:rPr>
        <w:tab/>
        <w:t>Member, molecular biology and genetics study section, American Cancer Society</w:t>
      </w:r>
    </w:p>
    <w:p w14:paraId="6F42590A" w14:textId="77777777" w:rsidR="000252D9" w:rsidRPr="00CA4A09" w:rsidRDefault="000252D9" w:rsidP="000252D9">
      <w:pPr>
        <w:tabs>
          <w:tab w:val="left" w:pos="2160"/>
        </w:tabs>
        <w:ind w:left="2160" w:hanging="2160"/>
        <w:rPr>
          <w:sz w:val="22"/>
          <w:szCs w:val="22"/>
        </w:rPr>
      </w:pPr>
    </w:p>
    <w:p w14:paraId="5F5ED163" w14:textId="77777777" w:rsidR="000252D9" w:rsidRPr="00CA4A09" w:rsidRDefault="000252D9" w:rsidP="000252D9">
      <w:pPr>
        <w:tabs>
          <w:tab w:val="left" w:pos="2160"/>
        </w:tabs>
        <w:ind w:left="2160" w:hanging="2160"/>
        <w:rPr>
          <w:sz w:val="22"/>
          <w:szCs w:val="22"/>
        </w:rPr>
      </w:pPr>
      <w:r w:rsidRPr="00CA4A09">
        <w:rPr>
          <w:sz w:val="22"/>
          <w:szCs w:val="22"/>
        </w:rPr>
        <w:t xml:space="preserve">1993–1997 </w:t>
      </w:r>
      <w:r w:rsidRPr="00CA4A09">
        <w:rPr>
          <w:sz w:val="22"/>
          <w:szCs w:val="22"/>
        </w:rPr>
        <w:tab/>
        <w:t xml:space="preserve">Member, Scientific Advisory Committee on Virology and Molecular Genetics, American Cancer Society </w:t>
      </w:r>
    </w:p>
    <w:p w14:paraId="5393AD70" w14:textId="77777777" w:rsidR="000252D9" w:rsidRPr="00CA4A09" w:rsidRDefault="000252D9" w:rsidP="000252D9">
      <w:pPr>
        <w:tabs>
          <w:tab w:val="left" w:pos="2160"/>
        </w:tabs>
        <w:ind w:left="2160" w:hanging="2160"/>
        <w:rPr>
          <w:sz w:val="22"/>
          <w:szCs w:val="22"/>
        </w:rPr>
      </w:pPr>
    </w:p>
    <w:p w14:paraId="63717FCC" w14:textId="1FF61491" w:rsidR="000252D9" w:rsidRPr="00CA4A09" w:rsidRDefault="000252D9" w:rsidP="000252D9">
      <w:pPr>
        <w:tabs>
          <w:tab w:val="left" w:pos="2160"/>
        </w:tabs>
        <w:ind w:left="2160" w:hanging="2160"/>
        <w:rPr>
          <w:sz w:val="22"/>
          <w:szCs w:val="22"/>
        </w:rPr>
      </w:pPr>
      <w:r w:rsidRPr="00CA4A09">
        <w:rPr>
          <w:sz w:val="22"/>
          <w:szCs w:val="22"/>
        </w:rPr>
        <w:t xml:space="preserve">1995-2000   </w:t>
      </w:r>
      <w:r w:rsidRPr="00CA4A09">
        <w:rPr>
          <w:sz w:val="22"/>
          <w:szCs w:val="22"/>
        </w:rPr>
        <w:tab/>
        <w:t xml:space="preserve">Founder and organizer "After </w:t>
      </w:r>
      <w:proofErr w:type="gramStart"/>
      <w:r w:rsidRPr="00CA4A09">
        <w:rPr>
          <w:sz w:val="22"/>
          <w:szCs w:val="22"/>
        </w:rPr>
        <w:t>The</w:t>
      </w:r>
      <w:proofErr w:type="gramEnd"/>
      <w:r w:rsidRPr="00CA4A09">
        <w:rPr>
          <w:sz w:val="22"/>
          <w:szCs w:val="22"/>
        </w:rPr>
        <w:t xml:space="preserve"> Genome" or ATG worksho</w:t>
      </w:r>
      <w:r w:rsidR="001F5DA2">
        <w:rPr>
          <w:sz w:val="22"/>
          <w:szCs w:val="22"/>
        </w:rPr>
        <w:t>ps, Santa Fe and Jackson Hole (</w:t>
      </w:r>
      <w:r w:rsidR="00A92234">
        <w:rPr>
          <w:sz w:val="22"/>
          <w:szCs w:val="22"/>
        </w:rPr>
        <w:t>I</w:t>
      </w:r>
      <w:r w:rsidR="001F5DA2">
        <w:rPr>
          <w:sz w:val="22"/>
          <w:szCs w:val="22"/>
        </w:rPr>
        <w:t xml:space="preserve"> stopped these after ATG6 in 2000, when the completion of the human genome sequence was declared</w:t>
      </w:r>
      <w:r w:rsidR="00A92234">
        <w:rPr>
          <w:sz w:val="22"/>
          <w:szCs w:val="22"/>
        </w:rPr>
        <w:t>, and we had entered the after period</w:t>
      </w:r>
      <w:r w:rsidR="001F5DA2">
        <w:rPr>
          <w:sz w:val="22"/>
          <w:szCs w:val="22"/>
        </w:rPr>
        <w:t>)</w:t>
      </w:r>
    </w:p>
    <w:p w14:paraId="14409459" w14:textId="77777777" w:rsidR="000252D9" w:rsidRPr="00CA4A09" w:rsidRDefault="000252D9" w:rsidP="000252D9">
      <w:pPr>
        <w:tabs>
          <w:tab w:val="left" w:pos="2160"/>
        </w:tabs>
        <w:ind w:left="2160" w:hanging="2160"/>
        <w:rPr>
          <w:sz w:val="22"/>
          <w:szCs w:val="22"/>
        </w:rPr>
      </w:pPr>
    </w:p>
    <w:p w14:paraId="0C87C8A4" w14:textId="77777777" w:rsidR="000252D9" w:rsidRPr="00CA4A09" w:rsidRDefault="000252D9" w:rsidP="000252D9">
      <w:pPr>
        <w:tabs>
          <w:tab w:val="left" w:pos="2160"/>
        </w:tabs>
        <w:ind w:left="2160" w:hanging="2160"/>
        <w:rPr>
          <w:sz w:val="22"/>
          <w:szCs w:val="22"/>
        </w:rPr>
      </w:pPr>
      <w:r w:rsidRPr="00CA4A09">
        <w:rPr>
          <w:sz w:val="22"/>
          <w:szCs w:val="22"/>
        </w:rPr>
        <w:t>1996–2001</w:t>
      </w:r>
      <w:r w:rsidRPr="00CA4A09">
        <w:rPr>
          <w:sz w:val="22"/>
          <w:szCs w:val="22"/>
        </w:rPr>
        <w:tab/>
        <w:t>Advisor, Unconventional Pathogen Countermeasures and Advanced Diagnostics, Defense Advanced Research Projects Agency (DARPA) Defense Sciences Office (DSO)</w:t>
      </w:r>
    </w:p>
    <w:p w14:paraId="5028F8CB" w14:textId="77777777" w:rsidR="000252D9" w:rsidRPr="00CA4A09" w:rsidRDefault="000252D9" w:rsidP="000252D9">
      <w:pPr>
        <w:tabs>
          <w:tab w:val="left" w:pos="2160"/>
        </w:tabs>
        <w:ind w:left="2160" w:hanging="2160"/>
        <w:rPr>
          <w:sz w:val="22"/>
          <w:szCs w:val="22"/>
        </w:rPr>
      </w:pPr>
    </w:p>
    <w:p w14:paraId="4EDD6CF2" w14:textId="77777777" w:rsidR="000252D9" w:rsidRPr="00CA4A09" w:rsidRDefault="001F5DA2" w:rsidP="000252D9">
      <w:pPr>
        <w:tabs>
          <w:tab w:val="left" w:pos="2160"/>
        </w:tabs>
        <w:ind w:left="2160" w:hanging="2160"/>
        <w:rPr>
          <w:sz w:val="22"/>
          <w:szCs w:val="22"/>
        </w:rPr>
      </w:pPr>
      <w:r>
        <w:rPr>
          <w:sz w:val="22"/>
          <w:szCs w:val="22"/>
        </w:rPr>
        <w:t>1996- 2009</w:t>
      </w:r>
      <w:r w:rsidR="000252D9" w:rsidRPr="00CA4A09">
        <w:rPr>
          <w:sz w:val="22"/>
          <w:szCs w:val="22"/>
        </w:rPr>
        <w:tab/>
        <w:t xml:space="preserve">Advisory work with NIH, including </w:t>
      </w:r>
      <w:r w:rsidR="000252D9" w:rsidRPr="001F5DA2">
        <w:rPr>
          <w:i/>
          <w:sz w:val="22"/>
          <w:szCs w:val="22"/>
        </w:rPr>
        <w:t>ad hoc</w:t>
      </w:r>
      <w:r w:rsidR="000252D9" w:rsidRPr="00CA4A09">
        <w:rPr>
          <w:sz w:val="22"/>
          <w:szCs w:val="22"/>
        </w:rPr>
        <w:t xml:space="preserve"> attendance at study sections, chairing special study sections, and attendance and presentations at strategy meetings for NHGRI, NCI, the NIH Director, and NIDA.</w:t>
      </w:r>
    </w:p>
    <w:p w14:paraId="1FA95AA8" w14:textId="77777777" w:rsidR="000252D9" w:rsidRPr="00CA4A09" w:rsidRDefault="000252D9" w:rsidP="000252D9">
      <w:pPr>
        <w:tabs>
          <w:tab w:val="left" w:pos="2160"/>
        </w:tabs>
        <w:ind w:left="2160" w:hanging="2160"/>
        <w:rPr>
          <w:sz w:val="22"/>
          <w:szCs w:val="22"/>
        </w:rPr>
      </w:pPr>
    </w:p>
    <w:p w14:paraId="3F07913C" w14:textId="77777777" w:rsidR="000252D9" w:rsidRPr="00CA4A09" w:rsidRDefault="001F5DA2" w:rsidP="000252D9">
      <w:pPr>
        <w:tabs>
          <w:tab w:val="left" w:pos="2160"/>
        </w:tabs>
        <w:ind w:left="2160" w:hanging="2160"/>
        <w:rPr>
          <w:sz w:val="22"/>
          <w:szCs w:val="22"/>
        </w:rPr>
      </w:pPr>
      <w:r>
        <w:rPr>
          <w:sz w:val="22"/>
          <w:szCs w:val="22"/>
        </w:rPr>
        <w:t>1997–2009</w:t>
      </w:r>
      <w:r w:rsidR="000252D9" w:rsidRPr="00CA4A09">
        <w:rPr>
          <w:sz w:val="22"/>
          <w:szCs w:val="22"/>
        </w:rPr>
        <w:tab/>
        <w:t xml:space="preserve">Advisory work with Department of Energy (DOE), and Department of Defense (DOD) and other US government agencies.  </w:t>
      </w:r>
    </w:p>
    <w:p w14:paraId="205B7919" w14:textId="77777777" w:rsidR="000252D9" w:rsidRPr="00CA4A09" w:rsidRDefault="000252D9" w:rsidP="000252D9">
      <w:pPr>
        <w:tabs>
          <w:tab w:val="left" w:pos="2160"/>
        </w:tabs>
        <w:ind w:left="2160" w:hanging="2160"/>
        <w:rPr>
          <w:sz w:val="22"/>
          <w:szCs w:val="22"/>
        </w:rPr>
      </w:pPr>
    </w:p>
    <w:p w14:paraId="704186CD" w14:textId="77777777" w:rsidR="000252D9" w:rsidRPr="00CA4A09" w:rsidRDefault="000252D9" w:rsidP="000252D9">
      <w:pPr>
        <w:tabs>
          <w:tab w:val="left" w:pos="2160"/>
        </w:tabs>
        <w:ind w:left="2160" w:hanging="2160"/>
        <w:rPr>
          <w:sz w:val="22"/>
          <w:szCs w:val="22"/>
        </w:rPr>
      </w:pPr>
      <w:r w:rsidRPr="00CA4A09">
        <w:rPr>
          <w:sz w:val="22"/>
          <w:szCs w:val="22"/>
        </w:rPr>
        <w:t xml:space="preserve">1999 - </w:t>
      </w:r>
      <w:r w:rsidR="001F5DA2">
        <w:rPr>
          <w:sz w:val="22"/>
          <w:szCs w:val="22"/>
        </w:rPr>
        <w:t>2009</w:t>
      </w:r>
      <w:r w:rsidRPr="00CA4A09">
        <w:rPr>
          <w:sz w:val="22"/>
          <w:szCs w:val="22"/>
        </w:rPr>
        <w:t xml:space="preserve">                    Member, </w:t>
      </w:r>
      <w:proofErr w:type="spellStart"/>
      <w:r w:rsidRPr="00CA4A09">
        <w:rPr>
          <w:sz w:val="22"/>
          <w:szCs w:val="22"/>
        </w:rPr>
        <w:t>Biochem</w:t>
      </w:r>
      <w:proofErr w:type="spellEnd"/>
      <w:r w:rsidRPr="00CA4A09">
        <w:rPr>
          <w:sz w:val="22"/>
          <w:szCs w:val="22"/>
        </w:rPr>
        <w:t xml:space="preserve"> 2020, a US government group to advise on defense against biological attack.</w:t>
      </w:r>
    </w:p>
    <w:p w14:paraId="1CDD54B2" w14:textId="77777777" w:rsidR="000252D9" w:rsidRPr="00CA4A09" w:rsidRDefault="000252D9" w:rsidP="000252D9">
      <w:pPr>
        <w:tabs>
          <w:tab w:val="left" w:pos="2160"/>
        </w:tabs>
        <w:ind w:left="2160" w:hanging="2160"/>
        <w:rPr>
          <w:sz w:val="22"/>
          <w:szCs w:val="22"/>
        </w:rPr>
      </w:pPr>
    </w:p>
    <w:p w14:paraId="7206EBA1" w14:textId="77777777" w:rsidR="000252D9" w:rsidRPr="00CA4A09" w:rsidRDefault="000252D9" w:rsidP="000252D9">
      <w:pPr>
        <w:tabs>
          <w:tab w:val="left" w:pos="2160"/>
        </w:tabs>
        <w:ind w:left="2160" w:hanging="2160"/>
        <w:rPr>
          <w:sz w:val="22"/>
          <w:szCs w:val="22"/>
        </w:rPr>
      </w:pPr>
      <w:r w:rsidRPr="00CA4A09">
        <w:rPr>
          <w:sz w:val="22"/>
          <w:szCs w:val="22"/>
        </w:rPr>
        <w:t xml:space="preserve">1999–2004 </w:t>
      </w:r>
      <w:r w:rsidRPr="00CA4A09">
        <w:rPr>
          <w:sz w:val="22"/>
          <w:szCs w:val="22"/>
        </w:rPr>
        <w:tab/>
        <w:t xml:space="preserve">Member, Functional Genomics Advisory Panel and Steering Committee, </w:t>
      </w:r>
      <w:proofErr w:type="spellStart"/>
      <w:r w:rsidRPr="00CA4A09">
        <w:rPr>
          <w:sz w:val="22"/>
          <w:szCs w:val="22"/>
        </w:rPr>
        <w:t>Wellcome</w:t>
      </w:r>
      <w:proofErr w:type="spellEnd"/>
      <w:r w:rsidRPr="00CA4A09">
        <w:rPr>
          <w:sz w:val="22"/>
          <w:szCs w:val="22"/>
        </w:rPr>
        <w:t xml:space="preserve"> Trust, London, England</w:t>
      </w:r>
    </w:p>
    <w:p w14:paraId="0E8A7DD2" w14:textId="77777777" w:rsidR="000252D9" w:rsidRPr="00CA4A09" w:rsidRDefault="000252D9" w:rsidP="000252D9">
      <w:pPr>
        <w:tabs>
          <w:tab w:val="left" w:pos="2160"/>
        </w:tabs>
        <w:ind w:left="2160" w:hanging="2160"/>
        <w:rPr>
          <w:sz w:val="22"/>
          <w:szCs w:val="22"/>
        </w:rPr>
      </w:pPr>
    </w:p>
    <w:p w14:paraId="72099E5A" w14:textId="77777777" w:rsidR="000252D9" w:rsidRPr="00CA4A09" w:rsidRDefault="000252D9" w:rsidP="000252D9">
      <w:pPr>
        <w:tabs>
          <w:tab w:val="left" w:pos="2160"/>
        </w:tabs>
        <w:ind w:left="2160" w:hanging="2160"/>
        <w:rPr>
          <w:sz w:val="22"/>
          <w:szCs w:val="22"/>
        </w:rPr>
      </w:pPr>
      <w:r w:rsidRPr="00CA4A09">
        <w:rPr>
          <w:sz w:val="22"/>
          <w:szCs w:val="22"/>
        </w:rPr>
        <w:t xml:space="preserve">1999–2007 </w:t>
      </w:r>
      <w:r w:rsidRPr="00CA4A09">
        <w:rPr>
          <w:sz w:val="22"/>
          <w:szCs w:val="22"/>
        </w:rPr>
        <w:tab/>
        <w:t>Advisor, Program in Bioinformatics, University of California, Santa Cruz, Santa Cruz, California</w:t>
      </w:r>
    </w:p>
    <w:p w14:paraId="760CE451" w14:textId="77777777" w:rsidR="000252D9" w:rsidRPr="00CA4A09" w:rsidRDefault="000252D9" w:rsidP="000252D9">
      <w:pPr>
        <w:tabs>
          <w:tab w:val="left" w:pos="2160"/>
        </w:tabs>
        <w:ind w:left="2160" w:hanging="2160"/>
        <w:rPr>
          <w:sz w:val="22"/>
          <w:szCs w:val="22"/>
        </w:rPr>
      </w:pPr>
    </w:p>
    <w:p w14:paraId="67A000EB" w14:textId="77777777" w:rsidR="000252D9" w:rsidRPr="00CA4A09" w:rsidRDefault="000252D9" w:rsidP="000252D9">
      <w:pPr>
        <w:tabs>
          <w:tab w:val="left" w:pos="2160"/>
        </w:tabs>
        <w:ind w:left="2160" w:hanging="2160"/>
        <w:rPr>
          <w:sz w:val="22"/>
          <w:szCs w:val="22"/>
        </w:rPr>
      </w:pPr>
      <w:r w:rsidRPr="00CA4A09">
        <w:rPr>
          <w:sz w:val="22"/>
          <w:szCs w:val="22"/>
        </w:rPr>
        <w:t>2003–2007</w:t>
      </w:r>
      <w:r w:rsidRPr="00CA4A09">
        <w:rPr>
          <w:sz w:val="22"/>
          <w:szCs w:val="22"/>
        </w:rPr>
        <w:tab/>
        <w:t xml:space="preserve">Member, Scientific Advisory Board, </w:t>
      </w:r>
      <w:r w:rsidRPr="00CA4A09">
        <w:rPr>
          <w:i/>
          <w:sz w:val="22"/>
          <w:szCs w:val="22"/>
        </w:rPr>
        <w:t>Saccharomyces</w:t>
      </w:r>
      <w:r w:rsidRPr="00CA4A09">
        <w:rPr>
          <w:sz w:val="22"/>
          <w:szCs w:val="22"/>
        </w:rPr>
        <w:t xml:space="preserve"> Genome Database, Stanford University, Palo Alto, California</w:t>
      </w:r>
    </w:p>
    <w:p w14:paraId="00501D34" w14:textId="77777777" w:rsidR="000252D9" w:rsidRPr="00CA4A09" w:rsidRDefault="000252D9" w:rsidP="000252D9">
      <w:pPr>
        <w:tabs>
          <w:tab w:val="left" w:pos="2160"/>
        </w:tabs>
        <w:ind w:left="2160" w:hanging="2160"/>
        <w:rPr>
          <w:sz w:val="22"/>
          <w:szCs w:val="22"/>
        </w:rPr>
      </w:pPr>
    </w:p>
    <w:p w14:paraId="1C7D0199" w14:textId="77777777" w:rsidR="000252D9" w:rsidRPr="00CA4A09" w:rsidRDefault="000252D9" w:rsidP="000252D9">
      <w:pPr>
        <w:tabs>
          <w:tab w:val="left" w:pos="2160"/>
        </w:tabs>
        <w:ind w:left="2160" w:hanging="2160"/>
        <w:rPr>
          <w:sz w:val="22"/>
          <w:szCs w:val="22"/>
        </w:rPr>
      </w:pPr>
      <w:r w:rsidRPr="00CA4A09">
        <w:rPr>
          <w:sz w:val="22"/>
          <w:szCs w:val="22"/>
        </w:rPr>
        <w:t>2004–2007</w:t>
      </w:r>
      <w:r w:rsidRPr="00CA4A09">
        <w:rPr>
          <w:sz w:val="22"/>
          <w:szCs w:val="22"/>
        </w:rPr>
        <w:tab/>
        <w:t xml:space="preserve">Member, Strategy Committee, "Genes, Molecules, and Cells", </w:t>
      </w:r>
      <w:proofErr w:type="spellStart"/>
      <w:r w:rsidRPr="00CA4A09">
        <w:rPr>
          <w:sz w:val="22"/>
          <w:szCs w:val="22"/>
        </w:rPr>
        <w:t>Wellcome</w:t>
      </w:r>
      <w:proofErr w:type="spellEnd"/>
      <w:r w:rsidRPr="00CA4A09">
        <w:rPr>
          <w:sz w:val="22"/>
          <w:szCs w:val="22"/>
        </w:rPr>
        <w:t xml:space="preserve"> Trust, London, England</w:t>
      </w:r>
    </w:p>
    <w:p w14:paraId="02B31CC9" w14:textId="77777777" w:rsidR="000252D9" w:rsidRPr="00CA4A09" w:rsidRDefault="000252D9" w:rsidP="000252D9">
      <w:pPr>
        <w:tabs>
          <w:tab w:val="left" w:pos="2160"/>
        </w:tabs>
        <w:ind w:left="2160" w:hanging="2160"/>
        <w:rPr>
          <w:sz w:val="22"/>
          <w:szCs w:val="22"/>
        </w:rPr>
      </w:pPr>
    </w:p>
    <w:p w14:paraId="2C63F07C" w14:textId="77777777" w:rsidR="000252D9" w:rsidRPr="00CA4A09" w:rsidRDefault="000252D9" w:rsidP="000252D9">
      <w:pPr>
        <w:tabs>
          <w:tab w:val="left" w:pos="2160"/>
        </w:tabs>
        <w:ind w:left="2160" w:hanging="2160"/>
        <w:rPr>
          <w:sz w:val="22"/>
          <w:szCs w:val="22"/>
        </w:rPr>
      </w:pPr>
      <w:r w:rsidRPr="00CA4A09">
        <w:rPr>
          <w:sz w:val="22"/>
          <w:szCs w:val="22"/>
        </w:rPr>
        <w:t>2004–2013</w:t>
      </w:r>
      <w:r w:rsidRPr="00CA4A09">
        <w:rPr>
          <w:sz w:val="22"/>
          <w:szCs w:val="22"/>
        </w:rPr>
        <w:tab/>
        <w:t>Member, Scientific Advisory Board, Pittsburgh Supercomputer Center, Pittsburgh, Pennsylvania</w:t>
      </w:r>
    </w:p>
    <w:p w14:paraId="110D97FF" w14:textId="77777777" w:rsidR="000252D9" w:rsidRPr="00CA4A09" w:rsidRDefault="000252D9" w:rsidP="000252D9">
      <w:pPr>
        <w:tabs>
          <w:tab w:val="left" w:pos="2160"/>
        </w:tabs>
        <w:rPr>
          <w:sz w:val="22"/>
          <w:szCs w:val="22"/>
        </w:rPr>
      </w:pPr>
    </w:p>
    <w:p w14:paraId="518CDF09" w14:textId="77777777" w:rsidR="000252D9" w:rsidRPr="00CA4A09" w:rsidRDefault="001F5DA2" w:rsidP="000252D9">
      <w:pPr>
        <w:tabs>
          <w:tab w:val="left" w:pos="2160"/>
        </w:tabs>
        <w:ind w:left="2160" w:hanging="2160"/>
        <w:rPr>
          <w:sz w:val="22"/>
          <w:szCs w:val="22"/>
        </w:rPr>
      </w:pPr>
      <w:r>
        <w:rPr>
          <w:sz w:val="22"/>
          <w:szCs w:val="22"/>
        </w:rPr>
        <w:t>2004–</w:t>
      </w:r>
      <w:r w:rsidR="000252D9" w:rsidRPr="00CA4A09">
        <w:rPr>
          <w:sz w:val="22"/>
          <w:szCs w:val="22"/>
        </w:rPr>
        <w:t>2009</w:t>
      </w:r>
      <w:r w:rsidR="000252D9" w:rsidRPr="00CA4A09">
        <w:rPr>
          <w:sz w:val="22"/>
          <w:szCs w:val="22"/>
        </w:rPr>
        <w:tab/>
        <w:t>Selection committee, NIH Director's Pioneer Award</w:t>
      </w:r>
    </w:p>
    <w:p w14:paraId="24554E76" w14:textId="77777777" w:rsidR="000252D9" w:rsidRPr="00CA4A09" w:rsidRDefault="000252D9" w:rsidP="000252D9">
      <w:pPr>
        <w:tabs>
          <w:tab w:val="left" w:pos="2160"/>
        </w:tabs>
        <w:ind w:left="2160" w:hanging="2160"/>
        <w:rPr>
          <w:sz w:val="22"/>
          <w:szCs w:val="22"/>
        </w:rPr>
      </w:pPr>
    </w:p>
    <w:p w14:paraId="77AFD7CF" w14:textId="7AD79E69" w:rsidR="000252D9" w:rsidRPr="00CA4A09" w:rsidRDefault="000252D9" w:rsidP="000252D9">
      <w:pPr>
        <w:tabs>
          <w:tab w:val="left" w:pos="2160"/>
        </w:tabs>
        <w:ind w:left="2160" w:hanging="2160"/>
        <w:rPr>
          <w:sz w:val="22"/>
          <w:szCs w:val="22"/>
        </w:rPr>
      </w:pPr>
      <w:r w:rsidRPr="00CA4A09">
        <w:rPr>
          <w:sz w:val="22"/>
          <w:szCs w:val="22"/>
        </w:rPr>
        <w:t>2005-20</w:t>
      </w:r>
      <w:r w:rsidR="00321C05">
        <w:rPr>
          <w:sz w:val="22"/>
          <w:szCs w:val="22"/>
        </w:rPr>
        <w:t>24</w:t>
      </w:r>
      <w:r w:rsidRPr="00CA4A09">
        <w:rPr>
          <w:sz w:val="22"/>
          <w:szCs w:val="22"/>
        </w:rPr>
        <w:t xml:space="preserve">                  </w:t>
      </w:r>
      <w:r w:rsidR="0033198C">
        <w:rPr>
          <w:sz w:val="22"/>
          <w:szCs w:val="22"/>
        </w:rPr>
        <w:tab/>
        <w:t>Founding member</w:t>
      </w:r>
      <w:r w:rsidRPr="00CA4A09">
        <w:rPr>
          <w:sz w:val="22"/>
          <w:szCs w:val="22"/>
        </w:rPr>
        <w:t>, "Biological Sciences Expert Group", a US government group to advise on defense against biological attack and other developments in the life sciences.  My work concerned systems and genomic biology, new technologies, anticipation and management of the changes these developments will bring, and the nexus between this work and world efforts to counter naturally occurring infectious disease</w:t>
      </w:r>
    </w:p>
    <w:p w14:paraId="2FF72353" w14:textId="77777777" w:rsidR="000252D9" w:rsidRPr="00CA4A09" w:rsidRDefault="000252D9" w:rsidP="000252D9">
      <w:pPr>
        <w:tabs>
          <w:tab w:val="left" w:pos="2160"/>
        </w:tabs>
        <w:ind w:left="2160" w:hanging="2160"/>
        <w:rPr>
          <w:sz w:val="22"/>
          <w:szCs w:val="22"/>
        </w:rPr>
      </w:pPr>
    </w:p>
    <w:p w14:paraId="3712FC32" w14:textId="0CE06429" w:rsidR="000252D9" w:rsidRPr="00CA4A09" w:rsidRDefault="000252D9" w:rsidP="000252D9">
      <w:pPr>
        <w:tabs>
          <w:tab w:val="left" w:pos="2160"/>
        </w:tabs>
        <w:ind w:left="2160" w:hanging="2160"/>
        <w:rPr>
          <w:sz w:val="22"/>
          <w:szCs w:val="22"/>
        </w:rPr>
      </w:pPr>
      <w:r w:rsidRPr="00CA4A09">
        <w:rPr>
          <w:sz w:val="22"/>
          <w:szCs w:val="22"/>
        </w:rPr>
        <w:t>2005-20</w:t>
      </w:r>
      <w:r w:rsidR="0033198C">
        <w:rPr>
          <w:sz w:val="22"/>
          <w:szCs w:val="22"/>
        </w:rPr>
        <w:t>2</w:t>
      </w:r>
      <w:r w:rsidR="00321C05">
        <w:rPr>
          <w:sz w:val="22"/>
          <w:szCs w:val="22"/>
        </w:rPr>
        <w:t>4</w:t>
      </w:r>
      <w:r w:rsidRPr="00CA4A09">
        <w:rPr>
          <w:sz w:val="22"/>
          <w:szCs w:val="22"/>
        </w:rPr>
        <w:tab/>
        <w:t xml:space="preserve">Annual nominator and </w:t>
      </w:r>
      <w:r w:rsidRPr="00CA4A09">
        <w:rPr>
          <w:i/>
          <w:sz w:val="22"/>
          <w:szCs w:val="22"/>
        </w:rPr>
        <w:t>ad hoc</w:t>
      </w:r>
      <w:r w:rsidRPr="00CA4A09">
        <w:rPr>
          <w:sz w:val="22"/>
          <w:szCs w:val="22"/>
        </w:rPr>
        <w:t xml:space="preserve"> evaluator for a major US prize.  </w:t>
      </w:r>
      <w:r w:rsidRPr="00CA4A09">
        <w:rPr>
          <w:i/>
          <w:sz w:val="22"/>
          <w:szCs w:val="22"/>
        </w:rPr>
        <w:t>Ad hoc</w:t>
      </w:r>
      <w:r w:rsidRPr="00CA4A09">
        <w:rPr>
          <w:sz w:val="22"/>
          <w:szCs w:val="22"/>
        </w:rPr>
        <w:t xml:space="preserve"> nominations for national and international prizes.</w:t>
      </w:r>
    </w:p>
    <w:p w14:paraId="6E61EA38" w14:textId="77777777" w:rsidR="000252D9" w:rsidRPr="00CA4A09" w:rsidRDefault="000252D9" w:rsidP="000252D9">
      <w:pPr>
        <w:tabs>
          <w:tab w:val="left" w:pos="2160"/>
        </w:tabs>
        <w:ind w:left="2160" w:hanging="2160"/>
        <w:rPr>
          <w:sz w:val="22"/>
          <w:szCs w:val="22"/>
        </w:rPr>
      </w:pPr>
    </w:p>
    <w:p w14:paraId="3D63614D" w14:textId="77777777" w:rsidR="000252D9" w:rsidRPr="00CA4A09" w:rsidRDefault="000252D9" w:rsidP="000252D9">
      <w:pPr>
        <w:tabs>
          <w:tab w:val="left" w:pos="2160"/>
        </w:tabs>
        <w:ind w:left="2160" w:hanging="2160"/>
        <w:rPr>
          <w:sz w:val="22"/>
          <w:szCs w:val="22"/>
        </w:rPr>
      </w:pPr>
      <w:r w:rsidRPr="00CA4A09">
        <w:rPr>
          <w:sz w:val="22"/>
          <w:szCs w:val="22"/>
        </w:rPr>
        <w:t>2006–2009</w:t>
      </w:r>
      <w:r w:rsidRPr="00CA4A09">
        <w:rPr>
          <w:sz w:val="22"/>
          <w:szCs w:val="22"/>
        </w:rPr>
        <w:tab/>
      </w:r>
      <w:r w:rsidR="001F5DA2" w:rsidRPr="00CA4A09">
        <w:rPr>
          <w:sz w:val="22"/>
          <w:szCs w:val="22"/>
        </w:rPr>
        <w:t>Founder and Executive Committee Member, International Society for Systems Biology</w:t>
      </w:r>
    </w:p>
    <w:p w14:paraId="2898A3A9" w14:textId="77777777" w:rsidR="000252D9" w:rsidRPr="00CA4A09" w:rsidRDefault="000252D9" w:rsidP="000252D9">
      <w:pPr>
        <w:tabs>
          <w:tab w:val="left" w:pos="2160"/>
        </w:tabs>
        <w:ind w:left="2160" w:hanging="2160"/>
        <w:rPr>
          <w:sz w:val="22"/>
          <w:szCs w:val="22"/>
        </w:rPr>
      </w:pPr>
    </w:p>
    <w:p w14:paraId="02CB5853" w14:textId="77777777" w:rsidR="000252D9" w:rsidRPr="00CA4A09" w:rsidRDefault="000252D9" w:rsidP="000252D9">
      <w:pPr>
        <w:tabs>
          <w:tab w:val="left" w:pos="2160"/>
        </w:tabs>
        <w:ind w:left="2160" w:hanging="2160"/>
        <w:rPr>
          <w:sz w:val="22"/>
          <w:szCs w:val="22"/>
        </w:rPr>
      </w:pPr>
      <w:r w:rsidRPr="00CA4A09">
        <w:rPr>
          <w:sz w:val="22"/>
          <w:szCs w:val="22"/>
        </w:rPr>
        <w:t>2006–2009</w:t>
      </w:r>
      <w:r w:rsidRPr="00CA4A09">
        <w:rPr>
          <w:sz w:val="22"/>
          <w:szCs w:val="22"/>
        </w:rPr>
        <w:tab/>
        <w:t>Chair, International Advisory Board, Biotechnology and Biological Sciences Research Council (BBSRC), Manchester Centre for Integrative Systems Biology, Manchester, England</w:t>
      </w:r>
    </w:p>
    <w:p w14:paraId="4E081808" w14:textId="77777777" w:rsidR="000252D9" w:rsidRPr="00CA4A09" w:rsidRDefault="000252D9" w:rsidP="000252D9">
      <w:pPr>
        <w:tabs>
          <w:tab w:val="left" w:pos="2160"/>
        </w:tabs>
        <w:ind w:left="2160" w:hanging="2160"/>
        <w:rPr>
          <w:sz w:val="22"/>
          <w:szCs w:val="22"/>
        </w:rPr>
      </w:pPr>
    </w:p>
    <w:p w14:paraId="278EC75F" w14:textId="77777777" w:rsidR="000252D9" w:rsidRPr="00CA4A09" w:rsidRDefault="000252D9" w:rsidP="000252D9">
      <w:pPr>
        <w:tabs>
          <w:tab w:val="left" w:pos="2160"/>
        </w:tabs>
        <w:ind w:left="2160" w:hanging="2160"/>
        <w:rPr>
          <w:sz w:val="22"/>
          <w:szCs w:val="22"/>
        </w:rPr>
      </w:pPr>
      <w:r w:rsidRPr="00CA4A09">
        <w:rPr>
          <w:sz w:val="22"/>
          <w:szCs w:val="22"/>
        </w:rPr>
        <w:t>2004 - 2009</w:t>
      </w:r>
      <w:r w:rsidRPr="00CA4A09">
        <w:rPr>
          <w:sz w:val="22"/>
          <w:szCs w:val="22"/>
        </w:rPr>
        <w:tab/>
        <w:t>Selection committee, NIH Director's Pioneer Award</w:t>
      </w:r>
    </w:p>
    <w:p w14:paraId="2B835789" w14:textId="77777777" w:rsidR="000252D9" w:rsidRPr="00CA4A09" w:rsidRDefault="000252D9" w:rsidP="000252D9">
      <w:pPr>
        <w:tabs>
          <w:tab w:val="left" w:pos="2160"/>
        </w:tabs>
        <w:ind w:left="2160" w:hanging="2160"/>
        <w:rPr>
          <w:sz w:val="22"/>
          <w:szCs w:val="22"/>
        </w:rPr>
      </w:pPr>
    </w:p>
    <w:p w14:paraId="68C1FC4F" w14:textId="2BC71B2D" w:rsidR="000252D9" w:rsidRPr="00CA4A09" w:rsidRDefault="000252D9" w:rsidP="000252D9">
      <w:pPr>
        <w:tabs>
          <w:tab w:val="left" w:pos="2160"/>
        </w:tabs>
        <w:ind w:left="2160" w:hanging="2160"/>
        <w:rPr>
          <w:b/>
          <w:sz w:val="22"/>
          <w:szCs w:val="22"/>
        </w:rPr>
      </w:pPr>
      <w:r w:rsidRPr="00CA4A09">
        <w:rPr>
          <w:b/>
          <w:sz w:val="22"/>
          <w:szCs w:val="22"/>
        </w:rPr>
        <w:t>Initiated or continued since coming to FHCC</w:t>
      </w:r>
    </w:p>
    <w:p w14:paraId="74F93EDC" w14:textId="77777777" w:rsidR="000252D9" w:rsidRPr="00CA4A09" w:rsidRDefault="000252D9" w:rsidP="000252D9">
      <w:pPr>
        <w:tabs>
          <w:tab w:val="left" w:pos="2160"/>
        </w:tabs>
        <w:ind w:left="2160" w:hanging="2160"/>
        <w:rPr>
          <w:b/>
          <w:sz w:val="22"/>
          <w:szCs w:val="22"/>
        </w:rPr>
      </w:pPr>
    </w:p>
    <w:p w14:paraId="18ED67CC" w14:textId="106A69D0" w:rsidR="000252D9" w:rsidRPr="00CA4A09" w:rsidRDefault="000252D9" w:rsidP="000252D9">
      <w:pPr>
        <w:tabs>
          <w:tab w:val="left" w:pos="0"/>
        </w:tabs>
        <w:rPr>
          <w:i/>
          <w:sz w:val="22"/>
          <w:szCs w:val="22"/>
        </w:rPr>
      </w:pPr>
      <w:r w:rsidRPr="00CA4A09">
        <w:rPr>
          <w:i/>
          <w:sz w:val="22"/>
          <w:szCs w:val="22"/>
        </w:rPr>
        <w:t xml:space="preserve">Since joining FHCC, my most significant service has been national work with the US government on defense against biological attack and its nexus with naturally occurring infectious disease. </w:t>
      </w:r>
      <w:r>
        <w:rPr>
          <w:i/>
          <w:sz w:val="22"/>
          <w:szCs w:val="22"/>
        </w:rPr>
        <w:t xml:space="preserve"> </w:t>
      </w:r>
      <w:r w:rsidRPr="00CA4A09">
        <w:rPr>
          <w:i/>
          <w:sz w:val="22"/>
          <w:szCs w:val="22"/>
        </w:rPr>
        <w:t>This work is also international in that it helps protect the human population.</w:t>
      </w:r>
    </w:p>
    <w:p w14:paraId="66B3C9E9" w14:textId="77777777" w:rsidR="000252D9" w:rsidRPr="00CA4A09" w:rsidRDefault="000252D9" w:rsidP="000252D9">
      <w:pPr>
        <w:tabs>
          <w:tab w:val="left" w:pos="2160"/>
        </w:tabs>
        <w:ind w:left="2160" w:hanging="2160"/>
        <w:rPr>
          <w:sz w:val="22"/>
          <w:szCs w:val="22"/>
        </w:rPr>
      </w:pPr>
    </w:p>
    <w:p w14:paraId="1A55D074" w14:textId="77777777" w:rsidR="000252D9" w:rsidRPr="00CA4A09" w:rsidRDefault="000252D9" w:rsidP="000252D9">
      <w:pPr>
        <w:tabs>
          <w:tab w:val="left" w:pos="2160"/>
        </w:tabs>
        <w:ind w:left="2160" w:hanging="2160"/>
        <w:rPr>
          <w:sz w:val="22"/>
          <w:szCs w:val="22"/>
        </w:rPr>
      </w:pPr>
      <w:r w:rsidRPr="00CA4A09">
        <w:rPr>
          <w:sz w:val="22"/>
          <w:szCs w:val="22"/>
        </w:rPr>
        <w:t>2009</w:t>
      </w:r>
      <w:r w:rsidR="001F5DA2">
        <w:rPr>
          <w:sz w:val="22"/>
          <w:szCs w:val="22"/>
        </w:rPr>
        <w:t xml:space="preserve"> </w:t>
      </w:r>
      <w:r w:rsidRPr="00CA4A09">
        <w:rPr>
          <w:sz w:val="22"/>
          <w:szCs w:val="22"/>
        </w:rPr>
        <w:t>–</w:t>
      </w:r>
      <w:r w:rsidR="001F5DA2">
        <w:rPr>
          <w:sz w:val="22"/>
          <w:szCs w:val="22"/>
        </w:rPr>
        <w:t xml:space="preserve"> </w:t>
      </w:r>
      <w:r w:rsidRPr="00CA4A09">
        <w:rPr>
          <w:sz w:val="22"/>
          <w:szCs w:val="22"/>
        </w:rPr>
        <w:t>2014</w:t>
      </w:r>
      <w:r w:rsidRPr="00CA4A09">
        <w:rPr>
          <w:sz w:val="22"/>
          <w:szCs w:val="22"/>
        </w:rPr>
        <w:tab/>
        <w:t>Executive Committee Member, International Society for Systems Biology</w:t>
      </w:r>
    </w:p>
    <w:p w14:paraId="692ABFB0" w14:textId="77777777" w:rsidR="000252D9" w:rsidRPr="00CA4A09" w:rsidRDefault="000252D9" w:rsidP="000252D9">
      <w:pPr>
        <w:tabs>
          <w:tab w:val="left" w:pos="2160"/>
        </w:tabs>
        <w:ind w:left="2160" w:hanging="2160"/>
        <w:rPr>
          <w:sz w:val="22"/>
          <w:szCs w:val="22"/>
        </w:rPr>
      </w:pPr>
    </w:p>
    <w:p w14:paraId="2808C311" w14:textId="77777777" w:rsidR="000252D9" w:rsidRPr="00CA4A09" w:rsidRDefault="000252D9" w:rsidP="000252D9">
      <w:pPr>
        <w:tabs>
          <w:tab w:val="left" w:pos="2160"/>
        </w:tabs>
        <w:ind w:left="2160" w:hanging="2160"/>
        <w:rPr>
          <w:sz w:val="22"/>
          <w:szCs w:val="22"/>
        </w:rPr>
      </w:pPr>
      <w:r w:rsidRPr="00CA4A09">
        <w:rPr>
          <w:sz w:val="22"/>
          <w:szCs w:val="22"/>
        </w:rPr>
        <w:t xml:space="preserve">2009 - 2011 </w:t>
      </w:r>
      <w:r w:rsidRPr="00CA4A09">
        <w:rPr>
          <w:sz w:val="22"/>
          <w:szCs w:val="22"/>
        </w:rPr>
        <w:tab/>
        <w:t>Chair, International Advisory Board, Biotechnology and Biological Sciences Research Council (BBSRC), Manchester Centre for Integrative Systems Biology, Manchester, England</w:t>
      </w:r>
    </w:p>
    <w:p w14:paraId="73302DE0" w14:textId="77777777" w:rsidR="000252D9" w:rsidRPr="00CA4A09" w:rsidRDefault="000252D9" w:rsidP="000252D9">
      <w:pPr>
        <w:tabs>
          <w:tab w:val="left" w:pos="2160"/>
        </w:tabs>
        <w:ind w:left="2160" w:hanging="2160"/>
        <w:rPr>
          <w:sz w:val="22"/>
          <w:szCs w:val="22"/>
        </w:rPr>
      </w:pPr>
    </w:p>
    <w:p w14:paraId="1A5CEE40" w14:textId="77777777" w:rsidR="000252D9" w:rsidRPr="00CA4A09" w:rsidRDefault="000252D9" w:rsidP="000252D9">
      <w:pPr>
        <w:tabs>
          <w:tab w:val="left" w:pos="2160"/>
        </w:tabs>
        <w:ind w:left="2160" w:hanging="2160"/>
        <w:rPr>
          <w:sz w:val="22"/>
          <w:szCs w:val="22"/>
        </w:rPr>
      </w:pPr>
      <w:r w:rsidRPr="00CA4A09">
        <w:rPr>
          <w:sz w:val="22"/>
          <w:szCs w:val="22"/>
        </w:rPr>
        <w:t>2009 - 2014</w:t>
      </w:r>
      <w:r w:rsidRPr="00CA4A09">
        <w:rPr>
          <w:sz w:val="22"/>
          <w:szCs w:val="22"/>
        </w:rPr>
        <w:tab/>
        <w:t>Selection committee, NIH Director's Pioneer Award</w:t>
      </w:r>
    </w:p>
    <w:p w14:paraId="7A2CDB19" w14:textId="77777777" w:rsidR="000252D9" w:rsidRPr="00CA4A09" w:rsidRDefault="000252D9" w:rsidP="000252D9">
      <w:pPr>
        <w:tabs>
          <w:tab w:val="left" w:pos="2160"/>
        </w:tabs>
        <w:ind w:left="2160" w:hanging="2160"/>
        <w:rPr>
          <w:sz w:val="22"/>
          <w:szCs w:val="22"/>
        </w:rPr>
      </w:pPr>
    </w:p>
    <w:p w14:paraId="25DE43B9" w14:textId="77777777" w:rsidR="000252D9" w:rsidRPr="00CA4A09" w:rsidRDefault="000252D9" w:rsidP="000252D9">
      <w:pPr>
        <w:tabs>
          <w:tab w:val="left" w:pos="2160"/>
        </w:tabs>
        <w:ind w:left="2160" w:hanging="2160"/>
        <w:rPr>
          <w:sz w:val="22"/>
          <w:szCs w:val="22"/>
        </w:rPr>
      </w:pPr>
      <w:r w:rsidRPr="00CA4A09">
        <w:rPr>
          <w:sz w:val="22"/>
          <w:szCs w:val="22"/>
        </w:rPr>
        <w:t>2009</w:t>
      </w:r>
      <w:r w:rsidR="001F5DA2">
        <w:rPr>
          <w:sz w:val="22"/>
          <w:szCs w:val="22"/>
        </w:rPr>
        <w:t xml:space="preserve"> </w:t>
      </w:r>
      <w:r w:rsidRPr="00CA4A09">
        <w:rPr>
          <w:sz w:val="22"/>
          <w:szCs w:val="22"/>
        </w:rPr>
        <w:t>–</w:t>
      </w:r>
      <w:r w:rsidR="001F5DA2">
        <w:rPr>
          <w:sz w:val="22"/>
          <w:szCs w:val="22"/>
        </w:rPr>
        <w:t xml:space="preserve"> </w:t>
      </w:r>
      <w:r w:rsidRPr="00CA4A09">
        <w:rPr>
          <w:sz w:val="22"/>
          <w:szCs w:val="22"/>
        </w:rPr>
        <w:t>2013</w:t>
      </w:r>
      <w:r w:rsidRPr="00CA4A09">
        <w:rPr>
          <w:sz w:val="22"/>
          <w:szCs w:val="22"/>
        </w:rPr>
        <w:tab/>
        <w:t>Member, Scientific Advisory Board, Pittsburgh Supercomputer Center, Pittsburgh, Pennsylvania</w:t>
      </w:r>
    </w:p>
    <w:p w14:paraId="5AD8CA93" w14:textId="77777777" w:rsidR="000252D9" w:rsidRPr="00CA4A09" w:rsidRDefault="000252D9" w:rsidP="000252D9">
      <w:pPr>
        <w:tabs>
          <w:tab w:val="left" w:pos="2160"/>
        </w:tabs>
        <w:ind w:left="2160" w:hanging="2160"/>
        <w:rPr>
          <w:sz w:val="22"/>
          <w:szCs w:val="22"/>
        </w:rPr>
      </w:pPr>
    </w:p>
    <w:p w14:paraId="49E05659" w14:textId="3D71E15C" w:rsidR="000252D9" w:rsidRPr="00CA4A09" w:rsidRDefault="000252D9" w:rsidP="000252D9">
      <w:pPr>
        <w:tabs>
          <w:tab w:val="left" w:pos="2160"/>
        </w:tabs>
        <w:ind w:left="2160" w:hanging="2160"/>
        <w:rPr>
          <w:sz w:val="22"/>
          <w:szCs w:val="22"/>
        </w:rPr>
      </w:pPr>
      <w:r w:rsidRPr="00CA4A09">
        <w:rPr>
          <w:sz w:val="22"/>
          <w:szCs w:val="22"/>
        </w:rPr>
        <w:t>2009</w:t>
      </w:r>
      <w:r w:rsidR="001F5DA2">
        <w:rPr>
          <w:sz w:val="22"/>
          <w:szCs w:val="22"/>
        </w:rPr>
        <w:t xml:space="preserve"> </w:t>
      </w:r>
      <w:r w:rsidRPr="00CA4A09">
        <w:rPr>
          <w:sz w:val="22"/>
          <w:szCs w:val="22"/>
        </w:rPr>
        <w:t>- 2</w:t>
      </w:r>
      <w:r w:rsidR="00B064FB">
        <w:rPr>
          <w:sz w:val="22"/>
          <w:szCs w:val="22"/>
        </w:rPr>
        <w:t>02</w:t>
      </w:r>
      <w:r w:rsidR="00321C05">
        <w:rPr>
          <w:sz w:val="22"/>
          <w:szCs w:val="22"/>
        </w:rPr>
        <w:t>3</w:t>
      </w:r>
      <w:r w:rsidRPr="00CA4A09">
        <w:rPr>
          <w:sz w:val="22"/>
          <w:szCs w:val="22"/>
        </w:rPr>
        <w:tab/>
        <w:t xml:space="preserve">Advisory work with NIH, including </w:t>
      </w:r>
      <w:r w:rsidRPr="001F5DA2">
        <w:rPr>
          <w:i/>
          <w:sz w:val="22"/>
          <w:szCs w:val="22"/>
        </w:rPr>
        <w:t>ad hoc</w:t>
      </w:r>
      <w:r w:rsidRPr="00CA4A09">
        <w:rPr>
          <w:sz w:val="22"/>
          <w:szCs w:val="22"/>
        </w:rPr>
        <w:t xml:space="preserve"> attendance at study sections, attendance and presentations at strategy meetings for NCI.</w:t>
      </w:r>
    </w:p>
    <w:p w14:paraId="3E5D7238" w14:textId="77777777" w:rsidR="000252D9" w:rsidRPr="00CA4A09" w:rsidRDefault="000252D9" w:rsidP="000252D9">
      <w:pPr>
        <w:tabs>
          <w:tab w:val="left" w:pos="2160"/>
        </w:tabs>
        <w:ind w:left="2160" w:hanging="2160"/>
        <w:rPr>
          <w:sz w:val="22"/>
          <w:szCs w:val="22"/>
        </w:rPr>
      </w:pPr>
    </w:p>
    <w:p w14:paraId="21F398AD" w14:textId="1555005B" w:rsidR="000252D9" w:rsidRPr="00CA4A09" w:rsidRDefault="000252D9" w:rsidP="000252D9">
      <w:pPr>
        <w:tabs>
          <w:tab w:val="left" w:pos="2160"/>
        </w:tabs>
        <w:ind w:left="2160" w:hanging="2160"/>
        <w:rPr>
          <w:sz w:val="22"/>
          <w:szCs w:val="22"/>
        </w:rPr>
      </w:pPr>
      <w:r w:rsidRPr="00CA4A09">
        <w:rPr>
          <w:sz w:val="22"/>
          <w:szCs w:val="22"/>
        </w:rPr>
        <w:lastRenderedPageBreak/>
        <w:t>2009</w:t>
      </w:r>
      <w:r w:rsidR="001F5DA2">
        <w:rPr>
          <w:sz w:val="22"/>
          <w:szCs w:val="22"/>
        </w:rPr>
        <w:t xml:space="preserve"> </w:t>
      </w:r>
      <w:r w:rsidRPr="00CA4A09">
        <w:rPr>
          <w:sz w:val="22"/>
          <w:szCs w:val="22"/>
        </w:rPr>
        <w:t>–</w:t>
      </w:r>
      <w:r w:rsidR="001F5DA2">
        <w:rPr>
          <w:sz w:val="22"/>
          <w:szCs w:val="22"/>
        </w:rPr>
        <w:t xml:space="preserve"> </w:t>
      </w:r>
      <w:r w:rsidR="00B064FB">
        <w:rPr>
          <w:sz w:val="22"/>
          <w:szCs w:val="22"/>
        </w:rPr>
        <w:t>202</w:t>
      </w:r>
      <w:r w:rsidR="00321C05">
        <w:rPr>
          <w:sz w:val="22"/>
          <w:szCs w:val="22"/>
        </w:rPr>
        <w:t>4</w:t>
      </w:r>
      <w:r w:rsidRPr="00CA4A09">
        <w:rPr>
          <w:sz w:val="22"/>
          <w:szCs w:val="22"/>
        </w:rPr>
        <w:t xml:space="preserve"> </w:t>
      </w:r>
      <w:r w:rsidRPr="00CA4A09">
        <w:rPr>
          <w:sz w:val="22"/>
          <w:szCs w:val="22"/>
        </w:rPr>
        <w:tab/>
        <w:t xml:space="preserve">Advisory work with Department of Energy (DOE), Department of Defense (DOD) and other US government agencies.  </w:t>
      </w:r>
    </w:p>
    <w:p w14:paraId="1934DF85" w14:textId="77777777" w:rsidR="000252D9" w:rsidRPr="00CA4A09" w:rsidRDefault="000252D9" w:rsidP="000252D9">
      <w:pPr>
        <w:tabs>
          <w:tab w:val="left" w:pos="2160"/>
        </w:tabs>
        <w:ind w:left="2160" w:hanging="2160"/>
        <w:rPr>
          <w:sz w:val="22"/>
          <w:szCs w:val="22"/>
        </w:rPr>
      </w:pPr>
    </w:p>
    <w:p w14:paraId="1C6FAD69" w14:textId="77777777" w:rsidR="000252D9" w:rsidRDefault="000252D9" w:rsidP="000252D9">
      <w:pPr>
        <w:tabs>
          <w:tab w:val="left" w:pos="2160"/>
        </w:tabs>
        <w:ind w:left="2160" w:hanging="2160"/>
        <w:rPr>
          <w:sz w:val="22"/>
          <w:szCs w:val="22"/>
        </w:rPr>
      </w:pPr>
      <w:r w:rsidRPr="00CA4A09">
        <w:rPr>
          <w:sz w:val="22"/>
          <w:szCs w:val="22"/>
        </w:rPr>
        <w:t xml:space="preserve">2009 - 2014                    Member, </w:t>
      </w:r>
      <w:proofErr w:type="spellStart"/>
      <w:r w:rsidRPr="00CA4A09">
        <w:rPr>
          <w:sz w:val="22"/>
          <w:szCs w:val="22"/>
        </w:rPr>
        <w:t>Biochem</w:t>
      </w:r>
      <w:proofErr w:type="spellEnd"/>
      <w:r w:rsidRPr="00CA4A09">
        <w:rPr>
          <w:sz w:val="22"/>
          <w:szCs w:val="22"/>
        </w:rPr>
        <w:t xml:space="preserve"> 2020, a US government group to advise on defense against biological attack.  Group disbanded in 2014.</w:t>
      </w:r>
    </w:p>
    <w:p w14:paraId="035C628D" w14:textId="77777777" w:rsidR="001F5DA2" w:rsidRDefault="001F5DA2" w:rsidP="000252D9">
      <w:pPr>
        <w:tabs>
          <w:tab w:val="left" w:pos="2160"/>
        </w:tabs>
        <w:ind w:left="2160" w:hanging="2160"/>
        <w:rPr>
          <w:sz w:val="22"/>
          <w:szCs w:val="22"/>
        </w:rPr>
      </w:pPr>
    </w:p>
    <w:p w14:paraId="0A3D60B1" w14:textId="77777777" w:rsidR="001F5DA2" w:rsidRPr="00CA4A09" w:rsidRDefault="001F5DA2" w:rsidP="000252D9">
      <w:pPr>
        <w:tabs>
          <w:tab w:val="left" w:pos="2160"/>
        </w:tabs>
        <w:ind w:left="2160" w:hanging="2160"/>
        <w:rPr>
          <w:sz w:val="22"/>
          <w:szCs w:val="22"/>
        </w:rPr>
      </w:pPr>
      <w:r>
        <w:rPr>
          <w:sz w:val="22"/>
          <w:szCs w:val="22"/>
        </w:rPr>
        <w:t>2009 - 2014</w:t>
      </w:r>
      <w:r>
        <w:rPr>
          <w:sz w:val="22"/>
          <w:szCs w:val="22"/>
        </w:rPr>
        <w:tab/>
        <w:t xml:space="preserve">Founder and </w:t>
      </w:r>
      <w:r w:rsidRPr="00CA4A09">
        <w:rPr>
          <w:sz w:val="22"/>
          <w:szCs w:val="22"/>
        </w:rPr>
        <w:t>Executive Committee Member, International Society for Systems Biology</w:t>
      </w:r>
    </w:p>
    <w:p w14:paraId="6FB312E1" w14:textId="77777777" w:rsidR="000252D9" w:rsidRPr="00CA4A09" w:rsidRDefault="000252D9" w:rsidP="000252D9">
      <w:pPr>
        <w:tabs>
          <w:tab w:val="left" w:pos="2160"/>
        </w:tabs>
        <w:ind w:left="2160" w:hanging="2160"/>
        <w:rPr>
          <w:sz w:val="22"/>
          <w:szCs w:val="22"/>
        </w:rPr>
      </w:pPr>
    </w:p>
    <w:p w14:paraId="43E844DD" w14:textId="5E336BEE" w:rsidR="000252D9" w:rsidRPr="00CA4A09" w:rsidRDefault="000252D9" w:rsidP="000252D9">
      <w:pPr>
        <w:tabs>
          <w:tab w:val="left" w:pos="1985"/>
        </w:tabs>
        <w:ind w:left="2160" w:hanging="2160"/>
        <w:rPr>
          <w:sz w:val="22"/>
          <w:szCs w:val="22"/>
        </w:rPr>
      </w:pPr>
      <w:r w:rsidRPr="00CA4A09">
        <w:rPr>
          <w:sz w:val="22"/>
          <w:szCs w:val="22"/>
        </w:rPr>
        <w:t>2009</w:t>
      </w:r>
      <w:r w:rsidR="001F5DA2">
        <w:rPr>
          <w:sz w:val="22"/>
          <w:szCs w:val="22"/>
        </w:rPr>
        <w:t xml:space="preserve"> </w:t>
      </w:r>
      <w:r w:rsidRPr="00CA4A09">
        <w:rPr>
          <w:sz w:val="22"/>
          <w:szCs w:val="22"/>
        </w:rPr>
        <w:t xml:space="preserve">- </w:t>
      </w:r>
      <w:r w:rsidR="00B064FB">
        <w:rPr>
          <w:sz w:val="22"/>
          <w:szCs w:val="22"/>
        </w:rPr>
        <w:t>202</w:t>
      </w:r>
      <w:r w:rsidR="00321C05">
        <w:rPr>
          <w:sz w:val="22"/>
          <w:szCs w:val="22"/>
        </w:rPr>
        <w:t>4</w:t>
      </w:r>
      <w:r w:rsidR="0076211E">
        <w:rPr>
          <w:sz w:val="22"/>
          <w:szCs w:val="22"/>
        </w:rPr>
        <w:t xml:space="preserve">                    </w:t>
      </w:r>
      <w:r w:rsidR="0033198C">
        <w:rPr>
          <w:sz w:val="22"/>
          <w:szCs w:val="22"/>
        </w:rPr>
        <w:t>Founding Member,</w:t>
      </w:r>
      <w:r w:rsidRPr="00CA4A09">
        <w:rPr>
          <w:sz w:val="22"/>
          <w:szCs w:val="22"/>
        </w:rPr>
        <w:t xml:space="preserve"> Biological Sciences Expert Group, a standing US government group to advise on defense against biological attack and other developments in the life sciences.  My recent work has largely concerned the impact of systems and genomic biology, new technologies, anticipation and management of the changes these developments will bring, and the nexus between </w:t>
      </w:r>
      <w:r w:rsidR="001F5DA2">
        <w:rPr>
          <w:sz w:val="22"/>
          <w:szCs w:val="22"/>
        </w:rPr>
        <w:t>this work</w:t>
      </w:r>
      <w:r w:rsidRPr="00CA4A09">
        <w:rPr>
          <w:sz w:val="22"/>
          <w:szCs w:val="22"/>
        </w:rPr>
        <w:t xml:space="preserve"> and world efforts to counter naturally occurring infectious disease.  </w:t>
      </w:r>
    </w:p>
    <w:p w14:paraId="40A6A754" w14:textId="77777777" w:rsidR="000252D9" w:rsidRPr="00CA4A09" w:rsidRDefault="000252D9" w:rsidP="000252D9">
      <w:pPr>
        <w:tabs>
          <w:tab w:val="left" w:pos="2160"/>
        </w:tabs>
        <w:ind w:left="2160" w:hanging="2160"/>
        <w:rPr>
          <w:sz w:val="22"/>
          <w:szCs w:val="22"/>
        </w:rPr>
      </w:pPr>
    </w:p>
    <w:p w14:paraId="546E2193" w14:textId="7326B631" w:rsidR="000252D9" w:rsidRPr="00CA4A09" w:rsidRDefault="00B064FB" w:rsidP="000252D9">
      <w:pPr>
        <w:tabs>
          <w:tab w:val="left" w:pos="2160"/>
        </w:tabs>
        <w:ind w:left="2160" w:hanging="2160"/>
        <w:rPr>
          <w:sz w:val="22"/>
          <w:szCs w:val="22"/>
        </w:rPr>
      </w:pPr>
      <w:r>
        <w:rPr>
          <w:sz w:val="22"/>
          <w:szCs w:val="22"/>
        </w:rPr>
        <w:t>2009 -202</w:t>
      </w:r>
      <w:r w:rsidR="00321C05">
        <w:rPr>
          <w:sz w:val="22"/>
          <w:szCs w:val="22"/>
        </w:rPr>
        <w:t>4</w:t>
      </w:r>
      <w:r w:rsidR="000252D9" w:rsidRPr="00CA4A09">
        <w:rPr>
          <w:sz w:val="22"/>
          <w:szCs w:val="22"/>
        </w:rPr>
        <w:tab/>
        <w:t xml:space="preserve">Annual nominator and </w:t>
      </w:r>
      <w:r w:rsidR="000252D9" w:rsidRPr="00CA4A09">
        <w:rPr>
          <w:i/>
          <w:sz w:val="22"/>
          <w:szCs w:val="22"/>
        </w:rPr>
        <w:t xml:space="preserve">ad hoc </w:t>
      </w:r>
      <w:r w:rsidR="000252D9" w:rsidRPr="00CA4A09">
        <w:rPr>
          <w:sz w:val="22"/>
          <w:szCs w:val="22"/>
        </w:rPr>
        <w:t xml:space="preserve">evaluator for a major US prize.  </w:t>
      </w:r>
      <w:r w:rsidR="000252D9" w:rsidRPr="00CA4A09">
        <w:rPr>
          <w:i/>
          <w:sz w:val="22"/>
          <w:szCs w:val="22"/>
        </w:rPr>
        <w:t>Ad hoc</w:t>
      </w:r>
      <w:r w:rsidR="000252D9" w:rsidRPr="00CA4A09">
        <w:rPr>
          <w:sz w:val="22"/>
          <w:szCs w:val="22"/>
        </w:rPr>
        <w:t xml:space="preserve"> nominations for </w:t>
      </w:r>
      <w:r w:rsidR="001A54B7">
        <w:rPr>
          <w:sz w:val="22"/>
          <w:szCs w:val="22"/>
        </w:rPr>
        <w:t xml:space="preserve">other </w:t>
      </w:r>
      <w:r w:rsidR="000252D9" w:rsidRPr="00CA4A09">
        <w:rPr>
          <w:sz w:val="22"/>
          <w:szCs w:val="22"/>
        </w:rPr>
        <w:t>national and international prizes.</w:t>
      </w:r>
    </w:p>
    <w:p w14:paraId="200AD900" w14:textId="77777777" w:rsidR="000252D9" w:rsidRPr="00CA4A09" w:rsidRDefault="000252D9" w:rsidP="000252D9">
      <w:pPr>
        <w:tabs>
          <w:tab w:val="left" w:pos="2160"/>
        </w:tabs>
        <w:ind w:left="2160" w:hanging="2160"/>
        <w:rPr>
          <w:sz w:val="22"/>
          <w:szCs w:val="22"/>
        </w:rPr>
      </w:pPr>
    </w:p>
    <w:p w14:paraId="5B338B3F" w14:textId="77777777" w:rsidR="000252D9" w:rsidRPr="00CA4A09" w:rsidRDefault="000252D9" w:rsidP="000252D9">
      <w:pPr>
        <w:tabs>
          <w:tab w:val="left" w:pos="2160"/>
        </w:tabs>
        <w:ind w:left="2160" w:hanging="2160"/>
        <w:rPr>
          <w:sz w:val="22"/>
          <w:szCs w:val="22"/>
        </w:rPr>
      </w:pPr>
      <w:r w:rsidRPr="00CA4A09">
        <w:rPr>
          <w:sz w:val="22"/>
          <w:szCs w:val="22"/>
        </w:rPr>
        <w:t>2009</w:t>
      </w:r>
      <w:r w:rsidR="001F5DA2">
        <w:rPr>
          <w:sz w:val="22"/>
          <w:szCs w:val="22"/>
        </w:rPr>
        <w:t xml:space="preserve"> </w:t>
      </w:r>
      <w:r w:rsidRPr="00CA4A09">
        <w:rPr>
          <w:sz w:val="22"/>
          <w:szCs w:val="22"/>
        </w:rPr>
        <w:t>-</w:t>
      </w:r>
      <w:r w:rsidR="001F5DA2">
        <w:rPr>
          <w:sz w:val="22"/>
          <w:szCs w:val="22"/>
        </w:rPr>
        <w:t xml:space="preserve"> </w:t>
      </w:r>
      <w:r w:rsidRPr="00CA4A09">
        <w:rPr>
          <w:sz w:val="22"/>
          <w:szCs w:val="22"/>
        </w:rPr>
        <w:t>2011</w:t>
      </w:r>
      <w:r w:rsidRPr="00CA4A09">
        <w:rPr>
          <w:sz w:val="22"/>
          <w:szCs w:val="22"/>
        </w:rPr>
        <w:tab/>
        <w:t xml:space="preserve">Science Advisor, </w:t>
      </w:r>
      <w:r w:rsidR="001F5DA2">
        <w:rPr>
          <w:sz w:val="22"/>
          <w:szCs w:val="22"/>
        </w:rPr>
        <w:t xml:space="preserve">The </w:t>
      </w:r>
      <w:r w:rsidRPr="00CA4A09">
        <w:rPr>
          <w:sz w:val="22"/>
          <w:szCs w:val="22"/>
        </w:rPr>
        <w:t xml:space="preserve">Hastings Center, </w:t>
      </w:r>
      <w:r w:rsidR="001F5DA2">
        <w:rPr>
          <w:sz w:val="22"/>
          <w:szCs w:val="22"/>
        </w:rPr>
        <w:t>"</w:t>
      </w:r>
      <w:r w:rsidRPr="00CA4A09">
        <w:rPr>
          <w:sz w:val="22"/>
          <w:szCs w:val="22"/>
        </w:rPr>
        <w:t>Study on synthetic biology and nonphysical moral concerns</w:t>
      </w:r>
      <w:r w:rsidR="001F5DA2">
        <w:rPr>
          <w:sz w:val="22"/>
          <w:szCs w:val="22"/>
        </w:rPr>
        <w:t>"</w:t>
      </w:r>
    </w:p>
    <w:p w14:paraId="6371DD35" w14:textId="77777777" w:rsidR="000252D9" w:rsidRPr="00CA4A09" w:rsidRDefault="000252D9" w:rsidP="000252D9">
      <w:pPr>
        <w:tabs>
          <w:tab w:val="left" w:pos="2160"/>
        </w:tabs>
        <w:ind w:left="2160" w:hanging="2160"/>
        <w:rPr>
          <w:sz w:val="22"/>
          <w:szCs w:val="22"/>
        </w:rPr>
      </w:pPr>
      <w:r w:rsidRPr="00CA4A09">
        <w:rPr>
          <w:sz w:val="22"/>
          <w:szCs w:val="22"/>
        </w:rPr>
        <w:t xml:space="preserve"> </w:t>
      </w:r>
    </w:p>
    <w:p w14:paraId="2240149F" w14:textId="77777777" w:rsidR="000252D9" w:rsidRPr="00CA4A09" w:rsidRDefault="000252D9" w:rsidP="000252D9">
      <w:pPr>
        <w:tabs>
          <w:tab w:val="left" w:pos="2160"/>
        </w:tabs>
        <w:ind w:left="2160" w:hanging="2160"/>
        <w:rPr>
          <w:sz w:val="22"/>
          <w:szCs w:val="22"/>
        </w:rPr>
      </w:pPr>
      <w:r w:rsidRPr="00CA4A09">
        <w:rPr>
          <w:sz w:val="22"/>
          <w:szCs w:val="22"/>
        </w:rPr>
        <w:t>2011</w:t>
      </w:r>
      <w:r w:rsidR="001F5DA2">
        <w:rPr>
          <w:sz w:val="22"/>
          <w:szCs w:val="22"/>
        </w:rPr>
        <w:t xml:space="preserve"> </w:t>
      </w:r>
      <w:r w:rsidRPr="00CA4A09">
        <w:rPr>
          <w:sz w:val="22"/>
          <w:szCs w:val="22"/>
        </w:rPr>
        <w:t>-</w:t>
      </w:r>
      <w:r w:rsidR="001F5DA2">
        <w:rPr>
          <w:sz w:val="22"/>
          <w:szCs w:val="22"/>
        </w:rPr>
        <w:t xml:space="preserve"> </w:t>
      </w:r>
      <w:r w:rsidRPr="00CA4A09">
        <w:rPr>
          <w:sz w:val="22"/>
          <w:szCs w:val="22"/>
        </w:rPr>
        <w:t>2013</w:t>
      </w:r>
      <w:r w:rsidRPr="00CA4A09">
        <w:rPr>
          <w:sz w:val="22"/>
          <w:szCs w:val="22"/>
        </w:rPr>
        <w:tab/>
        <w:t xml:space="preserve">Science Advisor, </w:t>
      </w:r>
      <w:r w:rsidR="001F5DA2">
        <w:rPr>
          <w:sz w:val="22"/>
          <w:szCs w:val="22"/>
        </w:rPr>
        <w:t xml:space="preserve">The </w:t>
      </w:r>
      <w:r w:rsidRPr="00CA4A09">
        <w:rPr>
          <w:sz w:val="22"/>
          <w:szCs w:val="22"/>
        </w:rPr>
        <w:t>Ha</w:t>
      </w:r>
      <w:r w:rsidR="001F5DA2">
        <w:rPr>
          <w:sz w:val="22"/>
          <w:szCs w:val="22"/>
        </w:rPr>
        <w:t>stings Center, follow-on study, "</w:t>
      </w:r>
      <w:r w:rsidRPr="00CA4A09">
        <w:rPr>
          <w:sz w:val="22"/>
          <w:szCs w:val="22"/>
        </w:rPr>
        <w:t>The ethical issues of synthetic biology"</w:t>
      </w:r>
    </w:p>
    <w:p w14:paraId="0F63CD7D" w14:textId="77777777" w:rsidR="000252D9" w:rsidRPr="00CA4A09" w:rsidRDefault="000252D9" w:rsidP="000252D9">
      <w:pPr>
        <w:tabs>
          <w:tab w:val="left" w:pos="2160"/>
        </w:tabs>
        <w:ind w:left="2160" w:hanging="2160"/>
        <w:rPr>
          <w:sz w:val="22"/>
          <w:szCs w:val="22"/>
        </w:rPr>
      </w:pPr>
    </w:p>
    <w:p w14:paraId="02CEF0F5" w14:textId="1F1899C7" w:rsidR="000252D9" w:rsidRPr="00CA4A09" w:rsidRDefault="000252D9" w:rsidP="000252D9">
      <w:pPr>
        <w:tabs>
          <w:tab w:val="left" w:pos="2160"/>
        </w:tabs>
        <w:ind w:left="2160" w:hanging="2160"/>
        <w:rPr>
          <w:sz w:val="22"/>
          <w:szCs w:val="22"/>
        </w:rPr>
      </w:pPr>
      <w:r w:rsidRPr="00CA4A09">
        <w:rPr>
          <w:sz w:val="22"/>
          <w:szCs w:val="22"/>
        </w:rPr>
        <w:t>2014</w:t>
      </w:r>
      <w:r w:rsidR="001F5DA2">
        <w:rPr>
          <w:sz w:val="22"/>
          <w:szCs w:val="22"/>
        </w:rPr>
        <w:t xml:space="preserve"> </w:t>
      </w:r>
      <w:r w:rsidRPr="00CA4A09">
        <w:rPr>
          <w:sz w:val="22"/>
          <w:szCs w:val="22"/>
        </w:rPr>
        <w:t>-</w:t>
      </w:r>
      <w:r w:rsidR="001F5DA2">
        <w:rPr>
          <w:sz w:val="22"/>
          <w:szCs w:val="22"/>
        </w:rPr>
        <w:t xml:space="preserve"> </w:t>
      </w:r>
      <w:r w:rsidR="008E26D3">
        <w:rPr>
          <w:sz w:val="22"/>
          <w:szCs w:val="22"/>
        </w:rPr>
        <w:t>2018</w:t>
      </w:r>
      <w:r w:rsidRPr="00CA4A09">
        <w:rPr>
          <w:sz w:val="22"/>
          <w:szCs w:val="22"/>
        </w:rPr>
        <w:tab/>
        <w:t>Scientific Advisory Board, International Society for Systems Biology</w:t>
      </w:r>
    </w:p>
    <w:p w14:paraId="57FE917D" w14:textId="77777777" w:rsidR="000252D9" w:rsidRPr="00CA4A09" w:rsidRDefault="000252D9" w:rsidP="000252D9">
      <w:pPr>
        <w:tabs>
          <w:tab w:val="left" w:pos="2160"/>
        </w:tabs>
        <w:ind w:left="2160" w:hanging="2160"/>
        <w:rPr>
          <w:sz w:val="22"/>
          <w:szCs w:val="22"/>
        </w:rPr>
      </w:pPr>
    </w:p>
    <w:p w14:paraId="5C2041E0" w14:textId="77777777" w:rsidR="000252D9" w:rsidRPr="00CA4A09" w:rsidRDefault="000252D9" w:rsidP="000252D9">
      <w:pPr>
        <w:tabs>
          <w:tab w:val="left" w:pos="2160"/>
        </w:tabs>
        <w:ind w:left="2160" w:hanging="2160"/>
        <w:rPr>
          <w:sz w:val="22"/>
          <w:szCs w:val="22"/>
        </w:rPr>
      </w:pPr>
      <w:r w:rsidRPr="00CA4A09">
        <w:rPr>
          <w:sz w:val="22"/>
          <w:szCs w:val="22"/>
        </w:rPr>
        <w:t>2015</w:t>
      </w:r>
      <w:r w:rsidR="001F5DA2">
        <w:rPr>
          <w:sz w:val="22"/>
          <w:szCs w:val="22"/>
        </w:rPr>
        <w:t xml:space="preserve"> </w:t>
      </w:r>
      <w:r w:rsidRPr="00CA4A09">
        <w:rPr>
          <w:sz w:val="22"/>
          <w:szCs w:val="22"/>
        </w:rPr>
        <w:t>-</w:t>
      </w:r>
      <w:r w:rsidR="001F5DA2">
        <w:rPr>
          <w:sz w:val="22"/>
          <w:szCs w:val="22"/>
        </w:rPr>
        <w:t xml:space="preserve"> </w:t>
      </w:r>
      <w:r w:rsidRPr="00CA4A09">
        <w:rPr>
          <w:sz w:val="22"/>
          <w:szCs w:val="22"/>
        </w:rPr>
        <w:t>20</w:t>
      </w:r>
      <w:r w:rsidR="001F5DA2">
        <w:rPr>
          <w:sz w:val="22"/>
          <w:szCs w:val="22"/>
        </w:rPr>
        <w:t>1</w:t>
      </w:r>
      <w:r w:rsidRPr="00CA4A09">
        <w:rPr>
          <w:sz w:val="22"/>
          <w:szCs w:val="22"/>
        </w:rPr>
        <w:t>6</w:t>
      </w:r>
      <w:r w:rsidRPr="00CA4A09">
        <w:rPr>
          <w:sz w:val="22"/>
          <w:szCs w:val="22"/>
        </w:rPr>
        <w:tab/>
        <w:t xml:space="preserve">Member, Biodefense Working Group, Presidential Council of Advisors in Science and Technology, White House </w:t>
      </w:r>
    </w:p>
    <w:p w14:paraId="5C8C1A92" w14:textId="77777777" w:rsidR="000252D9" w:rsidRPr="00CA4A09" w:rsidRDefault="000252D9" w:rsidP="000252D9">
      <w:pPr>
        <w:tabs>
          <w:tab w:val="left" w:pos="2160"/>
        </w:tabs>
        <w:ind w:left="2160" w:hanging="2160"/>
        <w:rPr>
          <w:sz w:val="22"/>
          <w:szCs w:val="22"/>
        </w:rPr>
      </w:pPr>
    </w:p>
    <w:p w14:paraId="05E437F9" w14:textId="4F4AC6CF" w:rsidR="000252D9" w:rsidRDefault="000252D9" w:rsidP="000252D9">
      <w:pPr>
        <w:tabs>
          <w:tab w:val="left" w:pos="2160"/>
        </w:tabs>
        <w:ind w:left="2160" w:hanging="2160"/>
        <w:rPr>
          <w:sz w:val="22"/>
          <w:szCs w:val="22"/>
        </w:rPr>
      </w:pPr>
      <w:r w:rsidRPr="00CA4A09">
        <w:rPr>
          <w:sz w:val="22"/>
          <w:szCs w:val="22"/>
        </w:rPr>
        <w:t>2016</w:t>
      </w:r>
      <w:r w:rsidRPr="00CA4A09">
        <w:rPr>
          <w:sz w:val="22"/>
          <w:szCs w:val="22"/>
        </w:rPr>
        <w:tab/>
      </w:r>
      <w:r w:rsidRPr="00CA4A09">
        <w:rPr>
          <w:i/>
          <w:sz w:val="22"/>
          <w:szCs w:val="22"/>
        </w:rPr>
        <w:t xml:space="preserve">Ad hoc </w:t>
      </w:r>
      <w:r w:rsidRPr="00CA4A09">
        <w:rPr>
          <w:sz w:val="22"/>
          <w:szCs w:val="22"/>
        </w:rPr>
        <w:t>advisor, "Fu</w:t>
      </w:r>
      <w:r w:rsidR="007865A7">
        <w:rPr>
          <w:sz w:val="22"/>
          <w:szCs w:val="22"/>
        </w:rPr>
        <w:t>ture Challenges in Cell Biology"</w:t>
      </w:r>
      <w:r w:rsidRPr="00CA4A09">
        <w:rPr>
          <w:sz w:val="22"/>
          <w:szCs w:val="22"/>
        </w:rPr>
        <w:t xml:space="preserve">, </w:t>
      </w:r>
      <w:proofErr w:type="spellStart"/>
      <w:r w:rsidRPr="00CA4A09">
        <w:rPr>
          <w:sz w:val="22"/>
          <w:szCs w:val="22"/>
        </w:rPr>
        <w:t>Wellcome</w:t>
      </w:r>
      <w:proofErr w:type="spellEnd"/>
      <w:r w:rsidRPr="00CA4A09">
        <w:rPr>
          <w:sz w:val="22"/>
          <w:szCs w:val="22"/>
        </w:rPr>
        <w:t xml:space="preserve"> Trust.</w:t>
      </w:r>
    </w:p>
    <w:p w14:paraId="02B9CC5E" w14:textId="2CE1EB78" w:rsidR="009F24B4" w:rsidRDefault="009F24B4" w:rsidP="000252D9">
      <w:pPr>
        <w:tabs>
          <w:tab w:val="left" w:pos="2160"/>
        </w:tabs>
        <w:ind w:left="2160" w:hanging="2160"/>
        <w:rPr>
          <w:sz w:val="22"/>
          <w:szCs w:val="22"/>
        </w:rPr>
      </w:pPr>
    </w:p>
    <w:p w14:paraId="721332B6" w14:textId="2531B084" w:rsidR="009F24B4" w:rsidRPr="00CA4A09" w:rsidRDefault="009F24B4" w:rsidP="000252D9">
      <w:pPr>
        <w:tabs>
          <w:tab w:val="left" w:pos="2160"/>
        </w:tabs>
        <w:ind w:left="2160" w:hanging="2160"/>
        <w:rPr>
          <w:sz w:val="22"/>
          <w:szCs w:val="22"/>
        </w:rPr>
      </w:pPr>
      <w:r>
        <w:rPr>
          <w:sz w:val="22"/>
          <w:szCs w:val="22"/>
        </w:rPr>
        <w:t>2023</w:t>
      </w:r>
      <w:r w:rsidR="00321C05">
        <w:rPr>
          <w:sz w:val="22"/>
          <w:szCs w:val="22"/>
        </w:rPr>
        <w:t>-2024</w:t>
      </w:r>
      <w:r>
        <w:rPr>
          <w:sz w:val="22"/>
          <w:szCs w:val="22"/>
        </w:rPr>
        <w:tab/>
        <w:t>Member, Brotman-Baty Institute, Seattle</w:t>
      </w:r>
    </w:p>
    <w:p w14:paraId="1F43F246" w14:textId="77777777" w:rsidR="000252D9" w:rsidRPr="00CA4A09" w:rsidRDefault="000252D9" w:rsidP="000252D9">
      <w:pPr>
        <w:ind w:left="2160" w:hanging="2160"/>
        <w:rPr>
          <w:sz w:val="22"/>
          <w:szCs w:val="22"/>
        </w:rPr>
      </w:pPr>
    </w:p>
    <w:p w14:paraId="0CB21E5B" w14:textId="77777777" w:rsidR="000252D9" w:rsidRPr="00CA4A09" w:rsidRDefault="000252D9" w:rsidP="000252D9">
      <w:pPr>
        <w:tabs>
          <w:tab w:val="left" w:pos="2160"/>
        </w:tabs>
        <w:ind w:left="2160" w:hanging="2160"/>
        <w:rPr>
          <w:b/>
          <w:sz w:val="22"/>
          <w:szCs w:val="22"/>
        </w:rPr>
      </w:pPr>
      <w:r w:rsidRPr="00CA4A09">
        <w:rPr>
          <w:b/>
          <w:sz w:val="22"/>
          <w:szCs w:val="22"/>
        </w:rPr>
        <w:t>Editorial boards:</w:t>
      </w:r>
    </w:p>
    <w:p w14:paraId="28434202" w14:textId="77777777" w:rsidR="000E5527" w:rsidRPr="00CA4A09" w:rsidRDefault="000E5527" w:rsidP="000E5527">
      <w:pPr>
        <w:tabs>
          <w:tab w:val="left" w:pos="2160"/>
        </w:tabs>
        <w:ind w:left="2160" w:hanging="2160"/>
        <w:rPr>
          <w:sz w:val="22"/>
          <w:szCs w:val="22"/>
        </w:rPr>
      </w:pPr>
    </w:p>
    <w:p w14:paraId="3747FC00" w14:textId="77777777" w:rsidR="000E5527" w:rsidRDefault="000E5527" w:rsidP="000E5527">
      <w:pPr>
        <w:tabs>
          <w:tab w:val="left" w:pos="2160"/>
        </w:tabs>
        <w:ind w:left="2160" w:hanging="2160"/>
        <w:rPr>
          <w:sz w:val="22"/>
          <w:szCs w:val="22"/>
        </w:rPr>
      </w:pPr>
      <w:r w:rsidRPr="00CA4A09">
        <w:rPr>
          <w:sz w:val="22"/>
          <w:szCs w:val="22"/>
        </w:rPr>
        <w:t>1997–2001</w:t>
      </w:r>
      <w:r w:rsidRPr="00CA4A09">
        <w:rPr>
          <w:sz w:val="22"/>
          <w:szCs w:val="22"/>
        </w:rPr>
        <w:tab/>
        <w:t>Editor, Molecular Cell</w:t>
      </w:r>
    </w:p>
    <w:p w14:paraId="5F9B6B75" w14:textId="77777777" w:rsidR="000E5527" w:rsidRDefault="000E5527" w:rsidP="000252D9">
      <w:pPr>
        <w:tabs>
          <w:tab w:val="left" w:pos="2160"/>
        </w:tabs>
        <w:ind w:left="2160" w:hanging="2160"/>
        <w:rPr>
          <w:sz w:val="22"/>
          <w:szCs w:val="22"/>
        </w:rPr>
      </w:pPr>
    </w:p>
    <w:p w14:paraId="68765113" w14:textId="29DDEBA5" w:rsidR="000252D9" w:rsidRPr="00CA4A09" w:rsidRDefault="000252D9" w:rsidP="000252D9">
      <w:pPr>
        <w:tabs>
          <w:tab w:val="left" w:pos="2160"/>
        </w:tabs>
        <w:ind w:left="2160" w:hanging="2160"/>
        <w:rPr>
          <w:sz w:val="22"/>
          <w:szCs w:val="22"/>
        </w:rPr>
      </w:pPr>
      <w:r w:rsidRPr="00CA4A09">
        <w:rPr>
          <w:sz w:val="22"/>
          <w:szCs w:val="22"/>
        </w:rPr>
        <w:t>1987–present</w:t>
      </w:r>
      <w:r w:rsidRPr="00CA4A09">
        <w:rPr>
          <w:sz w:val="22"/>
          <w:szCs w:val="22"/>
        </w:rPr>
        <w:tab/>
        <w:t>Current Protocols in Molecular Biology (</w:t>
      </w:r>
      <w:proofErr w:type="spellStart"/>
      <w:r w:rsidRPr="00CA4A09">
        <w:rPr>
          <w:sz w:val="22"/>
          <w:szCs w:val="22"/>
        </w:rPr>
        <w:t>cot'd</w:t>
      </w:r>
      <w:proofErr w:type="spellEnd"/>
      <w:r w:rsidRPr="00CA4A09">
        <w:rPr>
          <w:sz w:val="22"/>
          <w:szCs w:val="22"/>
        </w:rPr>
        <w:t xml:space="preserve"> since coming to FHCC)</w:t>
      </w:r>
    </w:p>
    <w:p w14:paraId="1E11437C" w14:textId="77777777" w:rsidR="000252D9" w:rsidRPr="00CA4A09" w:rsidRDefault="000252D9" w:rsidP="000252D9">
      <w:pPr>
        <w:tabs>
          <w:tab w:val="left" w:pos="2160"/>
        </w:tabs>
        <w:ind w:left="2160" w:hanging="2160"/>
        <w:rPr>
          <w:sz w:val="22"/>
          <w:szCs w:val="22"/>
        </w:rPr>
      </w:pPr>
    </w:p>
    <w:p w14:paraId="1756B002" w14:textId="41A5F4BB" w:rsidR="000252D9" w:rsidRDefault="000252D9" w:rsidP="000252D9">
      <w:pPr>
        <w:tabs>
          <w:tab w:val="left" w:pos="2160"/>
        </w:tabs>
        <w:ind w:left="2160" w:hanging="2160"/>
        <w:rPr>
          <w:sz w:val="22"/>
          <w:szCs w:val="22"/>
        </w:rPr>
      </w:pPr>
      <w:r w:rsidRPr="00CA4A09">
        <w:rPr>
          <w:sz w:val="22"/>
          <w:szCs w:val="22"/>
        </w:rPr>
        <w:t xml:space="preserve">1990 - present </w:t>
      </w:r>
      <w:r w:rsidRPr="00CA4A09">
        <w:rPr>
          <w:sz w:val="22"/>
          <w:szCs w:val="22"/>
        </w:rPr>
        <w:tab/>
        <w:t xml:space="preserve">Oversight editorial review of daughter Current Protocols journals </w:t>
      </w:r>
      <w:r w:rsidR="001A54B7">
        <w:rPr>
          <w:sz w:val="22"/>
          <w:szCs w:val="22"/>
        </w:rPr>
        <w:t>(continued</w:t>
      </w:r>
      <w:r w:rsidRPr="00CA4A09">
        <w:rPr>
          <w:sz w:val="22"/>
          <w:szCs w:val="22"/>
        </w:rPr>
        <w:t xml:space="preserve"> since coming to FHCC)</w:t>
      </w:r>
    </w:p>
    <w:p w14:paraId="73AB0CE6" w14:textId="418E2E55" w:rsidR="000252D9" w:rsidRPr="00CA4A09" w:rsidRDefault="000252D9" w:rsidP="00DF7C6F">
      <w:pPr>
        <w:tabs>
          <w:tab w:val="left" w:pos="2160"/>
        </w:tabs>
        <w:ind w:left="2160" w:hanging="2160"/>
        <w:rPr>
          <w:sz w:val="22"/>
          <w:szCs w:val="22"/>
        </w:rPr>
      </w:pPr>
    </w:p>
    <w:p w14:paraId="041ABB09" w14:textId="77777777" w:rsidR="000252D9" w:rsidRPr="00CA4A09" w:rsidRDefault="000252D9" w:rsidP="000252D9">
      <w:pPr>
        <w:ind w:left="2160" w:hanging="2160"/>
        <w:rPr>
          <w:b/>
          <w:sz w:val="22"/>
          <w:szCs w:val="22"/>
        </w:rPr>
      </w:pPr>
      <w:r w:rsidRPr="00CA4A09">
        <w:rPr>
          <w:b/>
          <w:sz w:val="22"/>
          <w:szCs w:val="22"/>
        </w:rPr>
        <w:t>Manuscript Reviews (2009-present)</w:t>
      </w:r>
    </w:p>
    <w:p w14:paraId="1085F5E7" w14:textId="77777777" w:rsidR="000252D9" w:rsidRPr="00CA4A09" w:rsidRDefault="000252D9" w:rsidP="000252D9">
      <w:pPr>
        <w:tabs>
          <w:tab w:val="left" w:pos="2160"/>
        </w:tabs>
        <w:ind w:left="2160" w:hanging="2160"/>
        <w:rPr>
          <w:sz w:val="22"/>
          <w:szCs w:val="22"/>
        </w:rPr>
      </w:pPr>
    </w:p>
    <w:p w14:paraId="7E376A24" w14:textId="77777777" w:rsidR="000252D9" w:rsidRPr="00CA4A09" w:rsidRDefault="000252D9" w:rsidP="000252D9">
      <w:pPr>
        <w:ind w:left="2160" w:hanging="2160"/>
        <w:rPr>
          <w:sz w:val="22"/>
          <w:szCs w:val="22"/>
        </w:rPr>
      </w:pPr>
      <w:r w:rsidRPr="00CA4A09">
        <w:rPr>
          <w:sz w:val="22"/>
          <w:szCs w:val="22"/>
        </w:rPr>
        <w:t xml:space="preserve">Nature, Science, Cell, Nature Genetics, Cell Systems, </w:t>
      </w:r>
      <w:proofErr w:type="spellStart"/>
      <w:r w:rsidRPr="00CA4A09">
        <w:rPr>
          <w:sz w:val="22"/>
          <w:szCs w:val="22"/>
        </w:rPr>
        <w:t>PloS</w:t>
      </w:r>
      <w:proofErr w:type="spellEnd"/>
      <w:r w:rsidRPr="00CA4A09">
        <w:rPr>
          <w:sz w:val="22"/>
          <w:szCs w:val="22"/>
        </w:rPr>
        <w:t xml:space="preserve"> journals, Current Protocols journals</w:t>
      </w:r>
    </w:p>
    <w:p w14:paraId="2EEFF55E" w14:textId="77777777" w:rsidR="000252D9" w:rsidRPr="00CA4A09" w:rsidRDefault="000252D9" w:rsidP="000252D9">
      <w:pPr>
        <w:ind w:left="2160" w:hanging="2160"/>
        <w:rPr>
          <w:sz w:val="22"/>
          <w:szCs w:val="22"/>
        </w:rPr>
      </w:pPr>
    </w:p>
    <w:p w14:paraId="46A4EE97" w14:textId="77777777" w:rsidR="000252D9" w:rsidRPr="00CA4A09" w:rsidRDefault="000252D9" w:rsidP="000252D9">
      <w:pPr>
        <w:ind w:left="2160" w:hanging="2160"/>
        <w:rPr>
          <w:b/>
          <w:sz w:val="22"/>
          <w:szCs w:val="22"/>
        </w:rPr>
      </w:pPr>
      <w:r w:rsidRPr="00CA4A09">
        <w:rPr>
          <w:b/>
          <w:sz w:val="22"/>
          <w:szCs w:val="22"/>
        </w:rPr>
        <w:t>Invited talks (2009-present)</w:t>
      </w:r>
    </w:p>
    <w:p w14:paraId="4061EFB9" w14:textId="77777777" w:rsidR="000252D9" w:rsidRPr="00CA4A09" w:rsidRDefault="000252D9" w:rsidP="000252D9">
      <w:pPr>
        <w:ind w:left="2160" w:hanging="2160"/>
        <w:rPr>
          <w:sz w:val="22"/>
          <w:szCs w:val="22"/>
        </w:rPr>
      </w:pPr>
    </w:p>
    <w:p w14:paraId="08365005" w14:textId="33117133" w:rsidR="000252D9" w:rsidRDefault="00B064FB" w:rsidP="000252D9">
      <w:pPr>
        <w:ind w:left="2160" w:hanging="2160"/>
        <w:rPr>
          <w:sz w:val="22"/>
          <w:szCs w:val="22"/>
        </w:rPr>
      </w:pPr>
      <w:r>
        <w:rPr>
          <w:sz w:val="22"/>
          <w:szCs w:val="22"/>
        </w:rPr>
        <w:t>More than 100</w:t>
      </w:r>
      <w:r w:rsidR="000252D9">
        <w:rPr>
          <w:sz w:val="22"/>
          <w:szCs w:val="22"/>
        </w:rPr>
        <w:t xml:space="preserve"> talks and seminars, about half in international meetings.</w:t>
      </w:r>
    </w:p>
    <w:p w14:paraId="5859FAC1" w14:textId="77777777" w:rsidR="00DF7C6F" w:rsidRDefault="00DF7C6F" w:rsidP="000252D9">
      <w:pPr>
        <w:ind w:left="2160" w:hanging="2160"/>
        <w:rPr>
          <w:sz w:val="22"/>
          <w:szCs w:val="22"/>
        </w:rPr>
      </w:pPr>
    </w:p>
    <w:p w14:paraId="3E2FDEE3" w14:textId="77777777" w:rsidR="00DF7C6F" w:rsidRPr="00DF7C6F" w:rsidRDefault="00DF7C6F" w:rsidP="00DF7C6F">
      <w:pPr>
        <w:tabs>
          <w:tab w:val="left" w:pos="2160"/>
        </w:tabs>
        <w:ind w:left="2160" w:hanging="2160"/>
        <w:rPr>
          <w:b/>
          <w:bCs/>
          <w:sz w:val="22"/>
          <w:szCs w:val="22"/>
        </w:rPr>
      </w:pPr>
      <w:r w:rsidRPr="00DF7C6F">
        <w:rPr>
          <w:b/>
          <w:bCs/>
          <w:sz w:val="22"/>
          <w:szCs w:val="22"/>
        </w:rPr>
        <w:lastRenderedPageBreak/>
        <w:t>Security clearances:</w:t>
      </w:r>
    </w:p>
    <w:p w14:paraId="4D8685A7" w14:textId="77777777" w:rsidR="00DF7C6F" w:rsidRDefault="00DF7C6F" w:rsidP="00DF7C6F">
      <w:pPr>
        <w:tabs>
          <w:tab w:val="left" w:pos="2160"/>
        </w:tabs>
        <w:ind w:left="2160" w:hanging="2160"/>
        <w:rPr>
          <w:sz w:val="22"/>
          <w:szCs w:val="22"/>
        </w:rPr>
      </w:pPr>
    </w:p>
    <w:p w14:paraId="3CC233AE" w14:textId="77777777" w:rsidR="00DF7C6F" w:rsidRDefault="00DF7C6F" w:rsidP="00DF7C6F">
      <w:pPr>
        <w:tabs>
          <w:tab w:val="left" w:pos="2160"/>
        </w:tabs>
        <w:ind w:left="2160" w:hanging="2160"/>
        <w:rPr>
          <w:sz w:val="22"/>
          <w:szCs w:val="22"/>
        </w:rPr>
      </w:pPr>
      <w:r>
        <w:rPr>
          <w:sz w:val="22"/>
          <w:szCs w:val="22"/>
        </w:rPr>
        <w:t>1999 - 2008</w:t>
      </w:r>
      <w:r>
        <w:rPr>
          <w:sz w:val="22"/>
          <w:szCs w:val="22"/>
        </w:rPr>
        <w:tab/>
        <w:t>Secret (through DoD)</w:t>
      </w:r>
    </w:p>
    <w:p w14:paraId="01457627" w14:textId="77777777" w:rsidR="00DF7C6F" w:rsidRDefault="00DF7C6F" w:rsidP="00DF7C6F">
      <w:pPr>
        <w:tabs>
          <w:tab w:val="left" w:pos="2160"/>
        </w:tabs>
        <w:ind w:left="2160" w:hanging="2160"/>
        <w:rPr>
          <w:sz w:val="22"/>
          <w:szCs w:val="22"/>
        </w:rPr>
      </w:pPr>
    </w:p>
    <w:p w14:paraId="60D264C6" w14:textId="77777777" w:rsidR="00DF7C6F" w:rsidRDefault="00DF7C6F" w:rsidP="00DF7C6F">
      <w:pPr>
        <w:tabs>
          <w:tab w:val="left" w:pos="2160"/>
        </w:tabs>
        <w:ind w:left="2160" w:hanging="2160"/>
        <w:rPr>
          <w:sz w:val="22"/>
          <w:szCs w:val="22"/>
        </w:rPr>
      </w:pPr>
      <w:r>
        <w:rPr>
          <w:sz w:val="22"/>
          <w:szCs w:val="22"/>
        </w:rPr>
        <w:t>2001 - 2008</w:t>
      </w:r>
      <w:r>
        <w:rPr>
          <w:sz w:val="22"/>
          <w:szCs w:val="22"/>
        </w:rPr>
        <w:tab/>
        <w:t>Secret (through IC)</w:t>
      </w:r>
    </w:p>
    <w:p w14:paraId="0270D906" w14:textId="77777777" w:rsidR="00DF7C6F" w:rsidRDefault="00DF7C6F" w:rsidP="00DF7C6F">
      <w:pPr>
        <w:tabs>
          <w:tab w:val="left" w:pos="2160"/>
        </w:tabs>
        <w:ind w:left="2160" w:hanging="2160"/>
        <w:rPr>
          <w:sz w:val="22"/>
          <w:szCs w:val="22"/>
        </w:rPr>
      </w:pPr>
    </w:p>
    <w:p w14:paraId="3E4278FF" w14:textId="77777777" w:rsidR="00DF7C6F" w:rsidRDefault="00DF7C6F" w:rsidP="00DF7C6F">
      <w:pPr>
        <w:tabs>
          <w:tab w:val="left" w:pos="2160"/>
        </w:tabs>
        <w:ind w:left="2160" w:hanging="2160"/>
        <w:rPr>
          <w:sz w:val="22"/>
          <w:szCs w:val="22"/>
        </w:rPr>
      </w:pPr>
      <w:r>
        <w:rPr>
          <w:sz w:val="22"/>
          <w:szCs w:val="22"/>
        </w:rPr>
        <w:t>2008 - present</w:t>
      </w:r>
      <w:r>
        <w:rPr>
          <w:sz w:val="22"/>
          <w:szCs w:val="22"/>
        </w:rPr>
        <w:tab/>
        <w:t>TS/SCI (through ODNI)</w:t>
      </w:r>
    </w:p>
    <w:p w14:paraId="1728A2DC" w14:textId="77777777" w:rsidR="00DF7C6F" w:rsidRDefault="00DF7C6F" w:rsidP="00DF7C6F">
      <w:pPr>
        <w:tabs>
          <w:tab w:val="left" w:pos="2160"/>
        </w:tabs>
        <w:ind w:left="2160" w:hanging="2160"/>
        <w:rPr>
          <w:sz w:val="22"/>
          <w:szCs w:val="22"/>
        </w:rPr>
      </w:pPr>
    </w:p>
    <w:p w14:paraId="0CFCA2B3" w14:textId="77777777" w:rsidR="00DF7C6F" w:rsidRDefault="00DF7C6F" w:rsidP="00DF7C6F">
      <w:pPr>
        <w:tabs>
          <w:tab w:val="left" w:pos="2160"/>
        </w:tabs>
        <w:ind w:left="2160" w:hanging="2160"/>
        <w:rPr>
          <w:sz w:val="22"/>
          <w:szCs w:val="22"/>
        </w:rPr>
      </w:pPr>
      <w:r>
        <w:rPr>
          <w:sz w:val="22"/>
          <w:szCs w:val="22"/>
        </w:rPr>
        <w:t xml:space="preserve">2023 - present </w:t>
      </w:r>
      <w:r>
        <w:rPr>
          <w:sz w:val="22"/>
          <w:szCs w:val="22"/>
        </w:rPr>
        <w:tab/>
        <w:t>TS/SCI (through DoD)</w:t>
      </w:r>
    </w:p>
    <w:p w14:paraId="52FA5929" w14:textId="77777777" w:rsidR="00DF7C6F" w:rsidRDefault="00DF7C6F" w:rsidP="00DF7C6F">
      <w:pPr>
        <w:tabs>
          <w:tab w:val="left" w:pos="2160"/>
        </w:tabs>
        <w:ind w:left="2160" w:hanging="2160"/>
        <w:rPr>
          <w:sz w:val="22"/>
          <w:szCs w:val="22"/>
        </w:rPr>
      </w:pPr>
    </w:p>
    <w:p w14:paraId="693B5335" w14:textId="77777777" w:rsidR="00DF7C6F" w:rsidRDefault="00DF7C6F" w:rsidP="00DF7C6F">
      <w:pPr>
        <w:tabs>
          <w:tab w:val="left" w:pos="2160"/>
        </w:tabs>
        <w:ind w:left="2160" w:hanging="2160"/>
        <w:rPr>
          <w:sz w:val="22"/>
          <w:szCs w:val="22"/>
        </w:rPr>
      </w:pPr>
      <w:r>
        <w:rPr>
          <w:sz w:val="22"/>
          <w:szCs w:val="22"/>
        </w:rPr>
        <w:t>2024 - present</w:t>
      </w:r>
      <w:r>
        <w:rPr>
          <w:sz w:val="22"/>
          <w:szCs w:val="22"/>
        </w:rPr>
        <w:tab/>
        <w:t>Fitness Determination (DHS)</w:t>
      </w:r>
    </w:p>
    <w:p w14:paraId="26A8920E" w14:textId="77777777" w:rsidR="000252D9" w:rsidRDefault="000252D9" w:rsidP="000252D9">
      <w:pPr>
        <w:ind w:left="2160" w:hanging="2160"/>
        <w:rPr>
          <w:sz w:val="22"/>
          <w:szCs w:val="22"/>
        </w:rPr>
      </w:pPr>
    </w:p>
    <w:p w14:paraId="2BF7EC71" w14:textId="77777777" w:rsidR="000252D9" w:rsidRDefault="000252D9" w:rsidP="000252D9">
      <w:pPr>
        <w:ind w:left="2160" w:hanging="2160"/>
        <w:rPr>
          <w:b/>
          <w:sz w:val="22"/>
          <w:szCs w:val="22"/>
        </w:rPr>
      </w:pPr>
      <w:r>
        <w:rPr>
          <w:b/>
          <w:sz w:val="22"/>
          <w:szCs w:val="22"/>
        </w:rPr>
        <w:t>Other National and International</w:t>
      </w:r>
      <w:r w:rsidR="001F5DA2">
        <w:rPr>
          <w:b/>
          <w:sz w:val="22"/>
          <w:szCs w:val="22"/>
        </w:rPr>
        <w:t xml:space="preserve"> </w:t>
      </w:r>
      <w:proofErr w:type="gramStart"/>
      <w:r w:rsidR="001F5DA2">
        <w:rPr>
          <w:b/>
          <w:sz w:val="22"/>
          <w:szCs w:val="22"/>
        </w:rPr>
        <w:t>Service</w:t>
      </w:r>
      <w:r>
        <w:rPr>
          <w:b/>
          <w:sz w:val="22"/>
          <w:szCs w:val="22"/>
        </w:rPr>
        <w:t xml:space="preserve">  (</w:t>
      </w:r>
      <w:proofErr w:type="gramEnd"/>
      <w:r>
        <w:rPr>
          <w:b/>
          <w:sz w:val="22"/>
          <w:szCs w:val="22"/>
        </w:rPr>
        <w:t>2009 - present)</w:t>
      </w:r>
    </w:p>
    <w:p w14:paraId="61367E38" w14:textId="77777777" w:rsidR="000252D9" w:rsidRDefault="000252D9" w:rsidP="000252D9">
      <w:pPr>
        <w:ind w:left="2160" w:hanging="2160"/>
        <w:rPr>
          <w:b/>
          <w:sz w:val="22"/>
          <w:szCs w:val="22"/>
        </w:rPr>
      </w:pPr>
    </w:p>
    <w:p w14:paraId="02951C04" w14:textId="753C06CA" w:rsidR="000252D9" w:rsidRDefault="000252D9" w:rsidP="000252D9">
      <w:pPr>
        <w:ind w:left="2160" w:hanging="2160"/>
        <w:rPr>
          <w:sz w:val="22"/>
          <w:szCs w:val="22"/>
        </w:rPr>
      </w:pPr>
      <w:r>
        <w:rPr>
          <w:sz w:val="22"/>
          <w:szCs w:val="22"/>
        </w:rPr>
        <w:t xml:space="preserve">2009- present </w:t>
      </w:r>
      <w:r>
        <w:rPr>
          <w:sz w:val="22"/>
          <w:szCs w:val="22"/>
        </w:rPr>
        <w:tab/>
      </w:r>
      <w:r w:rsidRPr="0094579C">
        <w:rPr>
          <w:sz w:val="22"/>
          <w:szCs w:val="22"/>
        </w:rPr>
        <w:t>Evaluations for academic promotions</w:t>
      </w:r>
      <w:r>
        <w:rPr>
          <w:sz w:val="22"/>
          <w:szCs w:val="22"/>
        </w:rPr>
        <w:t>, 1</w:t>
      </w:r>
      <w:r w:rsidR="00321C05">
        <w:rPr>
          <w:sz w:val="22"/>
          <w:szCs w:val="22"/>
        </w:rPr>
        <w:t>4</w:t>
      </w:r>
    </w:p>
    <w:p w14:paraId="2D60679F" w14:textId="77777777" w:rsidR="000252D9" w:rsidRDefault="000252D9" w:rsidP="000252D9">
      <w:pPr>
        <w:ind w:left="2160" w:hanging="2160"/>
        <w:rPr>
          <w:sz w:val="22"/>
          <w:szCs w:val="22"/>
        </w:rPr>
      </w:pPr>
    </w:p>
    <w:p w14:paraId="66741202" w14:textId="2CFD9E0E" w:rsidR="000252D9" w:rsidRDefault="000E5527" w:rsidP="000252D9">
      <w:pPr>
        <w:ind w:left="2160" w:hanging="2160"/>
        <w:rPr>
          <w:sz w:val="22"/>
          <w:szCs w:val="22"/>
        </w:rPr>
      </w:pPr>
      <w:r>
        <w:rPr>
          <w:sz w:val="22"/>
          <w:szCs w:val="22"/>
        </w:rPr>
        <w:t xml:space="preserve">2009- present </w:t>
      </w:r>
      <w:r>
        <w:rPr>
          <w:sz w:val="22"/>
          <w:szCs w:val="22"/>
        </w:rPr>
        <w:tab/>
        <w:t>Nominations and ar</w:t>
      </w:r>
      <w:r w:rsidR="000252D9">
        <w:rPr>
          <w:sz w:val="22"/>
          <w:szCs w:val="22"/>
        </w:rPr>
        <w:t>guments</w:t>
      </w:r>
      <w:r>
        <w:rPr>
          <w:sz w:val="22"/>
          <w:szCs w:val="22"/>
        </w:rPr>
        <w:t xml:space="preserve"> in favor of prize recipients, </w:t>
      </w:r>
      <w:r w:rsidR="00321C05">
        <w:rPr>
          <w:sz w:val="22"/>
          <w:szCs w:val="22"/>
        </w:rPr>
        <w:t>11</w:t>
      </w:r>
    </w:p>
    <w:p w14:paraId="0DE3C001" w14:textId="77777777" w:rsidR="000252D9" w:rsidRDefault="000252D9" w:rsidP="000252D9">
      <w:pPr>
        <w:ind w:left="2160" w:hanging="2160"/>
        <w:rPr>
          <w:sz w:val="22"/>
          <w:szCs w:val="22"/>
        </w:rPr>
      </w:pPr>
    </w:p>
    <w:p w14:paraId="7549A1B4" w14:textId="77777777" w:rsidR="000252D9" w:rsidRDefault="000252D9" w:rsidP="000252D9">
      <w:pPr>
        <w:ind w:left="2160" w:hanging="2160"/>
        <w:rPr>
          <w:sz w:val="22"/>
          <w:szCs w:val="22"/>
        </w:rPr>
      </w:pPr>
      <w:r>
        <w:rPr>
          <w:sz w:val="22"/>
          <w:szCs w:val="22"/>
        </w:rPr>
        <w:t>20</w:t>
      </w:r>
      <w:r w:rsidR="000E5527">
        <w:rPr>
          <w:sz w:val="22"/>
          <w:szCs w:val="22"/>
        </w:rPr>
        <w:t>09- 2016</w:t>
      </w:r>
      <w:r w:rsidR="001F5DA2">
        <w:rPr>
          <w:sz w:val="22"/>
          <w:szCs w:val="22"/>
        </w:rPr>
        <w:tab/>
        <w:t>Approximately twice-</w:t>
      </w:r>
      <w:r>
        <w:rPr>
          <w:sz w:val="22"/>
          <w:szCs w:val="22"/>
        </w:rPr>
        <w:t xml:space="preserve">monthly input into thought, analysis, and decisions by US government agencies and </w:t>
      </w:r>
      <w:r w:rsidR="001F5DA2">
        <w:rPr>
          <w:sz w:val="22"/>
          <w:szCs w:val="22"/>
        </w:rPr>
        <w:t>White House (</w:t>
      </w:r>
      <w:r>
        <w:rPr>
          <w:sz w:val="22"/>
          <w:szCs w:val="22"/>
        </w:rPr>
        <w:t>EOP</w:t>
      </w:r>
      <w:r w:rsidR="001F5DA2">
        <w:rPr>
          <w:sz w:val="22"/>
          <w:szCs w:val="22"/>
        </w:rPr>
        <w:t>)</w:t>
      </w:r>
      <w:r>
        <w:rPr>
          <w:sz w:val="22"/>
          <w:szCs w:val="22"/>
        </w:rPr>
        <w:t>, contact with US House and Senate staff.</w:t>
      </w:r>
    </w:p>
    <w:p w14:paraId="24CD7133" w14:textId="77777777" w:rsidR="000E5527" w:rsidRDefault="000E5527" w:rsidP="000252D9">
      <w:pPr>
        <w:ind w:left="2160" w:hanging="2160"/>
        <w:rPr>
          <w:sz w:val="22"/>
          <w:szCs w:val="22"/>
        </w:rPr>
      </w:pPr>
    </w:p>
    <w:p w14:paraId="787C8046" w14:textId="67E72F7D" w:rsidR="000E5527" w:rsidRDefault="00B064FB" w:rsidP="000252D9">
      <w:pPr>
        <w:ind w:left="2160" w:hanging="2160"/>
        <w:rPr>
          <w:sz w:val="22"/>
          <w:szCs w:val="22"/>
        </w:rPr>
      </w:pPr>
      <w:r>
        <w:rPr>
          <w:sz w:val="22"/>
          <w:szCs w:val="22"/>
        </w:rPr>
        <w:t>2017- 2020</w:t>
      </w:r>
      <w:r w:rsidR="000E5527">
        <w:rPr>
          <w:sz w:val="22"/>
          <w:szCs w:val="22"/>
        </w:rPr>
        <w:tab/>
        <w:t>Approximately monthly input into work by USG agencies and/ or contact with Congress, no contact with EOP</w:t>
      </w:r>
      <w:r>
        <w:rPr>
          <w:sz w:val="22"/>
          <w:szCs w:val="22"/>
        </w:rPr>
        <w:t xml:space="preserve"> 2017</w:t>
      </w:r>
      <w:r w:rsidR="00106D06">
        <w:rPr>
          <w:sz w:val="22"/>
          <w:szCs w:val="22"/>
        </w:rPr>
        <w:t>-2020</w:t>
      </w:r>
      <w:r>
        <w:rPr>
          <w:sz w:val="22"/>
          <w:szCs w:val="22"/>
        </w:rPr>
        <w:t>.</w:t>
      </w:r>
    </w:p>
    <w:p w14:paraId="4E84A9E0" w14:textId="77777777" w:rsidR="00854771" w:rsidRDefault="00854771" w:rsidP="000252D9">
      <w:pPr>
        <w:ind w:left="2160" w:hanging="2160"/>
        <w:rPr>
          <w:sz w:val="22"/>
          <w:szCs w:val="22"/>
        </w:rPr>
      </w:pPr>
    </w:p>
    <w:p w14:paraId="54C6C5BE" w14:textId="183AA5D4" w:rsidR="00854771" w:rsidRDefault="00854771" w:rsidP="000252D9">
      <w:pPr>
        <w:ind w:left="2160" w:hanging="2160"/>
        <w:rPr>
          <w:sz w:val="22"/>
          <w:szCs w:val="22"/>
        </w:rPr>
      </w:pPr>
      <w:r>
        <w:rPr>
          <w:sz w:val="22"/>
          <w:szCs w:val="22"/>
        </w:rPr>
        <w:t>2021-202</w:t>
      </w:r>
      <w:r w:rsidR="00321C05">
        <w:rPr>
          <w:sz w:val="22"/>
          <w:szCs w:val="22"/>
        </w:rPr>
        <w:t>4</w:t>
      </w:r>
      <w:r>
        <w:rPr>
          <w:sz w:val="22"/>
          <w:szCs w:val="22"/>
        </w:rPr>
        <w:tab/>
      </w:r>
      <w:r w:rsidR="0033198C">
        <w:rPr>
          <w:sz w:val="22"/>
          <w:szCs w:val="22"/>
        </w:rPr>
        <w:t>Resumed more regular</w:t>
      </w:r>
      <w:r>
        <w:rPr>
          <w:sz w:val="22"/>
          <w:szCs w:val="22"/>
        </w:rPr>
        <w:t xml:space="preserve"> contact with US government including IC, DoD, and EOP.</w:t>
      </w:r>
      <w:r>
        <w:rPr>
          <w:sz w:val="22"/>
          <w:szCs w:val="22"/>
        </w:rPr>
        <w:tab/>
      </w:r>
    </w:p>
    <w:p w14:paraId="5B51F9F6" w14:textId="77777777" w:rsidR="000252D9" w:rsidRPr="005837B8" w:rsidRDefault="000252D9" w:rsidP="000252D9">
      <w:pPr>
        <w:ind w:left="2160" w:hanging="2160"/>
        <w:rPr>
          <w:sz w:val="22"/>
          <w:szCs w:val="22"/>
        </w:rPr>
      </w:pPr>
    </w:p>
    <w:p w14:paraId="72EF2802" w14:textId="77777777" w:rsidR="000252D9" w:rsidRDefault="000252D9" w:rsidP="000252D9">
      <w:pPr>
        <w:tabs>
          <w:tab w:val="left" w:pos="2160"/>
        </w:tabs>
        <w:ind w:left="2160" w:hanging="2160"/>
        <w:rPr>
          <w:b/>
          <w:sz w:val="22"/>
          <w:szCs w:val="22"/>
        </w:rPr>
      </w:pPr>
      <w:r>
        <w:rPr>
          <w:b/>
          <w:sz w:val="22"/>
          <w:szCs w:val="22"/>
        </w:rPr>
        <w:t>LOCAL SERVICE:</w:t>
      </w:r>
    </w:p>
    <w:p w14:paraId="5BDEC62B" w14:textId="77777777" w:rsidR="000252D9" w:rsidRDefault="000252D9" w:rsidP="000252D9">
      <w:pPr>
        <w:tabs>
          <w:tab w:val="left" w:pos="2160"/>
        </w:tabs>
        <w:ind w:left="2160" w:hanging="2160"/>
        <w:rPr>
          <w:b/>
          <w:sz w:val="22"/>
          <w:szCs w:val="22"/>
        </w:rPr>
      </w:pPr>
    </w:p>
    <w:p w14:paraId="0C6539C3" w14:textId="4DB9B9A1" w:rsidR="000252D9" w:rsidRDefault="000252D9" w:rsidP="000252D9">
      <w:pPr>
        <w:tabs>
          <w:tab w:val="left" w:pos="2160"/>
        </w:tabs>
        <w:ind w:left="2160" w:hanging="2160"/>
        <w:rPr>
          <w:b/>
          <w:sz w:val="22"/>
          <w:szCs w:val="22"/>
        </w:rPr>
      </w:pPr>
      <w:r>
        <w:rPr>
          <w:b/>
          <w:sz w:val="22"/>
          <w:szCs w:val="22"/>
        </w:rPr>
        <w:t>Prior to joining Fred Hutchinson Cancer Center</w:t>
      </w:r>
    </w:p>
    <w:p w14:paraId="2265B506" w14:textId="77777777" w:rsidR="000252D9" w:rsidRDefault="000252D9" w:rsidP="000252D9">
      <w:pPr>
        <w:tabs>
          <w:tab w:val="left" w:pos="2160"/>
        </w:tabs>
        <w:ind w:left="2160" w:hanging="2160"/>
        <w:rPr>
          <w:b/>
          <w:sz w:val="22"/>
          <w:szCs w:val="22"/>
        </w:rPr>
      </w:pPr>
    </w:p>
    <w:p w14:paraId="32DE7016" w14:textId="77777777" w:rsidR="000252D9" w:rsidRDefault="000252D9" w:rsidP="000252D9">
      <w:pPr>
        <w:tabs>
          <w:tab w:val="left" w:pos="2160"/>
        </w:tabs>
        <w:ind w:left="2160" w:hanging="2160"/>
        <w:rPr>
          <w:sz w:val="22"/>
          <w:szCs w:val="22"/>
        </w:rPr>
      </w:pPr>
      <w:r>
        <w:rPr>
          <w:sz w:val="22"/>
          <w:szCs w:val="22"/>
        </w:rPr>
        <w:t>1985–2009</w:t>
      </w:r>
      <w:r w:rsidRPr="00031C74">
        <w:rPr>
          <w:sz w:val="22"/>
          <w:szCs w:val="22"/>
        </w:rPr>
        <w:tab/>
        <w:t>Supervise</w:t>
      </w:r>
      <w:r>
        <w:rPr>
          <w:sz w:val="22"/>
          <w:szCs w:val="22"/>
        </w:rPr>
        <w:t>d</w:t>
      </w:r>
      <w:r w:rsidRPr="00031C74">
        <w:rPr>
          <w:sz w:val="22"/>
          <w:szCs w:val="22"/>
        </w:rPr>
        <w:t xml:space="preserve"> </w:t>
      </w:r>
      <w:r w:rsidR="001A54B7">
        <w:rPr>
          <w:sz w:val="22"/>
          <w:szCs w:val="22"/>
        </w:rPr>
        <w:t xml:space="preserve">4 undergraduates, </w:t>
      </w:r>
      <w:r>
        <w:rPr>
          <w:sz w:val="22"/>
          <w:szCs w:val="22"/>
        </w:rPr>
        <w:t>2 post-</w:t>
      </w:r>
      <w:proofErr w:type="spellStart"/>
      <w:r>
        <w:rPr>
          <w:sz w:val="22"/>
          <w:szCs w:val="22"/>
        </w:rPr>
        <w:t>Baccs</w:t>
      </w:r>
      <w:proofErr w:type="spellEnd"/>
      <w:r>
        <w:rPr>
          <w:sz w:val="22"/>
          <w:szCs w:val="22"/>
        </w:rPr>
        <w:t xml:space="preserve">, 5 PhD </w:t>
      </w:r>
      <w:proofErr w:type="gramStart"/>
      <w:r w:rsidRPr="00031C74">
        <w:rPr>
          <w:sz w:val="22"/>
          <w:szCs w:val="22"/>
        </w:rPr>
        <w:t>students</w:t>
      </w:r>
      <w:r>
        <w:rPr>
          <w:sz w:val="22"/>
          <w:szCs w:val="22"/>
        </w:rPr>
        <w:t xml:space="preserve">, </w:t>
      </w:r>
      <w:r w:rsidRPr="00031C74">
        <w:rPr>
          <w:sz w:val="22"/>
          <w:szCs w:val="22"/>
        </w:rPr>
        <w:t xml:space="preserve"> </w:t>
      </w:r>
      <w:r>
        <w:rPr>
          <w:sz w:val="22"/>
          <w:szCs w:val="22"/>
        </w:rPr>
        <w:t>16</w:t>
      </w:r>
      <w:proofErr w:type="gramEnd"/>
      <w:r>
        <w:rPr>
          <w:sz w:val="22"/>
          <w:szCs w:val="22"/>
        </w:rPr>
        <w:t xml:space="preserve"> </w:t>
      </w:r>
      <w:r w:rsidRPr="00031C74">
        <w:rPr>
          <w:sz w:val="22"/>
          <w:szCs w:val="22"/>
        </w:rPr>
        <w:t>postdocs</w:t>
      </w:r>
      <w:r w:rsidR="001A54B7">
        <w:rPr>
          <w:sz w:val="22"/>
          <w:szCs w:val="22"/>
        </w:rPr>
        <w:t xml:space="preserve">, and 3 </w:t>
      </w:r>
      <w:r>
        <w:rPr>
          <w:sz w:val="22"/>
          <w:szCs w:val="22"/>
        </w:rPr>
        <w:t>visiting scientists</w:t>
      </w:r>
      <w:r w:rsidRPr="00031C74">
        <w:rPr>
          <w:sz w:val="22"/>
          <w:szCs w:val="22"/>
        </w:rPr>
        <w:t xml:space="preserve"> </w:t>
      </w:r>
    </w:p>
    <w:p w14:paraId="1A7ECBB8" w14:textId="77777777" w:rsidR="000252D9" w:rsidRDefault="000252D9" w:rsidP="000252D9">
      <w:pPr>
        <w:tabs>
          <w:tab w:val="left" w:pos="2160"/>
        </w:tabs>
        <w:ind w:left="2160" w:hanging="2160"/>
        <w:rPr>
          <w:sz w:val="22"/>
          <w:szCs w:val="22"/>
        </w:rPr>
      </w:pPr>
    </w:p>
    <w:p w14:paraId="0D5A0F83" w14:textId="77777777" w:rsidR="000252D9" w:rsidRDefault="000252D9" w:rsidP="000252D9">
      <w:pPr>
        <w:tabs>
          <w:tab w:val="left" w:pos="2160"/>
        </w:tabs>
        <w:ind w:left="2160" w:hanging="2160"/>
        <w:rPr>
          <w:sz w:val="22"/>
          <w:szCs w:val="22"/>
        </w:rPr>
      </w:pPr>
      <w:r w:rsidRPr="00031C74">
        <w:rPr>
          <w:sz w:val="22"/>
          <w:szCs w:val="22"/>
        </w:rPr>
        <w:t>1985–1990</w:t>
      </w:r>
      <w:r w:rsidRPr="00031C74">
        <w:rPr>
          <w:sz w:val="22"/>
          <w:szCs w:val="22"/>
        </w:rPr>
        <w:tab/>
        <w:t>Graduate admissions committee, Harvard Medical School (HMS) Biological and Biomedical Sciences (BBS) graduate program</w:t>
      </w:r>
    </w:p>
    <w:p w14:paraId="5311DADF" w14:textId="77777777" w:rsidR="000252D9" w:rsidRDefault="000252D9" w:rsidP="000252D9">
      <w:pPr>
        <w:tabs>
          <w:tab w:val="left" w:pos="2160"/>
        </w:tabs>
        <w:ind w:left="2160" w:hanging="2160"/>
        <w:rPr>
          <w:sz w:val="22"/>
          <w:szCs w:val="22"/>
        </w:rPr>
      </w:pPr>
    </w:p>
    <w:p w14:paraId="6F068562" w14:textId="77777777" w:rsidR="000252D9" w:rsidRPr="00031C74" w:rsidRDefault="000252D9" w:rsidP="000252D9">
      <w:pPr>
        <w:tabs>
          <w:tab w:val="left" w:pos="2160"/>
        </w:tabs>
        <w:ind w:left="2160" w:hanging="2160"/>
        <w:rPr>
          <w:sz w:val="22"/>
          <w:szCs w:val="22"/>
        </w:rPr>
      </w:pPr>
      <w:r w:rsidRPr="00031C74">
        <w:rPr>
          <w:sz w:val="22"/>
          <w:szCs w:val="22"/>
        </w:rPr>
        <w:t>1986–1988</w:t>
      </w:r>
      <w:r w:rsidRPr="00031C74">
        <w:rPr>
          <w:sz w:val="22"/>
          <w:szCs w:val="22"/>
        </w:rPr>
        <w:tab/>
        <w:t>Instructor, Genetics 208, Harvard Medical School</w:t>
      </w:r>
    </w:p>
    <w:p w14:paraId="683801C7" w14:textId="77777777" w:rsidR="000252D9" w:rsidRDefault="000252D9" w:rsidP="000252D9">
      <w:pPr>
        <w:tabs>
          <w:tab w:val="left" w:pos="2160"/>
        </w:tabs>
        <w:ind w:left="2160" w:hanging="2160"/>
        <w:rPr>
          <w:sz w:val="22"/>
          <w:szCs w:val="22"/>
        </w:rPr>
      </w:pPr>
      <w:r w:rsidRPr="00031C74">
        <w:rPr>
          <w:sz w:val="22"/>
          <w:szCs w:val="22"/>
        </w:rPr>
        <w:tab/>
        <w:t>One of three faculty members. 20 graduate students. 15 hours preparation and contact time/week (for ~5 weeks/semester)</w:t>
      </w:r>
    </w:p>
    <w:p w14:paraId="47A90ED4" w14:textId="77777777" w:rsidR="000252D9" w:rsidRDefault="000252D9" w:rsidP="000252D9">
      <w:pPr>
        <w:tabs>
          <w:tab w:val="left" w:pos="2160"/>
        </w:tabs>
        <w:ind w:left="2160" w:hanging="2160"/>
        <w:rPr>
          <w:sz w:val="22"/>
          <w:szCs w:val="22"/>
        </w:rPr>
      </w:pPr>
    </w:p>
    <w:p w14:paraId="3BAAA532" w14:textId="77777777" w:rsidR="000252D9" w:rsidRPr="00031C74" w:rsidRDefault="000252D9" w:rsidP="000252D9">
      <w:pPr>
        <w:tabs>
          <w:tab w:val="left" w:pos="2160"/>
        </w:tabs>
        <w:ind w:left="2160" w:hanging="2160"/>
        <w:rPr>
          <w:sz w:val="22"/>
          <w:szCs w:val="22"/>
        </w:rPr>
      </w:pPr>
      <w:r w:rsidRPr="00031C74">
        <w:rPr>
          <w:sz w:val="22"/>
          <w:szCs w:val="22"/>
        </w:rPr>
        <w:t xml:space="preserve">1989–1994 </w:t>
      </w:r>
      <w:r w:rsidRPr="00031C74">
        <w:rPr>
          <w:sz w:val="22"/>
          <w:szCs w:val="22"/>
        </w:rPr>
        <w:tab/>
        <w:t>Director, Genetics 205a and Genetics 205b, "Control of cell identity and organismic pattern," Harvard Medical School.</w:t>
      </w:r>
    </w:p>
    <w:p w14:paraId="1C904243" w14:textId="77777777" w:rsidR="000252D9" w:rsidRDefault="000252D9" w:rsidP="000252D9">
      <w:pPr>
        <w:tabs>
          <w:tab w:val="left" w:pos="2160"/>
        </w:tabs>
        <w:ind w:left="2160" w:hanging="2160"/>
        <w:rPr>
          <w:sz w:val="22"/>
          <w:szCs w:val="22"/>
        </w:rPr>
      </w:pPr>
      <w:r w:rsidRPr="00031C74">
        <w:rPr>
          <w:sz w:val="22"/>
          <w:szCs w:val="22"/>
        </w:rPr>
        <w:tab/>
        <w:t xml:space="preserve">Course director, and one of four faculty. 6–10 graduate students each semester. 10 hours preparation and contact time, when teaching (~10 weeks/year), </w:t>
      </w:r>
      <w:proofErr w:type="gramStart"/>
      <w:r w:rsidRPr="00031C74">
        <w:rPr>
          <w:sz w:val="22"/>
          <w:szCs w:val="22"/>
        </w:rPr>
        <w:t>1 hour</w:t>
      </w:r>
      <w:proofErr w:type="gramEnd"/>
      <w:r w:rsidRPr="00031C74">
        <w:rPr>
          <w:sz w:val="22"/>
          <w:szCs w:val="22"/>
        </w:rPr>
        <w:t xml:space="preserve"> administrative work each week otherwise (20 weeks/year)</w:t>
      </w:r>
    </w:p>
    <w:p w14:paraId="654AC8AC" w14:textId="77777777" w:rsidR="000252D9" w:rsidRPr="00031C74" w:rsidRDefault="000252D9" w:rsidP="000252D9">
      <w:pPr>
        <w:tabs>
          <w:tab w:val="left" w:pos="2160"/>
        </w:tabs>
        <w:ind w:left="2160" w:hanging="2160"/>
        <w:rPr>
          <w:sz w:val="22"/>
          <w:szCs w:val="22"/>
        </w:rPr>
      </w:pPr>
    </w:p>
    <w:p w14:paraId="01016181" w14:textId="77777777" w:rsidR="000252D9" w:rsidRDefault="000252D9" w:rsidP="000252D9">
      <w:pPr>
        <w:tabs>
          <w:tab w:val="left" w:pos="2160"/>
        </w:tabs>
        <w:ind w:left="2160" w:hanging="2160"/>
        <w:rPr>
          <w:sz w:val="22"/>
          <w:szCs w:val="22"/>
        </w:rPr>
      </w:pPr>
      <w:r w:rsidRPr="00031C74">
        <w:rPr>
          <w:sz w:val="22"/>
          <w:szCs w:val="22"/>
        </w:rPr>
        <w:t xml:space="preserve">1990–1991 </w:t>
      </w:r>
      <w:r w:rsidRPr="00031C74">
        <w:rPr>
          <w:sz w:val="22"/>
          <w:szCs w:val="22"/>
        </w:rPr>
        <w:tab/>
        <w:t>Organizing committee, Harvard Medical School BBS retreat</w:t>
      </w:r>
    </w:p>
    <w:p w14:paraId="2D063E5F" w14:textId="77777777" w:rsidR="000252D9" w:rsidRPr="00031C74" w:rsidRDefault="000252D9" w:rsidP="000252D9">
      <w:pPr>
        <w:tabs>
          <w:tab w:val="left" w:pos="2160"/>
        </w:tabs>
        <w:ind w:left="2160" w:hanging="2160"/>
        <w:rPr>
          <w:sz w:val="22"/>
          <w:szCs w:val="22"/>
        </w:rPr>
      </w:pPr>
    </w:p>
    <w:p w14:paraId="6393984E" w14:textId="77777777" w:rsidR="000252D9" w:rsidRDefault="000252D9" w:rsidP="000252D9">
      <w:pPr>
        <w:tabs>
          <w:tab w:val="left" w:pos="2160"/>
        </w:tabs>
        <w:ind w:left="2160" w:hanging="2160"/>
        <w:rPr>
          <w:sz w:val="22"/>
          <w:szCs w:val="22"/>
        </w:rPr>
      </w:pPr>
      <w:r w:rsidRPr="00031C74">
        <w:rPr>
          <w:sz w:val="22"/>
          <w:szCs w:val="22"/>
        </w:rPr>
        <w:lastRenderedPageBreak/>
        <w:t>1991–1998</w:t>
      </w:r>
      <w:r w:rsidRPr="00031C74">
        <w:rPr>
          <w:sz w:val="22"/>
          <w:szCs w:val="22"/>
        </w:rPr>
        <w:tab/>
        <w:t>Seminar committee, Massachusetts General Hospital (MGH) Department of Molecular Biology</w:t>
      </w:r>
    </w:p>
    <w:p w14:paraId="3046CCDB" w14:textId="77777777" w:rsidR="000252D9" w:rsidRPr="00031C74" w:rsidRDefault="000252D9" w:rsidP="000252D9">
      <w:pPr>
        <w:tabs>
          <w:tab w:val="left" w:pos="2160"/>
        </w:tabs>
        <w:ind w:left="2160" w:hanging="2160"/>
        <w:rPr>
          <w:sz w:val="22"/>
          <w:szCs w:val="22"/>
        </w:rPr>
      </w:pPr>
    </w:p>
    <w:p w14:paraId="272DA78E" w14:textId="77777777" w:rsidR="000252D9" w:rsidRDefault="000252D9" w:rsidP="000252D9">
      <w:pPr>
        <w:tabs>
          <w:tab w:val="left" w:pos="2160"/>
        </w:tabs>
        <w:ind w:left="2160" w:hanging="2160"/>
        <w:rPr>
          <w:sz w:val="22"/>
          <w:szCs w:val="22"/>
        </w:rPr>
      </w:pPr>
      <w:r w:rsidRPr="00031C74">
        <w:rPr>
          <w:sz w:val="22"/>
          <w:szCs w:val="22"/>
        </w:rPr>
        <w:t xml:space="preserve">1993–1999 </w:t>
      </w:r>
      <w:r w:rsidRPr="00031C74">
        <w:rPr>
          <w:sz w:val="22"/>
          <w:szCs w:val="22"/>
        </w:rPr>
        <w:tab/>
        <w:t>Admissions committee, Harvard Medical School MD/ PhD program</w:t>
      </w:r>
    </w:p>
    <w:p w14:paraId="1D81BCB1" w14:textId="77777777" w:rsidR="000252D9" w:rsidRDefault="000252D9" w:rsidP="000252D9">
      <w:pPr>
        <w:tabs>
          <w:tab w:val="left" w:pos="2160"/>
        </w:tabs>
        <w:ind w:left="2160" w:hanging="2160"/>
        <w:rPr>
          <w:sz w:val="22"/>
          <w:szCs w:val="22"/>
        </w:rPr>
      </w:pPr>
    </w:p>
    <w:p w14:paraId="15309E6E" w14:textId="77777777" w:rsidR="000252D9" w:rsidRDefault="000252D9" w:rsidP="000252D9">
      <w:pPr>
        <w:tabs>
          <w:tab w:val="left" w:pos="2160"/>
        </w:tabs>
        <w:ind w:left="2160" w:hanging="2160"/>
        <w:rPr>
          <w:sz w:val="22"/>
          <w:szCs w:val="22"/>
        </w:rPr>
      </w:pPr>
      <w:r w:rsidRPr="00031C74">
        <w:rPr>
          <w:sz w:val="22"/>
          <w:szCs w:val="22"/>
        </w:rPr>
        <w:t xml:space="preserve">1993–1994 </w:t>
      </w:r>
      <w:r w:rsidRPr="00031C74">
        <w:rPr>
          <w:sz w:val="22"/>
          <w:szCs w:val="22"/>
        </w:rPr>
        <w:tab/>
        <w:t>Lectures in basic molecular biology for support staff in MGH DMB. 6-8 support staff (technicians, secretaries, etc.) 1 contact hour/ two weeks, for ~24 weeks /year (12 sessions)</w:t>
      </w:r>
    </w:p>
    <w:p w14:paraId="053AAA6C" w14:textId="77777777" w:rsidR="000252D9" w:rsidRDefault="000252D9" w:rsidP="000252D9">
      <w:pPr>
        <w:tabs>
          <w:tab w:val="left" w:pos="2160"/>
        </w:tabs>
        <w:ind w:left="2160" w:hanging="2160"/>
        <w:rPr>
          <w:sz w:val="22"/>
          <w:szCs w:val="22"/>
        </w:rPr>
      </w:pPr>
    </w:p>
    <w:p w14:paraId="36A89726" w14:textId="77777777" w:rsidR="000252D9" w:rsidRDefault="000252D9" w:rsidP="000252D9">
      <w:pPr>
        <w:tabs>
          <w:tab w:val="left" w:pos="2160"/>
        </w:tabs>
        <w:ind w:left="2160" w:hanging="2160"/>
        <w:rPr>
          <w:sz w:val="22"/>
          <w:szCs w:val="22"/>
        </w:rPr>
      </w:pPr>
      <w:r w:rsidRPr="00031C74">
        <w:rPr>
          <w:sz w:val="22"/>
          <w:szCs w:val="22"/>
        </w:rPr>
        <w:t>1994</w:t>
      </w:r>
      <w:r w:rsidRPr="00031C74">
        <w:rPr>
          <w:sz w:val="22"/>
          <w:szCs w:val="22"/>
        </w:rPr>
        <w:tab/>
        <w:t>Instructor, Micro 213, "Social issues in biology," Spring 1994, Harvard Medical School. One of four faculty. 15 graduate students. 20 hours preparation and contact time/week for</w:t>
      </w:r>
      <w:r w:rsidRPr="00031C74">
        <w:rPr>
          <w:rFonts w:ascii="Taipei" w:eastAsia="Taipei" w:hAnsi="Taipei" w:hint="eastAsia"/>
          <w:sz w:val="22"/>
          <w:szCs w:val="22"/>
        </w:rPr>
        <w:t xml:space="preserve"> </w:t>
      </w:r>
      <w:r w:rsidRPr="00031C74">
        <w:rPr>
          <w:sz w:val="22"/>
          <w:szCs w:val="22"/>
        </w:rPr>
        <w:t>(2 weeks/ year)</w:t>
      </w:r>
    </w:p>
    <w:p w14:paraId="7CBB6332" w14:textId="77777777" w:rsidR="000252D9" w:rsidRPr="00031C74" w:rsidRDefault="000252D9" w:rsidP="000252D9">
      <w:pPr>
        <w:tabs>
          <w:tab w:val="left" w:pos="2160"/>
        </w:tabs>
        <w:rPr>
          <w:sz w:val="22"/>
          <w:szCs w:val="22"/>
        </w:rPr>
      </w:pPr>
    </w:p>
    <w:p w14:paraId="3BD95F90" w14:textId="77777777" w:rsidR="000252D9" w:rsidRDefault="000252D9" w:rsidP="000252D9">
      <w:pPr>
        <w:tabs>
          <w:tab w:val="left" w:pos="2160"/>
        </w:tabs>
        <w:ind w:left="2160" w:hanging="2160"/>
        <w:rPr>
          <w:sz w:val="22"/>
          <w:szCs w:val="22"/>
        </w:rPr>
      </w:pPr>
      <w:r w:rsidRPr="00031C74">
        <w:rPr>
          <w:sz w:val="22"/>
          <w:szCs w:val="22"/>
        </w:rPr>
        <w:t xml:space="preserve">1994–1995 </w:t>
      </w:r>
      <w:r w:rsidRPr="00031C74">
        <w:rPr>
          <w:sz w:val="22"/>
          <w:szCs w:val="22"/>
        </w:rPr>
        <w:tab/>
        <w:t>MGH Subcommittee on the Review of Research Proposals</w:t>
      </w:r>
    </w:p>
    <w:p w14:paraId="1D33EE75" w14:textId="77777777" w:rsidR="000252D9" w:rsidRPr="00031C74" w:rsidRDefault="000252D9" w:rsidP="000252D9">
      <w:pPr>
        <w:tabs>
          <w:tab w:val="left" w:pos="2160"/>
        </w:tabs>
        <w:ind w:left="2160" w:hanging="2160"/>
        <w:rPr>
          <w:sz w:val="22"/>
          <w:szCs w:val="22"/>
        </w:rPr>
      </w:pPr>
    </w:p>
    <w:p w14:paraId="6C4FBB7E" w14:textId="77777777" w:rsidR="000252D9" w:rsidRDefault="000252D9" w:rsidP="000252D9">
      <w:pPr>
        <w:tabs>
          <w:tab w:val="left" w:pos="2160"/>
        </w:tabs>
        <w:ind w:left="2160" w:hanging="2160"/>
        <w:rPr>
          <w:sz w:val="22"/>
          <w:szCs w:val="22"/>
        </w:rPr>
      </w:pPr>
      <w:r w:rsidRPr="00031C74">
        <w:rPr>
          <w:sz w:val="22"/>
          <w:szCs w:val="22"/>
        </w:rPr>
        <w:t xml:space="preserve">1994–1998 </w:t>
      </w:r>
      <w:r w:rsidRPr="00031C74">
        <w:rPr>
          <w:sz w:val="22"/>
          <w:szCs w:val="22"/>
        </w:rPr>
        <w:tab/>
        <w:t>HMS Steering committee, qualifying exams, BBS program</w:t>
      </w:r>
    </w:p>
    <w:p w14:paraId="49D8CB6E" w14:textId="77777777" w:rsidR="000252D9" w:rsidRDefault="000252D9" w:rsidP="000252D9">
      <w:pPr>
        <w:tabs>
          <w:tab w:val="left" w:pos="2160"/>
        </w:tabs>
        <w:ind w:left="2160" w:hanging="2160"/>
        <w:rPr>
          <w:sz w:val="22"/>
          <w:szCs w:val="22"/>
        </w:rPr>
      </w:pPr>
    </w:p>
    <w:p w14:paraId="1D012224" w14:textId="77777777" w:rsidR="000252D9" w:rsidRDefault="000252D9" w:rsidP="000252D9">
      <w:pPr>
        <w:tabs>
          <w:tab w:val="left" w:pos="2160"/>
        </w:tabs>
        <w:ind w:left="2160" w:hanging="2160"/>
        <w:rPr>
          <w:sz w:val="22"/>
          <w:szCs w:val="22"/>
        </w:rPr>
      </w:pPr>
      <w:r w:rsidRPr="00031C74">
        <w:rPr>
          <w:sz w:val="22"/>
          <w:szCs w:val="22"/>
        </w:rPr>
        <w:t xml:space="preserve">1994–1998 </w:t>
      </w:r>
      <w:r w:rsidRPr="00031C74">
        <w:rPr>
          <w:sz w:val="22"/>
          <w:szCs w:val="22"/>
        </w:rPr>
        <w:tab/>
        <w:t>Instructor, Microbiology 230, "Analysis of the biological literature," the big MIT "730"-type course mandated by the new BBS core curriculum. ~12 Preparation hours/week + 3 contact hours/week for the whole semester (11 weeks)</w:t>
      </w:r>
    </w:p>
    <w:p w14:paraId="4F877720" w14:textId="77777777" w:rsidR="000252D9" w:rsidRDefault="000252D9" w:rsidP="000252D9">
      <w:pPr>
        <w:tabs>
          <w:tab w:val="left" w:pos="2160"/>
        </w:tabs>
        <w:ind w:left="2160" w:hanging="2160"/>
        <w:rPr>
          <w:sz w:val="22"/>
          <w:szCs w:val="22"/>
        </w:rPr>
      </w:pPr>
    </w:p>
    <w:p w14:paraId="1AF1DB5F" w14:textId="77777777" w:rsidR="000252D9" w:rsidRDefault="000252D9" w:rsidP="000252D9">
      <w:pPr>
        <w:tabs>
          <w:tab w:val="left" w:pos="2160"/>
        </w:tabs>
        <w:ind w:left="2160" w:hanging="2160"/>
        <w:rPr>
          <w:sz w:val="22"/>
          <w:szCs w:val="22"/>
        </w:rPr>
      </w:pPr>
      <w:r>
        <w:rPr>
          <w:sz w:val="22"/>
          <w:szCs w:val="22"/>
        </w:rPr>
        <w:t>1</w:t>
      </w:r>
      <w:r w:rsidRPr="00031C74">
        <w:rPr>
          <w:sz w:val="22"/>
          <w:szCs w:val="22"/>
        </w:rPr>
        <w:t xml:space="preserve">995–2000 </w:t>
      </w:r>
      <w:r w:rsidRPr="00031C74">
        <w:rPr>
          <w:sz w:val="22"/>
          <w:szCs w:val="22"/>
        </w:rPr>
        <w:tab/>
        <w:t>Member, Committee on Higher Degrees in Biophysics, Harvard University, Cambridge, Massachusetts</w:t>
      </w:r>
    </w:p>
    <w:p w14:paraId="4B798FB2" w14:textId="77777777" w:rsidR="000252D9" w:rsidRPr="00031C74" w:rsidRDefault="000252D9" w:rsidP="000252D9">
      <w:pPr>
        <w:tabs>
          <w:tab w:val="left" w:pos="2160"/>
        </w:tabs>
        <w:ind w:left="2160" w:hanging="2160"/>
        <w:rPr>
          <w:sz w:val="22"/>
          <w:szCs w:val="22"/>
        </w:rPr>
      </w:pPr>
    </w:p>
    <w:p w14:paraId="118A84BF" w14:textId="77777777" w:rsidR="000252D9" w:rsidRPr="00BB20F1" w:rsidRDefault="000252D9" w:rsidP="000252D9">
      <w:pPr>
        <w:tabs>
          <w:tab w:val="left" w:pos="2160"/>
        </w:tabs>
        <w:ind w:left="2160" w:hanging="2160"/>
        <w:rPr>
          <w:sz w:val="22"/>
          <w:szCs w:val="22"/>
        </w:rPr>
      </w:pPr>
      <w:r w:rsidRPr="00031C74">
        <w:rPr>
          <w:sz w:val="22"/>
          <w:szCs w:val="22"/>
        </w:rPr>
        <w:t xml:space="preserve">1995–1998 </w:t>
      </w:r>
      <w:r w:rsidRPr="00031C74">
        <w:rPr>
          <w:sz w:val="22"/>
          <w:szCs w:val="22"/>
        </w:rPr>
        <w:tab/>
        <w:t>MGH/ Partners committee on research</w:t>
      </w:r>
    </w:p>
    <w:p w14:paraId="0A134824" w14:textId="77777777" w:rsidR="000252D9" w:rsidRPr="00031C74" w:rsidRDefault="000252D9" w:rsidP="000252D9">
      <w:pPr>
        <w:tabs>
          <w:tab w:val="left" w:pos="2160"/>
        </w:tabs>
        <w:ind w:left="2160" w:hanging="2160"/>
        <w:rPr>
          <w:sz w:val="22"/>
          <w:szCs w:val="22"/>
        </w:rPr>
      </w:pPr>
    </w:p>
    <w:p w14:paraId="20C33BC3" w14:textId="77777777" w:rsidR="000252D9" w:rsidRDefault="000252D9" w:rsidP="000252D9">
      <w:pPr>
        <w:tabs>
          <w:tab w:val="left" w:pos="2160"/>
        </w:tabs>
        <w:ind w:left="2160" w:hanging="2160"/>
        <w:rPr>
          <w:sz w:val="22"/>
          <w:szCs w:val="22"/>
        </w:rPr>
      </w:pPr>
      <w:r w:rsidRPr="00031C74">
        <w:rPr>
          <w:sz w:val="22"/>
          <w:szCs w:val="22"/>
        </w:rPr>
        <w:t>2002–2009</w:t>
      </w:r>
      <w:r w:rsidRPr="00031C74">
        <w:rPr>
          <w:sz w:val="22"/>
          <w:szCs w:val="22"/>
        </w:rPr>
        <w:tab/>
        <w:t>Genomic curriculum development, University of California, San Francisco and University of California, Berkeley</w:t>
      </w:r>
    </w:p>
    <w:p w14:paraId="7CD86188" w14:textId="77777777" w:rsidR="000252D9" w:rsidRDefault="000252D9" w:rsidP="000252D9">
      <w:pPr>
        <w:tabs>
          <w:tab w:val="left" w:pos="2160"/>
        </w:tabs>
        <w:ind w:left="2160" w:hanging="2160"/>
        <w:rPr>
          <w:sz w:val="22"/>
          <w:szCs w:val="22"/>
        </w:rPr>
      </w:pPr>
    </w:p>
    <w:p w14:paraId="1422995E" w14:textId="77777777" w:rsidR="000252D9" w:rsidRDefault="000252D9" w:rsidP="000252D9">
      <w:pPr>
        <w:tabs>
          <w:tab w:val="left" w:pos="2160"/>
        </w:tabs>
        <w:ind w:left="2160" w:hanging="2160"/>
        <w:rPr>
          <w:sz w:val="22"/>
          <w:szCs w:val="22"/>
        </w:rPr>
      </w:pPr>
      <w:r>
        <w:rPr>
          <w:sz w:val="22"/>
          <w:szCs w:val="22"/>
        </w:rPr>
        <w:t>2003–2005</w:t>
      </w:r>
      <w:r>
        <w:rPr>
          <w:sz w:val="22"/>
          <w:szCs w:val="22"/>
        </w:rPr>
        <w:tab/>
        <w:t xml:space="preserve">Taught </w:t>
      </w:r>
      <w:r w:rsidRPr="00031C74">
        <w:rPr>
          <w:sz w:val="22"/>
          <w:szCs w:val="22"/>
        </w:rPr>
        <w:t>Letters and Sciences 126, "Genomics and Citizenship," an upper-level pan-UC Berkeley course.  Course co-sponsored by NIH/ NHGRI and co-taught with Paul Rabino</w:t>
      </w:r>
      <w:r>
        <w:rPr>
          <w:sz w:val="22"/>
          <w:szCs w:val="22"/>
        </w:rPr>
        <w:t>w, Professor of Anthropology, University of California,</w:t>
      </w:r>
      <w:r w:rsidRPr="00031C74">
        <w:rPr>
          <w:sz w:val="22"/>
          <w:szCs w:val="22"/>
        </w:rPr>
        <w:t xml:space="preserve"> Berkeley</w:t>
      </w:r>
    </w:p>
    <w:p w14:paraId="0E62617A" w14:textId="77777777" w:rsidR="000252D9" w:rsidRPr="00031C74" w:rsidRDefault="000252D9" w:rsidP="000252D9">
      <w:pPr>
        <w:tabs>
          <w:tab w:val="left" w:pos="2160"/>
        </w:tabs>
        <w:ind w:left="2160" w:hanging="2160"/>
        <w:rPr>
          <w:sz w:val="22"/>
          <w:szCs w:val="22"/>
        </w:rPr>
      </w:pPr>
    </w:p>
    <w:p w14:paraId="6F422CE1" w14:textId="77777777" w:rsidR="000252D9" w:rsidRDefault="000252D9" w:rsidP="000252D9">
      <w:pPr>
        <w:tabs>
          <w:tab w:val="left" w:pos="2160"/>
        </w:tabs>
        <w:ind w:left="2160" w:hanging="2160"/>
        <w:rPr>
          <w:sz w:val="22"/>
          <w:szCs w:val="22"/>
        </w:rPr>
      </w:pPr>
      <w:r w:rsidRPr="00031C74">
        <w:rPr>
          <w:sz w:val="22"/>
          <w:szCs w:val="22"/>
        </w:rPr>
        <w:t>2005–20</w:t>
      </w:r>
      <w:r>
        <w:rPr>
          <w:sz w:val="22"/>
          <w:szCs w:val="22"/>
        </w:rPr>
        <w:t>08</w:t>
      </w:r>
      <w:r>
        <w:rPr>
          <w:sz w:val="22"/>
          <w:szCs w:val="22"/>
        </w:rPr>
        <w:tab/>
        <w:t>Scientific Advisory Board, University of California,</w:t>
      </w:r>
      <w:r w:rsidRPr="00031C74">
        <w:rPr>
          <w:sz w:val="22"/>
          <w:szCs w:val="22"/>
        </w:rPr>
        <w:t xml:space="preserve"> Berkeley Synthetic Biology Engineering Research Center</w:t>
      </w:r>
    </w:p>
    <w:p w14:paraId="58C0B058" w14:textId="77777777" w:rsidR="000252D9" w:rsidRDefault="000252D9" w:rsidP="000252D9">
      <w:pPr>
        <w:tabs>
          <w:tab w:val="left" w:pos="2160"/>
        </w:tabs>
        <w:ind w:left="2160" w:hanging="2160"/>
        <w:rPr>
          <w:b/>
          <w:sz w:val="22"/>
          <w:szCs w:val="22"/>
        </w:rPr>
      </w:pPr>
    </w:p>
    <w:p w14:paraId="7339FC81" w14:textId="0FC58F67" w:rsidR="000252D9" w:rsidRDefault="000252D9" w:rsidP="000252D9">
      <w:pPr>
        <w:tabs>
          <w:tab w:val="left" w:pos="2160"/>
        </w:tabs>
        <w:ind w:left="2160" w:hanging="2160"/>
        <w:rPr>
          <w:b/>
          <w:sz w:val="22"/>
          <w:szCs w:val="22"/>
        </w:rPr>
      </w:pPr>
      <w:r>
        <w:rPr>
          <w:b/>
          <w:sz w:val="22"/>
          <w:szCs w:val="22"/>
        </w:rPr>
        <w:t>Local service since joining FHCC (2009-present)</w:t>
      </w:r>
    </w:p>
    <w:p w14:paraId="1298C738" w14:textId="77777777" w:rsidR="000252D9" w:rsidRDefault="000252D9" w:rsidP="000252D9">
      <w:pPr>
        <w:tabs>
          <w:tab w:val="left" w:pos="2160"/>
        </w:tabs>
        <w:ind w:left="2160" w:hanging="2160"/>
        <w:rPr>
          <w:b/>
          <w:sz w:val="22"/>
          <w:szCs w:val="22"/>
        </w:rPr>
      </w:pPr>
    </w:p>
    <w:p w14:paraId="0A1F679E" w14:textId="5E4558FD" w:rsidR="000252D9" w:rsidRPr="00624568" w:rsidRDefault="000252D9" w:rsidP="000252D9">
      <w:pPr>
        <w:tabs>
          <w:tab w:val="left" w:pos="0"/>
        </w:tabs>
        <w:rPr>
          <w:i/>
          <w:sz w:val="22"/>
          <w:szCs w:val="22"/>
        </w:rPr>
      </w:pPr>
      <w:r w:rsidRPr="00624568">
        <w:rPr>
          <w:i/>
          <w:sz w:val="22"/>
          <w:szCs w:val="22"/>
        </w:rPr>
        <w:t xml:space="preserve">In terms of consistent </w:t>
      </w:r>
      <w:r>
        <w:rPr>
          <w:i/>
          <w:sz w:val="22"/>
          <w:szCs w:val="22"/>
        </w:rPr>
        <w:t>commitment and having made a difference, the</w:t>
      </w:r>
      <w:r w:rsidRPr="00624568">
        <w:rPr>
          <w:i/>
          <w:sz w:val="22"/>
          <w:szCs w:val="22"/>
        </w:rPr>
        <w:t xml:space="preserve"> most important </w:t>
      </w:r>
      <w:r>
        <w:rPr>
          <w:i/>
          <w:sz w:val="22"/>
          <w:szCs w:val="22"/>
        </w:rPr>
        <w:t xml:space="preserve">local </w:t>
      </w:r>
      <w:r w:rsidRPr="00624568">
        <w:rPr>
          <w:i/>
          <w:sz w:val="22"/>
          <w:szCs w:val="22"/>
        </w:rPr>
        <w:t>service work</w:t>
      </w:r>
      <w:r>
        <w:rPr>
          <w:i/>
          <w:sz w:val="22"/>
          <w:szCs w:val="22"/>
        </w:rPr>
        <w:t xml:space="preserve"> I do is</w:t>
      </w:r>
      <w:r w:rsidRPr="00624568">
        <w:rPr>
          <w:i/>
          <w:sz w:val="22"/>
          <w:szCs w:val="22"/>
        </w:rPr>
        <w:t xml:space="preserve"> probably my participation in the partnership for </w:t>
      </w:r>
      <w:r w:rsidR="001A54B7">
        <w:rPr>
          <w:i/>
          <w:sz w:val="22"/>
          <w:szCs w:val="22"/>
        </w:rPr>
        <w:t xml:space="preserve">the </w:t>
      </w:r>
      <w:r w:rsidRPr="00624568">
        <w:rPr>
          <w:i/>
          <w:sz w:val="22"/>
          <w:szCs w:val="22"/>
        </w:rPr>
        <w:t xml:space="preserve">cancer research minority program </w:t>
      </w:r>
      <w:r w:rsidR="001A54B7">
        <w:rPr>
          <w:i/>
          <w:sz w:val="22"/>
          <w:szCs w:val="22"/>
        </w:rPr>
        <w:t xml:space="preserve">that </w:t>
      </w:r>
      <w:r w:rsidRPr="00624568">
        <w:rPr>
          <w:i/>
          <w:sz w:val="22"/>
          <w:szCs w:val="22"/>
        </w:rPr>
        <w:t>FHCC runs with New Mexico State University</w:t>
      </w:r>
      <w:r w:rsidR="001A54B7">
        <w:rPr>
          <w:i/>
          <w:sz w:val="22"/>
          <w:szCs w:val="22"/>
        </w:rPr>
        <w:t xml:space="preserve"> (NMSU)</w:t>
      </w:r>
      <w:r w:rsidRPr="00624568">
        <w:rPr>
          <w:i/>
          <w:sz w:val="22"/>
          <w:szCs w:val="22"/>
        </w:rPr>
        <w:t xml:space="preserve"> in Las Cruces</w:t>
      </w:r>
    </w:p>
    <w:p w14:paraId="71D6DBAE" w14:textId="77777777" w:rsidR="000252D9" w:rsidRDefault="000252D9" w:rsidP="000252D9">
      <w:pPr>
        <w:tabs>
          <w:tab w:val="left" w:pos="2160"/>
        </w:tabs>
        <w:rPr>
          <w:sz w:val="22"/>
          <w:szCs w:val="22"/>
        </w:rPr>
      </w:pPr>
    </w:p>
    <w:p w14:paraId="5AB6A6C2" w14:textId="77777777" w:rsidR="000252D9" w:rsidRDefault="000252D9" w:rsidP="000252D9">
      <w:pPr>
        <w:tabs>
          <w:tab w:val="left" w:pos="2160"/>
        </w:tabs>
        <w:ind w:left="2160" w:hanging="2160"/>
        <w:rPr>
          <w:sz w:val="22"/>
          <w:szCs w:val="22"/>
        </w:rPr>
      </w:pPr>
      <w:r>
        <w:rPr>
          <w:sz w:val="22"/>
          <w:szCs w:val="22"/>
        </w:rPr>
        <w:t>2009-present</w:t>
      </w:r>
      <w:r>
        <w:rPr>
          <w:sz w:val="22"/>
          <w:szCs w:val="22"/>
        </w:rPr>
        <w:tab/>
        <w:t>Supervised</w:t>
      </w:r>
      <w:r w:rsidRPr="00031C74">
        <w:rPr>
          <w:sz w:val="22"/>
          <w:szCs w:val="22"/>
        </w:rPr>
        <w:t xml:space="preserve"> </w:t>
      </w:r>
      <w:r>
        <w:rPr>
          <w:sz w:val="22"/>
          <w:szCs w:val="22"/>
        </w:rPr>
        <w:t>2 visiting senior scientists, 2 staff scien</w:t>
      </w:r>
      <w:r w:rsidR="001A54B7">
        <w:rPr>
          <w:sz w:val="22"/>
          <w:szCs w:val="22"/>
        </w:rPr>
        <w:t xml:space="preserve">tists, 3 graduate students (these </w:t>
      </w:r>
      <w:r>
        <w:rPr>
          <w:sz w:val="22"/>
          <w:szCs w:val="22"/>
        </w:rPr>
        <w:t xml:space="preserve">with NMSU), </w:t>
      </w:r>
      <w:r w:rsidR="001A54B7">
        <w:rPr>
          <w:sz w:val="22"/>
          <w:szCs w:val="22"/>
        </w:rPr>
        <w:t xml:space="preserve">1 postdoctoral fellow with NMSU, </w:t>
      </w:r>
      <w:r>
        <w:rPr>
          <w:sz w:val="22"/>
          <w:szCs w:val="22"/>
        </w:rPr>
        <w:t>4 postdoctoral fellows</w:t>
      </w:r>
      <w:r w:rsidR="001A54B7">
        <w:rPr>
          <w:sz w:val="22"/>
          <w:szCs w:val="22"/>
        </w:rPr>
        <w:t xml:space="preserve"> here</w:t>
      </w:r>
      <w:r>
        <w:rPr>
          <w:sz w:val="22"/>
          <w:szCs w:val="22"/>
        </w:rPr>
        <w:t>, 3 post-</w:t>
      </w:r>
      <w:proofErr w:type="spellStart"/>
      <w:r>
        <w:rPr>
          <w:sz w:val="22"/>
          <w:szCs w:val="22"/>
        </w:rPr>
        <w:t>Bacc</w:t>
      </w:r>
      <w:proofErr w:type="spellEnd"/>
      <w:r>
        <w:rPr>
          <w:sz w:val="22"/>
          <w:szCs w:val="22"/>
        </w:rPr>
        <w:t xml:space="preserve"> students, and 4 pre-</w:t>
      </w:r>
      <w:proofErr w:type="spellStart"/>
      <w:r>
        <w:rPr>
          <w:sz w:val="22"/>
          <w:szCs w:val="22"/>
        </w:rPr>
        <w:t>Bacc</w:t>
      </w:r>
      <w:proofErr w:type="spellEnd"/>
      <w:r>
        <w:rPr>
          <w:sz w:val="22"/>
          <w:szCs w:val="22"/>
        </w:rPr>
        <w:t xml:space="preserve"> students</w:t>
      </w:r>
    </w:p>
    <w:p w14:paraId="2C2846C1" w14:textId="77777777" w:rsidR="000252D9" w:rsidRDefault="000252D9" w:rsidP="000252D9">
      <w:pPr>
        <w:tabs>
          <w:tab w:val="left" w:pos="2160"/>
        </w:tabs>
        <w:ind w:left="2160" w:hanging="2160"/>
        <w:rPr>
          <w:sz w:val="22"/>
          <w:szCs w:val="22"/>
        </w:rPr>
      </w:pPr>
    </w:p>
    <w:p w14:paraId="202F31A2" w14:textId="2573CBDC" w:rsidR="000252D9" w:rsidRDefault="000252D9" w:rsidP="000252D9">
      <w:pPr>
        <w:tabs>
          <w:tab w:val="left" w:pos="2160"/>
        </w:tabs>
        <w:ind w:left="2160" w:hanging="2160"/>
        <w:rPr>
          <w:sz w:val="22"/>
          <w:szCs w:val="22"/>
        </w:rPr>
      </w:pPr>
      <w:r>
        <w:rPr>
          <w:sz w:val="22"/>
          <w:szCs w:val="22"/>
        </w:rPr>
        <w:t>2010-2011</w:t>
      </w:r>
      <w:r>
        <w:rPr>
          <w:sz w:val="22"/>
          <w:szCs w:val="22"/>
        </w:rPr>
        <w:tab/>
        <w:t xml:space="preserve">Mentor and coach </w:t>
      </w:r>
      <w:proofErr w:type="gramStart"/>
      <w:r>
        <w:rPr>
          <w:sz w:val="22"/>
          <w:szCs w:val="22"/>
        </w:rPr>
        <w:t>for</w:t>
      </w:r>
      <w:r w:rsidR="001A54B7">
        <w:rPr>
          <w:sz w:val="22"/>
          <w:szCs w:val="22"/>
        </w:rPr>
        <w:t xml:space="preserve"> </w:t>
      </w:r>
      <w:r>
        <w:rPr>
          <w:sz w:val="22"/>
          <w:szCs w:val="22"/>
        </w:rPr>
        <w:t xml:space="preserve"> FHCC</w:t>
      </w:r>
      <w:proofErr w:type="gramEnd"/>
      <w:r>
        <w:rPr>
          <w:sz w:val="22"/>
          <w:szCs w:val="22"/>
        </w:rPr>
        <w:t xml:space="preserve"> junior faculty member</w:t>
      </w:r>
    </w:p>
    <w:p w14:paraId="4D8FCD52" w14:textId="77777777" w:rsidR="000252D9" w:rsidRDefault="000252D9" w:rsidP="000252D9">
      <w:pPr>
        <w:tabs>
          <w:tab w:val="left" w:pos="2160"/>
        </w:tabs>
        <w:ind w:left="2160" w:hanging="2160"/>
        <w:rPr>
          <w:sz w:val="22"/>
          <w:szCs w:val="22"/>
        </w:rPr>
      </w:pPr>
    </w:p>
    <w:p w14:paraId="20C4A8D8" w14:textId="45D9CAB5" w:rsidR="000252D9" w:rsidRDefault="000252D9" w:rsidP="000252D9">
      <w:pPr>
        <w:tabs>
          <w:tab w:val="left" w:pos="2160"/>
        </w:tabs>
        <w:ind w:left="2160" w:hanging="2160"/>
        <w:rPr>
          <w:sz w:val="22"/>
          <w:szCs w:val="22"/>
        </w:rPr>
      </w:pPr>
      <w:r>
        <w:rPr>
          <w:sz w:val="22"/>
          <w:szCs w:val="22"/>
        </w:rPr>
        <w:lastRenderedPageBreak/>
        <w:t>2011-2014</w:t>
      </w:r>
      <w:r>
        <w:rPr>
          <w:sz w:val="22"/>
          <w:szCs w:val="22"/>
        </w:rPr>
        <w:tab/>
        <w:t xml:space="preserve">Started and led Center for Biological Futures, a pilot project at FHCC to bring about better thinking about the impacts that increases in biological technology are having on human affairs.  </w:t>
      </w:r>
    </w:p>
    <w:p w14:paraId="338E2915" w14:textId="77777777" w:rsidR="000252D9" w:rsidRDefault="000252D9" w:rsidP="000252D9">
      <w:pPr>
        <w:tabs>
          <w:tab w:val="left" w:pos="2160"/>
        </w:tabs>
        <w:ind w:left="2160" w:hanging="2160"/>
        <w:rPr>
          <w:sz w:val="22"/>
          <w:szCs w:val="22"/>
        </w:rPr>
      </w:pPr>
    </w:p>
    <w:p w14:paraId="6FCAD076" w14:textId="77777777" w:rsidR="000252D9" w:rsidRDefault="000252D9" w:rsidP="000252D9">
      <w:pPr>
        <w:tabs>
          <w:tab w:val="left" w:pos="2160"/>
        </w:tabs>
        <w:ind w:left="2160" w:hanging="2160"/>
        <w:rPr>
          <w:sz w:val="22"/>
          <w:szCs w:val="22"/>
        </w:rPr>
      </w:pPr>
      <w:r>
        <w:rPr>
          <w:sz w:val="22"/>
          <w:szCs w:val="22"/>
        </w:rPr>
        <w:t>2011-2014</w:t>
      </w:r>
      <w:r>
        <w:rPr>
          <w:sz w:val="22"/>
          <w:szCs w:val="22"/>
        </w:rPr>
        <w:tab/>
        <w:t>Started daughter effort at UW, Biological Futures in a Globalized world, led by Alison Wylie (Philosophy) and Kathleen Woodward (Simpson Center).</w:t>
      </w:r>
    </w:p>
    <w:p w14:paraId="52AC23CB" w14:textId="77777777" w:rsidR="000252D9" w:rsidRDefault="000252D9" w:rsidP="000252D9">
      <w:pPr>
        <w:tabs>
          <w:tab w:val="left" w:pos="2160"/>
        </w:tabs>
        <w:ind w:left="2160" w:hanging="2160"/>
        <w:rPr>
          <w:sz w:val="22"/>
          <w:szCs w:val="22"/>
        </w:rPr>
      </w:pPr>
    </w:p>
    <w:p w14:paraId="30E6165D" w14:textId="66608A9D" w:rsidR="000252D9" w:rsidRDefault="003D0361" w:rsidP="000252D9">
      <w:pPr>
        <w:tabs>
          <w:tab w:val="left" w:pos="2160"/>
        </w:tabs>
        <w:ind w:left="2160" w:hanging="2160"/>
        <w:rPr>
          <w:sz w:val="22"/>
          <w:szCs w:val="22"/>
        </w:rPr>
      </w:pPr>
      <w:r>
        <w:rPr>
          <w:sz w:val="22"/>
          <w:szCs w:val="22"/>
        </w:rPr>
        <w:t>2009- 2020</w:t>
      </w:r>
      <w:r w:rsidR="000252D9">
        <w:rPr>
          <w:sz w:val="22"/>
          <w:szCs w:val="22"/>
        </w:rPr>
        <w:tab/>
        <w:t>Significant work in support of FHCC-NMSU Underrepresented Minority Program.  Mentor and coworker for NMSU junior faculty member</w:t>
      </w:r>
      <w:r w:rsidR="00B064FB">
        <w:rPr>
          <w:sz w:val="22"/>
          <w:szCs w:val="22"/>
        </w:rPr>
        <w:t>s</w:t>
      </w:r>
      <w:r w:rsidR="000252D9">
        <w:rPr>
          <w:sz w:val="22"/>
          <w:szCs w:val="22"/>
        </w:rPr>
        <w:t>.</w:t>
      </w:r>
    </w:p>
    <w:p w14:paraId="05F4ABAE" w14:textId="77777777" w:rsidR="000252D9" w:rsidRDefault="000252D9" w:rsidP="000252D9">
      <w:pPr>
        <w:tabs>
          <w:tab w:val="left" w:pos="2160"/>
        </w:tabs>
        <w:ind w:left="2160" w:hanging="2160"/>
        <w:rPr>
          <w:sz w:val="22"/>
          <w:szCs w:val="22"/>
        </w:rPr>
      </w:pPr>
    </w:p>
    <w:p w14:paraId="166AE70A" w14:textId="7BE3E1E4" w:rsidR="000252D9" w:rsidRDefault="000252D9" w:rsidP="000252D9">
      <w:pPr>
        <w:tabs>
          <w:tab w:val="left" w:pos="2160"/>
        </w:tabs>
        <w:ind w:left="2160" w:hanging="2160"/>
        <w:rPr>
          <w:sz w:val="22"/>
          <w:szCs w:val="22"/>
        </w:rPr>
      </w:pPr>
      <w:r>
        <w:rPr>
          <w:sz w:val="22"/>
          <w:szCs w:val="22"/>
        </w:rPr>
        <w:t>2014</w:t>
      </w:r>
      <w:r w:rsidR="00B064FB">
        <w:rPr>
          <w:sz w:val="22"/>
          <w:szCs w:val="22"/>
        </w:rPr>
        <w:t>, 2015, 2016</w:t>
      </w:r>
      <w:r>
        <w:rPr>
          <w:sz w:val="22"/>
          <w:szCs w:val="22"/>
        </w:rPr>
        <w:tab/>
        <w:t>Weintraub award evaluations</w:t>
      </w:r>
      <w:r w:rsidR="001A54B7">
        <w:rPr>
          <w:sz w:val="22"/>
          <w:szCs w:val="22"/>
        </w:rPr>
        <w:t xml:space="preserve"> committee</w:t>
      </w:r>
    </w:p>
    <w:p w14:paraId="1E2E2049" w14:textId="77777777" w:rsidR="000252D9" w:rsidRDefault="000252D9" w:rsidP="000252D9">
      <w:pPr>
        <w:tabs>
          <w:tab w:val="left" w:pos="2160"/>
        </w:tabs>
        <w:ind w:left="2160" w:hanging="2160"/>
        <w:rPr>
          <w:sz w:val="22"/>
          <w:szCs w:val="22"/>
        </w:rPr>
      </w:pPr>
    </w:p>
    <w:p w14:paraId="6A994617" w14:textId="27EC3FA0" w:rsidR="000252D9" w:rsidRDefault="008E26D3" w:rsidP="000252D9">
      <w:pPr>
        <w:tabs>
          <w:tab w:val="left" w:pos="2160"/>
        </w:tabs>
        <w:ind w:left="2160" w:hanging="2160"/>
        <w:rPr>
          <w:sz w:val="22"/>
          <w:szCs w:val="22"/>
        </w:rPr>
      </w:pPr>
      <w:r>
        <w:rPr>
          <w:sz w:val="22"/>
          <w:szCs w:val="22"/>
        </w:rPr>
        <w:t>2011, 2015 -2017</w:t>
      </w:r>
      <w:r w:rsidR="000252D9">
        <w:rPr>
          <w:sz w:val="22"/>
          <w:szCs w:val="22"/>
        </w:rPr>
        <w:tab/>
        <w:t>Graduate admissions evaluations, M</w:t>
      </w:r>
      <w:r w:rsidR="001A54B7">
        <w:rPr>
          <w:sz w:val="22"/>
          <w:szCs w:val="22"/>
        </w:rPr>
        <w:t>olecular and Cellular Biology Program</w:t>
      </w:r>
    </w:p>
    <w:p w14:paraId="1522DBB1" w14:textId="77777777" w:rsidR="000252D9" w:rsidRDefault="000252D9" w:rsidP="000252D9">
      <w:pPr>
        <w:tabs>
          <w:tab w:val="left" w:pos="2160"/>
        </w:tabs>
        <w:ind w:left="2160" w:hanging="2160"/>
        <w:rPr>
          <w:sz w:val="22"/>
          <w:szCs w:val="22"/>
        </w:rPr>
      </w:pPr>
    </w:p>
    <w:p w14:paraId="7552C806" w14:textId="20B2A51E" w:rsidR="000252D9" w:rsidRDefault="000252D9" w:rsidP="000252D9">
      <w:pPr>
        <w:tabs>
          <w:tab w:val="left" w:pos="2160"/>
        </w:tabs>
        <w:ind w:left="2160" w:hanging="2160"/>
        <w:rPr>
          <w:sz w:val="22"/>
          <w:szCs w:val="22"/>
        </w:rPr>
      </w:pPr>
      <w:r>
        <w:rPr>
          <w:sz w:val="22"/>
          <w:szCs w:val="22"/>
        </w:rPr>
        <w:t>2016</w:t>
      </w:r>
      <w:r w:rsidR="00B064FB">
        <w:rPr>
          <w:sz w:val="22"/>
          <w:szCs w:val="22"/>
        </w:rPr>
        <w:t>-2020</w:t>
      </w:r>
      <w:r>
        <w:rPr>
          <w:sz w:val="22"/>
          <w:szCs w:val="22"/>
        </w:rPr>
        <w:tab/>
        <w:t>Mentor and coach for FHCC junior faculty member</w:t>
      </w:r>
    </w:p>
    <w:p w14:paraId="46D081FA" w14:textId="77777777" w:rsidR="003D0361" w:rsidRDefault="003D0361" w:rsidP="000252D9">
      <w:pPr>
        <w:tabs>
          <w:tab w:val="left" w:pos="2160"/>
        </w:tabs>
        <w:ind w:left="2160" w:hanging="2160"/>
        <w:rPr>
          <w:sz w:val="22"/>
          <w:szCs w:val="22"/>
        </w:rPr>
      </w:pPr>
    </w:p>
    <w:p w14:paraId="481729EA" w14:textId="305F6F6E" w:rsidR="003D0361" w:rsidRDefault="003D0361" w:rsidP="000252D9">
      <w:pPr>
        <w:tabs>
          <w:tab w:val="left" w:pos="2160"/>
        </w:tabs>
        <w:ind w:left="2160" w:hanging="2160"/>
        <w:rPr>
          <w:sz w:val="22"/>
          <w:szCs w:val="22"/>
        </w:rPr>
      </w:pPr>
      <w:r>
        <w:rPr>
          <w:sz w:val="22"/>
          <w:szCs w:val="22"/>
        </w:rPr>
        <w:t>202</w:t>
      </w:r>
      <w:r w:rsidR="00854771">
        <w:rPr>
          <w:sz w:val="22"/>
          <w:szCs w:val="22"/>
        </w:rPr>
        <w:t>2</w:t>
      </w:r>
      <w:r>
        <w:rPr>
          <w:sz w:val="22"/>
          <w:szCs w:val="22"/>
        </w:rPr>
        <w:tab/>
        <w:t>Outreach in concert with small foundation to five HBCUs in US Southeast</w:t>
      </w:r>
    </w:p>
    <w:p w14:paraId="3BAFC489" w14:textId="77777777" w:rsidR="003D0361" w:rsidRDefault="003D0361" w:rsidP="000252D9">
      <w:pPr>
        <w:tabs>
          <w:tab w:val="left" w:pos="2160"/>
        </w:tabs>
        <w:ind w:left="2160" w:hanging="2160"/>
        <w:rPr>
          <w:sz w:val="22"/>
          <w:szCs w:val="22"/>
        </w:rPr>
      </w:pPr>
    </w:p>
    <w:p w14:paraId="03D08D43" w14:textId="77777777" w:rsidR="000252D9" w:rsidRDefault="000252D9" w:rsidP="000252D9">
      <w:pPr>
        <w:tabs>
          <w:tab w:val="left" w:pos="2160"/>
        </w:tabs>
        <w:ind w:left="2160" w:hanging="2160"/>
        <w:rPr>
          <w:sz w:val="22"/>
          <w:szCs w:val="22"/>
        </w:rPr>
      </w:pPr>
    </w:p>
    <w:p w14:paraId="72C7F936" w14:textId="77777777" w:rsidR="000252D9" w:rsidRPr="00E4081A" w:rsidRDefault="000252D9" w:rsidP="000252D9">
      <w:pPr>
        <w:tabs>
          <w:tab w:val="left" w:pos="2160"/>
        </w:tabs>
        <w:ind w:left="2160" w:hanging="2160"/>
        <w:rPr>
          <w:b/>
          <w:sz w:val="22"/>
          <w:szCs w:val="22"/>
        </w:rPr>
      </w:pPr>
      <w:r w:rsidRPr="00E4081A">
        <w:rPr>
          <w:b/>
          <w:sz w:val="22"/>
          <w:szCs w:val="22"/>
        </w:rPr>
        <w:t>TRAINEES</w:t>
      </w:r>
      <w:r w:rsidR="001A54B7">
        <w:rPr>
          <w:b/>
          <w:sz w:val="22"/>
          <w:szCs w:val="22"/>
        </w:rPr>
        <w:t xml:space="preserve"> (since 2009)</w:t>
      </w:r>
      <w:r w:rsidRPr="00E4081A">
        <w:rPr>
          <w:b/>
          <w:sz w:val="22"/>
          <w:szCs w:val="22"/>
        </w:rPr>
        <w:t>:</w:t>
      </w:r>
    </w:p>
    <w:p w14:paraId="7CB07D75" w14:textId="77777777" w:rsidR="000252D9" w:rsidRDefault="000252D9" w:rsidP="000252D9">
      <w:pPr>
        <w:tabs>
          <w:tab w:val="left" w:pos="2160"/>
        </w:tabs>
        <w:ind w:left="2160" w:hanging="2160"/>
        <w:rPr>
          <w:sz w:val="22"/>
          <w:szCs w:val="22"/>
        </w:rPr>
      </w:pPr>
    </w:p>
    <w:p w14:paraId="172D2C61" w14:textId="38F7D089" w:rsidR="00A41C7B" w:rsidRDefault="00A41C7B" w:rsidP="000252D9">
      <w:pPr>
        <w:tabs>
          <w:tab w:val="left" w:pos="2160"/>
        </w:tabs>
        <w:ind w:left="2160" w:hanging="2160"/>
        <w:rPr>
          <w:b/>
          <w:sz w:val="22"/>
          <w:szCs w:val="22"/>
        </w:rPr>
      </w:pPr>
      <w:r>
        <w:rPr>
          <w:b/>
          <w:sz w:val="22"/>
          <w:szCs w:val="22"/>
        </w:rPr>
        <w:t>Sabbatical/ Visiting Scientist</w:t>
      </w:r>
    </w:p>
    <w:p w14:paraId="1607DDC1" w14:textId="46D3019D" w:rsidR="00A41C7B" w:rsidRDefault="00A41C7B" w:rsidP="000252D9">
      <w:pPr>
        <w:tabs>
          <w:tab w:val="left" w:pos="2160"/>
        </w:tabs>
        <w:ind w:left="2160" w:hanging="2160"/>
        <w:rPr>
          <w:b/>
          <w:sz w:val="22"/>
          <w:szCs w:val="22"/>
        </w:rPr>
      </w:pPr>
    </w:p>
    <w:p w14:paraId="51C6DC7E" w14:textId="1652B3AC" w:rsidR="00531C28" w:rsidRDefault="00531C28" w:rsidP="000252D9">
      <w:pPr>
        <w:tabs>
          <w:tab w:val="left" w:pos="2160"/>
        </w:tabs>
        <w:ind w:left="2160" w:hanging="2160"/>
        <w:rPr>
          <w:bCs/>
          <w:sz w:val="22"/>
          <w:szCs w:val="22"/>
        </w:rPr>
      </w:pPr>
      <w:r>
        <w:rPr>
          <w:bCs/>
          <w:sz w:val="22"/>
          <w:szCs w:val="22"/>
        </w:rPr>
        <w:t>Laura Boucheron, PhD (2019-202</w:t>
      </w:r>
      <w:r w:rsidR="00321C05">
        <w:rPr>
          <w:bCs/>
          <w:sz w:val="22"/>
          <w:szCs w:val="22"/>
        </w:rPr>
        <w:t>4</w:t>
      </w:r>
      <w:r>
        <w:rPr>
          <w:bCs/>
          <w:sz w:val="22"/>
          <w:szCs w:val="22"/>
        </w:rPr>
        <w:t>), Computer vision/ machine learning</w:t>
      </w:r>
    </w:p>
    <w:p w14:paraId="55779E25" w14:textId="77777777" w:rsidR="00531C28" w:rsidRDefault="00531C28" w:rsidP="000252D9">
      <w:pPr>
        <w:tabs>
          <w:tab w:val="left" w:pos="2160"/>
        </w:tabs>
        <w:ind w:left="2160" w:hanging="2160"/>
        <w:rPr>
          <w:bCs/>
          <w:sz w:val="22"/>
          <w:szCs w:val="22"/>
        </w:rPr>
      </w:pPr>
    </w:p>
    <w:p w14:paraId="27F1CF56" w14:textId="6C0EE12E" w:rsidR="00A41C7B" w:rsidRDefault="00A41C7B" w:rsidP="000252D9">
      <w:pPr>
        <w:tabs>
          <w:tab w:val="left" w:pos="2160"/>
        </w:tabs>
        <w:ind w:left="2160" w:hanging="2160"/>
        <w:rPr>
          <w:bCs/>
          <w:sz w:val="22"/>
          <w:szCs w:val="22"/>
        </w:rPr>
      </w:pPr>
      <w:r w:rsidRPr="00A41C7B">
        <w:rPr>
          <w:bCs/>
          <w:sz w:val="22"/>
          <w:szCs w:val="22"/>
        </w:rPr>
        <w:t>Marsha Maxwell, PhD (2021</w:t>
      </w:r>
      <w:r>
        <w:rPr>
          <w:bCs/>
          <w:sz w:val="22"/>
          <w:szCs w:val="22"/>
        </w:rPr>
        <w:t xml:space="preserve"> -202</w:t>
      </w:r>
      <w:r w:rsidR="00321C05">
        <w:rPr>
          <w:bCs/>
          <w:sz w:val="22"/>
          <w:szCs w:val="22"/>
        </w:rPr>
        <w:t>4</w:t>
      </w:r>
      <w:r w:rsidRPr="00A41C7B">
        <w:rPr>
          <w:bCs/>
          <w:sz w:val="22"/>
          <w:szCs w:val="22"/>
        </w:rPr>
        <w:t>), Human factor</w:t>
      </w:r>
      <w:r>
        <w:rPr>
          <w:bCs/>
          <w:sz w:val="22"/>
          <w:szCs w:val="22"/>
        </w:rPr>
        <w:t>s</w:t>
      </w:r>
      <w:r w:rsidR="00531C28">
        <w:rPr>
          <w:bCs/>
          <w:sz w:val="22"/>
          <w:szCs w:val="22"/>
        </w:rPr>
        <w:t>/</w:t>
      </w:r>
      <w:r>
        <w:rPr>
          <w:bCs/>
          <w:sz w:val="22"/>
          <w:szCs w:val="22"/>
        </w:rPr>
        <w:t xml:space="preserve"> UI/UX </w:t>
      </w:r>
      <w:r w:rsidRPr="00A41C7B">
        <w:rPr>
          <w:bCs/>
          <w:sz w:val="22"/>
          <w:szCs w:val="22"/>
        </w:rPr>
        <w:t>research.</w:t>
      </w:r>
    </w:p>
    <w:p w14:paraId="78EE0E94" w14:textId="5FB22EFD" w:rsidR="00531C28" w:rsidRDefault="00531C28" w:rsidP="000252D9">
      <w:pPr>
        <w:tabs>
          <w:tab w:val="left" w:pos="2160"/>
        </w:tabs>
        <w:ind w:left="2160" w:hanging="2160"/>
        <w:rPr>
          <w:bCs/>
          <w:sz w:val="22"/>
          <w:szCs w:val="22"/>
        </w:rPr>
      </w:pPr>
    </w:p>
    <w:p w14:paraId="51C1770D" w14:textId="58B43ACD" w:rsidR="00531C28" w:rsidRDefault="00531C28" w:rsidP="000252D9">
      <w:pPr>
        <w:tabs>
          <w:tab w:val="left" w:pos="2160"/>
        </w:tabs>
        <w:ind w:left="2160" w:hanging="2160"/>
        <w:rPr>
          <w:bCs/>
          <w:sz w:val="22"/>
          <w:szCs w:val="22"/>
        </w:rPr>
      </w:pPr>
      <w:r>
        <w:rPr>
          <w:bCs/>
          <w:sz w:val="22"/>
          <w:szCs w:val="22"/>
        </w:rPr>
        <w:t>James Ashley (2021-202</w:t>
      </w:r>
      <w:r w:rsidR="00321C05">
        <w:rPr>
          <w:bCs/>
          <w:sz w:val="22"/>
          <w:szCs w:val="22"/>
        </w:rPr>
        <w:t>4</w:t>
      </w:r>
      <w:r>
        <w:rPr>
          <w:bCs/>
          <w:sz w:val="22"/>
          <w:szCs w:val="22"/>
        </w:rPr>
        <w:t>), Augmented Reality design and development</w:t>
      </w:r>
    </w:p>
    <w:p w14:paraId="072189B5" w14:textId="2CACA4E5" w:rsidR="00531C28" w:rsidRDefault="00531C28" w:rsidP="000252D9">
      <w:pPr>
        <w:tabs>
          <w:tab w:val="left" w:pos="2160"/>
        </w:tabs>
        <w:ind w:left="2160" w:hanging="2160"/>
        <w:rPr>
          <w:bCs/>
          <w:sz w:val="22"/>
          <w:szCs w:val="22"/>
        </w:rPr>
      </w:pPr>
    </w:p>
    <w:p w14:paraId="763EAB3F" w14:textId="45AF6BB0" w:rsidR="00531C28" w:rsidRPr="00A41C7B" w:rsidRDefault="00531C28" w:rsidP="000252D9">
      <w:pPr>
        <w:tabs>
          <w:tab w:val="left" w:pos="2160"/>
        </w:tabs>
        <w:ind w:left="2160" w:hanging="2160"/>
        <w:rPr>
          <w:bCs/>
          <w:sz w:val="22"/>
          <w:szCs w:val="22"/>
        </w:rPr>
      </w:pPr>
      <w:r>
        <w:rPr>
          <w:bCs/>
          <w:sz w:val="22"/>
          <w:szCs w:val="22"/>
        </w:rPr>
        <w:t>Dominic Travis, DVM (2023</w:t>
      </w:r>
      <w:r w:rsidR="00321C05">
        <w:rPr>
          <w:bCs/>
          <w:sz w:val="22"/>
          <w:szCs w:val="22"/>
        </w:rPr>
        <w:t>-2024</w:t>
      </w:r>
      <w:r>
        <w:rPr>
          <w:bCs/>
          <w:sz w:val="22"/>
          <w:szCs w:val="22"/>
        </w:rPr>
        <w:t xml:space="preserve">), Flows of animal products and pathogens </w:t>
      </w:r>
      <w:r w:rsidR="00A92234">
        <w:rPr>
          <w:bCs/>
          <w:sz w:val="22"/>
          <w:szCs w:val="22"/>
        </w:rPr>
        <w:t>through ecology.</w:t>
      </w:r>
    </w:p>
    <w:p w14:paraId="62BFA9EC" w14:textId="77777777" w:rsidR="00A41C7B" w:rsidRDefault="00A41C7B" w:rsidP="000252D9">
      <w:pPr>
        <w:tabs>
          <w:tab w:val="left" w:pos="2160"/>
        </w:tabs>
        <w:ind w:left="2160" w:hanging="2160"/>
        <w:rPr>
          <w:b/>
          <w:sz w:val="22"/>
          <w:szCs w:val="22"/>
        </w:rPr>
      </w:pPr>
    </w:p>
    <w:p w14:paraId="19C9E0A0" w14:textId="3B0C5257" w:rsidR="000252D9" w:rsidRDefault="000252D9" w:rsidP="000252D9">
      <w:pPr>
        <w:tabs>
          <w:tab w:val="left" w:pos="2160"/>
        </w:tabs>
        <w:ind w:left="2160" w:hanging="2160"/>
        <w:rPr>
          <w:b/>
          <w:sz w:val="22"/>
          <w:szCs w:val="22"/>
        </w:rPr>
      </w:pPr>
      <w:r w:rsidRPr="00E4081A">
        <w:rPr>
          <w:b/>
          <w:sz w:val="22"/>
          <w:szCs w:val="22"/>
        </w:rPr>
        <w:t>Postdoctoral</w:t>
      </w:r>
    </w:p>
    <w:p w14:paraId="19D026AD" w14:textId="77777777" w:rsidR="003D0361" w:rsidRDefault="003D0361" w:rsidP="000252D9">
      <w:pPr>
        <w:tabs>
          <w:tab w:val="left" w:pos="2160"/>
        </w:tabs>
        <w:ind w:left="2160" w:hanging="2160"/>
        <w:rPr>
          <w:b/>
          <w:sz w:val="22"/>
          <w:szCs w:val="22"/>
        </w:rPr>
      </w:pPr>
    </w:p>
    <w:p w14:paraId="61686B40" w14:textId="55F802E3" w:rsidR="003D0361" w:rsidRDefault="003D0361" w:rsidP="000252D9">
      <w:pPr>
        <w:tabs>
          <w:tab w:val="left" w:pos="2160"/>
        </w:tabs>
        <w:ind w:left="2160" w:hanging="2160"/>
        <w:rPr>
          <w:sz w:val="22"/>
          <w:szCs w:val="22"/>
        </w:rPr>
      </w:pPr>
      <w:r w:rsidRPr="003D0361">
        <w:rPr>
          <w:sz w:val="22"/>
          <w:szCs w:val="22"/>
        </w:rPr>
        <w:t>Kohtaro Tanaka (2020</w:t>
      </w:r>
      <w:r w:rsidR="00A41C7B">
        <w:rPr>
          <w:sz w:val="22"/>
          <w:szCs w:val="22"/>
        </w:rPr>
        <w:t xml:space="preserve"> - 202</w:t>
      </w:r>
      <w:r w:rsidR="0033198C">
        <w:rPr>
          <w:sz w:val="22"/>
          <w:szCs w:val="22"/>
        </w:rPr>
        <w:t>3</w:t>
      </w:r>
      <w:r w:rsidRPr="003D0361">
        <w:rPr>
          <w:sz w:val="22"/>
          <w:szCs w:val="22"/>
        </w:rPr>
        <w:t>)</w:t>
      </w:r>
      <w:r w:rsidR="00531C28">
        <w:rPr>
          <w:sz w:val="22"/>
          <w:szCs w:val="22"/>
        </w:rPr>
        <w:t>, Director</w:t>
      </w:r>
      <w:r w:rsidR="00732622">
        <w:rPr>
          <w:sz w:val="22"/>
          <w:szCs w:val="22"/>
        </w:rPr>
        <w:t>,</w:t>
      </w:r>
      <w:r w:rsidR="00531C28">
        <w:rPr>
          <w:sz w:val="22"/>
          <w:szCs w:val="22"/>
        </w:rPr>
        <w:t xml:space="preserve"> Genome editing, </w:t>
      </w:r>
      <w:proofErr w:type="spellStart"/>
      <w:r w:rsidR="00531C28">
        <w:rPr>
          <w:sz w:val="22"/>
          <w:szCs w:val="22"/>
        </w:rPr>
        <w:t>SalioGen</w:t>
      </w:r>
      <w:proofErr w:type="spellEnd"/>
      <w:r w:rsidR="00531C28">
        <w:rPr>
          <w:sz w:val="22"/>
          <w:szCs w:val="22"/>
        </w:rPr>
        <w:t xml:space="preserve"> Therapeutics,</w:t>
      </w:r>
      <w:r w:rsidR="00732622">
        <w:rPr>
          <w:sz w:val="22"/>
          <w:szCs w:val="22"/>
        </w:rPr>
        <w:t xml:space="preserve"> Waltham,</w:t>
      </w:r>
    </w:p>
    <w:p w14:paraId="26939B4E" w14:textId="2D638A55" w:rsidR="00732622" w:rsidRPr="003D0361" w:rsidRDefault="00732622" w:rsidP="000252D9">
      <w:pPr>
        <w:tabs>
          <w:tab w:val="left" w:pos="2160"/>
        </w:tabs>
        <w:ind w:left="2160" w:hanging="2160"/>
        <w:rPr>
          <w:sz w:val="22"/>
          <w:szCs w:val="22"/>
        </w:rPr>
      </w:pPr>
      <w:r>
        <w:rPr>
          <w:sz w:val="22"/>
          <w:szCs w:val="22"/>
        </w:rPr>
        <w:t>Massachusetts</w:t>
      </w:r>
    </w:p>
    <w:p w14:paraId="70BB1BFC" w14:textId="77777777" w:rsidR="000252D9" w:rsidRDefault="000252D9" w:rsidP="000252D9">
      <w:pPr>
        <w:rPr>
          <w:rFonts w:ascii="Courier" w:hAnsi="Courier"/>
        </w:rPr>
      </w:pPr>
    </w:p>
    <w:p w14:paraId="552D85C9" w14:textId="01307BB0" w:rsidR="000252D9" w:rsidRPr="006E4C63" w:rsidRDefault="000252D9" w:rsidP="000252D9">
      <w:pPr>
        <w:rPr>
          <w:sz w:val="22"/>
          <w:szCs w:val="22"/>
        </w:rPr>
      </w:pPr>
      <w:r w:rsidRPr="006E4C63">
        <w:rPr>
          <w:sz w:val="22"/>
          <w:szCs w:val="22"/>
        </w:rPr>
        <w:t>Alexander Mendenhall (2011 - 2016), Ass</w:t>
      </w:r>
      <w:r w:rsidR="00732622">
        <w:rPr>
          <w:sz w:val="22"/>
          <w:szCs w:val="22"/>
        </w:rPr>
        <w:t>ociate</w:t>
      </w:r>
      <w:r w:rsidRPr="006E4C63">
        <w:rPr>
          <w:sz w:val="22"/>
          <w:szCs w:val="22"/>
        </w:rPr>
        <w:t xml:space="preserve"> Professor, Department of Pathology, University of Washington</w:t>
      </w:r>
    </w:p>
    <w:p w14:paraId="4E7257F2" w14:textId="77777777" w:rsidR="000252D9" w:rsidRPr="006E4C63" w:rsidRDefault="000252D9" w:rsidP="000252D9">
      <w:pPr>
        <w:rPr>
          <w:sz w:val="22"/>
          <w:szCs w:val="22"/>
        </w:rPr>
      </w:pPr>
    </w:p>
    <w:p w14:paraId="13A4B649" w14:textId="77777777" w:rsidR="000252D9" w:rsidRPr="006E4C63" w:rsidRDefault="000252D9" w:rsidP="000252D9">
      <w:pPr>
        <w:rPr>
          <w:sz w:val="22"/>
          <w:szCs w:val="22"/>
        </w:rPr>
      </w:pPr>
      <w:r w:rsidRPr="006E4C63">
        <w:rPr>
          <w:sz w:val="22"/>
          <w:szCs w:val="22"/>
        </w:rPr>
        <w:t>Meg Stalcup (2009 - 2014), Assistant Professor, Sociological and Anthropological Studies, University of Ottawa</w:t>
      </w:r>
    </w:p>
    <w:p w14:paraId="30F1BA0E" w14:textId="77777777" w:rsidR="000252D9" w:rsidRPr="006E4C63" w:rsidRDefault="000252D9" w:rsidP="000252D9">
      <w:pPr>
        <w:rPr>
          <w:sz w:val="22"/>
          <w:szCs w:val="22"/>
        </w:rPr>
      </w:pPr>
    </w:p>
    <w:p w14:paraId="447B7304" w14:textId="77777777" w:rsidR="000252D9" w:rsidRDefault="000252D9" w:rsidP="000252D9">
      <w:pPr>
        <w:rPr>
          <w:sz w:val="22"/>
          <w:szCs w:val="22"/>
        </w:rPr>
      </w:pPr>
      <w:r w:rsidRPr="006E4C63">
        <w:rPr>
          <w:sz w:val="22"/>
          <w:szCs w:val="22"/>
        </w:rPr>
        <w:t>Gaymon Bennett (2011 - 2014), Assistant Professor of Religion, Science, and Technology, Arizona State University</w:t>
      </w:r>
    </w:p>
    <w:p w14:paraId="4EF848AE" w14:textId="77777777" w:rsidR="000252D9" w:rsidRPr="00FB1D69" w:rsidRDefault="000252D9" w:rsidP="000252D9">
      <w:pPr>
        <w:rPr>
          <w:sz w:val="22"/>
          <w:szCs w:val="22"/>
        </w:rPr>
      </w:pPr>
    </w:p>
    <w:p w14:paraId="26090817" w14:textId="2B15CAA5" w:rsidR="000252D9" w:rsidRPr="00FB1D69" w:rsidRDefault="000252D9" w:rsidP="000252D9">
      <w:pPr>
        <w:rPr>
          <w:rFonts w:ascii="Times New Roman" w:hAnsi="Times New Roman"/>
          <w:sz w:val="22"/>
          <w:szCs w:val="22"/>
        </w:rPr>
      </w:pPr>
      <w:r w:rsidRPr="00FB1D69">
        <w:rPr>
          <w:sz w:val="22"/>
          <w:szCs w:val="22"/>
        </w:rPr>
        <w:t>Guillermo Acosta (2011 -2014</w:t>
      </w:r>
      <w:r w:rsidR="00106D06">
        <w:rPr>
          <w:sz w:val="22"/>
          <w:szCs w:val="22"/>
        </w:rPr>
        <w:t>)</w:t>
      </w:r>
      <w:r w:rsidRPr="00FB1D69">
        <w:rPr>
          <w:sz w:val="22"/>
          <w:szCs w:val="22"/>
        </w:rPr>
        <w:t>, multiple times weekly contacts and visits here, joint with Houston lab, NMSU), Founder,</w:t>
      </w:r>
      <w:r w:rsidRPr="00FB1D69">
        <w:rPr>
          <w:rFonts w:ascii="Times New Roman" w:hAnsi="Times New Roman"/>
          <w:sz w:val="22"/>
          <w:szCs w:val="22"/>
        </w:rPr>
        <w:t xml:space="preserve"> Biofuel Engine Components, Berino, New Mexico</w:t>
      </w:r>
    </w:p>
    <w:p w14:paraId="43881BC5" w14:textId="77777777" w:rsidR="000252D9" w:rsidRPr="00FB1D69" w:rsidRDefault="000252D9" w:rsidP="000252D9">
      <w:pPr>
        <w:rPr>
          <w:rFonts w:ascii="Times New Roman" w:hAnsi="Times New Roman"/>
          <w:sz w:val="22"/>
          <w:szCs w:val="22"/>
        </w:rPr>
      </w:pPr>
    </w:p>
    <w:p w14:paraId="579E1DFF" w14:textId="7C90D35E" w:rsidR="000252D9" w:rsidRPr="00FB1D69" w:rsidRDefault="000252D9" w:rsidP="000252D9">
      <w:pPr>
        <w:rPr>
          <w:rFonts w:ascii="Times New Roman" w:hAnsi="Times New Roman"/>
          <w:sz w:val="22"/>
          <w:szCs w:val="22"/>
        </w:rPr>
      </w:pPr>
      <w:proofErr w:type="spellStart"/>
      <w:r w:rsidRPr="00FB1D69">
        <w:rPr>
          <w:rFonts w:ascii="Times New Roman" w:hAnsi="Times New Roman"/>
          <w:sz w:val="22"/>
          <w:szCs w:val="22"/>
        </w:rPr>
        <w:lastRenderedPageBreak/>
        <w:t>Ippolytos</w:t>
      </w:r>
      <w:proofErr w:type="spellEnd"/>
      <w:r w:rsidRPr="00FB1D69">
        <w:rPr>
          <w:rFonts w:ascii="Times New Roman" w:hAnsi="Times New Roman"/>
          <w:sz w:val="22"/>
          <w:szCs w:val="22"/>
        </w:rPr>
        <w:t xml:space="preserve"> </w:t>
      </w:r>
      <w:proofErr w:type="spellStart"/>
      <w:r w:rsidRPr="00FB1D69">
        <w:rPr>
          <w:rFonts w:ascii="Times New Roman" w:hAnsi="Times New Roman"/>
          <w:sz w:val="22"/>
          <w:szCs w:val="22"/>
        </w:rPr>
        <w:t>Kalofonos</w:t>
      </w:r>
      <w:proofErr w:type="spellEnd"/>
      <w:r w:rsidRPr="00FB1D69">
        <w:rPr>
          <w:rFonts w:ascii="Times New Roman" w:hAnsi="Times New Roman"/>
          <w:sz w:val="22"/>
          <w:szCs w:val="22"/>
        </w:rPr>
        <w:t>, (2011 - 2014), Assistant Professor, D</w:t>
      </w:r>
      <w:r w:rsidR="001A54B7" w:rsidRPr="00FB1D69">
        <w:rPr>
          <w:rFonts w:ascii="Times New Roman" w:hAnsi="Times New Roman"/>
          <w:sz w:val="22"/>
          <w:szCs w:val="22"/>
        </w:rPr>
        <w:t>epartment of Psychiatry, West Los Angeles</w:t>
      </w:r>
      <w:r w:rsidRPr="00FB1D69">
        <w:rPr>
          <w:rFonts w:ascii="Times New Roman" w:hAnsi="Times New Roman"/>
          <w:sz w:val="22"/>
          <w:szCs w:val="22"/>
        </w:rPr>
        <w:t xml:space="preserve"> VA Medical Center and UCLA Center for Social Medicine and Humanities</w:t>
      </w:r>
    </w:p>
    <w:p w14:paraId="67F199C6" w14:textId="77777777" w:rsidR="000252D9" w:rsidRDefault="000252D9" w:rsidP="000252D9">
      <w:pPr>
        <w:rPr>
          <w:sz w:val="22"/>
          <w:szCs w:val="22"/>
        </w:rPr>
      </w:pPr>
    </w:p>
    <w:p w14:paraId="3AA52E7A" w14:textId="77777777" w:rsidR="000252D9" w:rsidRPr="00E4081A" w:rsidRDefault="000252D9" w:rsidP="000252D9">
      <w:pPr>
        <w:rPr>
          <w:b/>
          <w:sz w:val="22"/>
          <w:szCs w:val="22"/>
        </w:rPr>
      </w:pPr>
      <w:r w:rsidRPr="00E4081A">
        <w:rPr>
          <w:b/>
          <w:sz w:val="22"/>
          <w:szCs w:val="22"/>
        </w:rPr>
        <w:t>Graduate</w:t>
      </w:r>
    </w:p>
    <w:p w14:paraId="6DF4C739" w14:textId="77777777" w:rsidR="000252D9" w:rsidRDefault="000252D9" w:rsidP="000252D9">
      <w:pPr>
        <w:rPr>
          <w:sz w:val="22"/>
          <w:szCs w:val="22"/>
        </w:rPr>
      </w:pPr>
    </w:p>
    <w:p w14:paraId="628BCBCB" w14:textId="77777777" w:rsidR="000252D9" w:rsidRDefault="000252D9" w:rsidP="000252D9">
      <w:pPr>
        <w:rPr>
          <w:sz w:val="22"/>
          <w:szCs w:val="22"/>
        </w:rPr>
      </w:pPr>
      <w:r>
        <w:rPr>
          <w:sz w:val="22"/>
          <w:szCs w:val="22"/>
        </w:rPr>
        <w:t xml:space="preserve">Patrick Jenkins (2009 -2015, multiple times weekly contacts and visits here).  Chemical engineering, NMSU, now Research Engineer, </w:t>
      </w:r>
      <w:proofErr w:type="spellStart"/>
      <w:r>
        <w:rPr>
          <w:sz w:val="22"/>
          <w:szCs w:val="22"/>
        </w:rPr>
        <w:t>Polysciences</w:t>
      </w:r>
      <w:proofErr w:type="spellEnd"/>
      <w:r>
        <w:rPr>
          <w:sz w:val="22"/>
          <w:szCs w:val="22"/>
        </w:rPr>
        <w:t xml:space="preserve"> Inc., Indianapolis, Indiana</w:t>
      </w:r>
    </w:p>
    <w:p w14:paraId="28160EC7" w14:textId="77777777" w:rsidR="000252D9" w:rsidRDefault="000252D9" w:rsidP="000252D9">
      <w:pPr>
        <w:rPr>
          <w:sz w:val="22"/>
          <w:szCs w:val="22"/>
        </w:rPr>
      </w:pPr>
    </w:p>
    <w:p w14:paraId="7141AE93" w14:textId="77777777" w:rsidR="000252D9" w:rsidRDefault="000252D9" w:rsidP="000252D9">
      <w:pPr>
        <w:rPr>
          <w:sz w:val="22"/>
          <w:szCs w:val="22"/>
        </w:rPr>
      </w:pPr>
      <w:r>
        <w:rPr>
          <w:sz w:val="22"/>
          <w:szCs w:val="22"/>
        </w:rPr>
        <w:t>Fredrick Crawford (2012-2014, multiple times weekly contacts and visits here).  Chemical engineering NMSU, now grade 11-12 Mathematics Instructor, Miami-Dade County Public School District, Miami, Florida</w:t>
      </w:r>
    </w:p>
    <w:p w14:paraId="5BA4EDB1" w14:textId="77777777" w:rsidR="003D0361" w:rsidRDefault="003D0361" w:rsidP="000252D9">
      <w:pPr>
        <w:rPr>
          <w:sz w:val="22"/>
          <w:szCs w:val="22"/>
        </w:rPr>
      </w:pPr>
    </w:p>
    <w:p w14:paraId="613F7E62" w14:textId="3B2E83EC" w:rsidR="003D0361" w:rsidRDefault="003D0361" w:rsidP="000252D9">
      <w:pPr>
        <w:rPr>
          <w:sz w:val="22"/>
          <w:szCs w:val="22"/>
        </w:rPr>
      </w:pPr>
      <w:r>
        <w:rPr>
          <w:sz w:val="22"/>
          <w:szCs w:val="22"/>
        </w:rPr>
        <w:t>Gabriella LaBazzo (2019-2020), School of Public Health, University of Washington</w:t>
      </w:r>
      <w:r w:rsidR="00732622">
        <w:rPr>
          <w:sz w:val="22"/>
          <w:szCs w:val="22"/>
        </w:rPr>
        <w:t>, now WSDOH.</w:t>
      </w:r>
    </w:p>
    <w:p w14:paraId="1F869736" w14:textId="77777777" w:rsidR="003D0361" w:rsidRDefault="003D0361" w:rsidP="000252D9">
      <w:pPr>
        <w:rPr>
          <w:sz w:val="22"/>
          <w:szCs w:val="22"/>
        </w:rPr>
      </w:pPr>
    </w:p>
    <w:p w14:paraId="0963BBFA" w14:textId="4A37327C" w:rsidR="003D0361" w:rsidRDefault="003D0361" w:rsidP="000252D9">
      <w:pPr>
        <w:rPr>
          <w:sz w:val="22"/>
          <w:szCs w:val="22"/>
        </w:rPr>
      </w:pPr>
      <w:r>
        <w:rPr>
          <w:sz w:val="22"/>
          <w:szCs w:val="22"/>
        </w:rPr>
        <w:t xml:space="preserve">Swetha </w:t>
      </w:r>
      <w:proofErr w:type="spellStart"/>
      <w:r>
        <w:rPr>
          <w:sz w:val="22"/>
          <w:szCs w:val="22"/>
        </w:rPr>
        <w:t>Sanapoori</w:t>
      </w:r>
      <w:proofErr w:type="spellEnd"/>
      <w:r>
        <w:rPr>
          <w:sz w:val="22"/>
          <w:szCs w:val="22"/>
        </w:rPr>
        <w:t xml:space="preserve"> (2020), School of Public Health, University of Washington</w:t>
      </w:r>
    </w:p>
    <w:p w14:paraId="7FD325C6" w14:textId="77777777" w:rsidR="000252D9" w:rsidRPr="006E4C63" w:rsidRDefault="000252D9" w:rsidP="000252D9">
      <w:pPr>
        <w:rPr>
          <w:sz w:val="22"/>
          <w:szCs w:val="22"/>
        </w:rPr>
      </w:pPr>
    </w:p>
    <w:p w14:paraId="625D1E2E" w14:textId="77777777" w:rsidR="000252D9" w:rsidRPr="00E4081A" w:rsidRDefault="000252D9" w:rsidP="000252D9">
      <w:pPr>
        <w:rPr>
          <w:b/>
          <w:sz w:val="22"/>
          <w:szCs w:val="22"/>
        </w:rPr>
      </w:pPr>
      <w:r w:rsidRPr="00E4081A">
        <w:rPr>
          <w:b/>
          <w:sz w:val="22"/>
          <w:szCs w:val="22"/>
        </w:rPr>
        <w:t>Post-</w:t>
      </w:r>
      <w:proofErr w:type="spellStart"/>
      <w:r w:rsidRPr="00E4081A">
        <w:rPr>
          <w:b/>
          <w:sz w:val="22"/>
          <w:szCs w:val="22"/>
        </w:rPr>
        <w:t>Bacc</w:t>
      </w:r>
      <w:proofErr w:type="spellEnd"/>
    </w:p>
    <w:p w14:paraId="295BB14A" w14:textId="77777777" w:rsidR="000252D9" w:rsidRPr="006E4C63" w:rsidRDefault="000252D9" w:rsidP="000252D9">
      <w:pPr>
        <w:rPr>
          <w:sz w:val="22"/>
          <w:szCs w:val="22"/>
        </w:rPr>
      </w:pPr>
    </w:p>
    <w:p w14:paraId="3DAD30E9" w14:textId="5ECE388C" w:rsidR="000252D9" w:rsidRPr="006E4C63" w:rsidRDefault="000252D9" w:rsidP="000252D9">
      <w:pPr>
        <w:rPr>
          <w:sz w:val="22"/>
          <w:szCs w:val="22"/>
        </w:rPr>
      </w:pPr>
      <w:r w:rsidRPr="006E4C63">
        <w:rPr>
          <w:sz w:val="22"/>
          <w:szCs w:val="22"/>
        </w:rPr>
        <w:t>Derek Britain (2010-2014), PhD program in Biophysics, UCSF</w:t>
      </w:r>
      <w:r w:rsidR="00732622">
        <w:rPr>
          <w:sz w:val="22"/>
          <w:szCs w:val="22"/>
        </w:rPr>
        <w:t xml:space="preserve">, now Scientist at 4:59 </w:t>
      </w:r>
      <w:proofErr w:type="spellStart"/>
      <w:r w:rsidR="00732622">
        <w:rPr>
          <w:sz w:val="22"/>
          <w:szCs w:val="22"/>
        </w:rPr>
        <w:t>NewCo</w:t>
      </w:r>
      <w:proofErr w:type="spellEnd"/>
      <w:r w:rsidR="00732622">
        <w:rPr>
          <w:sz w:val="22"/>
          <w:szCs w:val="22"/>
        </w:rPr>
        <w:t>, San Francisco</w:t>
      </w:r>
    </w:p>
    <w:p w14:paraId="383A29FF" w14:textId="77777777" w:rsidR="000252D9" w:rsidRPr="006E4C63" w:rsidRDefault="000252D9" w:rsidP="000252D9">
      <w:pPr>
        <w:rPr>
          <w:sz w:val="22"/>
          <w:szCs w:val="22"/>
        </w:rPr>
      </w:pPr>
      <w:r w:rsidRPr="006E4C63">
        <w:rPr>
          <w:sz w:val="22"/>
          <w:szCs w:val="22"/>
        </w:rPr>
        <w:br/>
        <w:t xml:space="preserve">Charlie Hahn (2011 - 2013), </w:t>
      </w:r>
      <w:r>
        <w:rPr>
          <w:sz w:val="22"/>
          <w:szCs w:val="22"/>
        </w:rPr>
        <w:t xml:space="preserve">now </w:t>
      </w:r>
      <w:r w:rsidRPr="006E4C63">
        <w:rPr>
          <w:sz w:val="22"/>
          <w:szCs w:val="22"/>
        </w:rPr>
        <w:t>PhD program in Anthropology, UW</w:t>
      </w:r>
    </w:p>
    <w:p w14:paraId="2A69DCD3" w14:textId="77777777" w:rsidR="000252D9" w:rsidRPr="006E4C63" w:rsidRDefault="000252D9" w:rsidP="000252D9">
      <w:pPr>
        <w:rPr>
          <w:sz w:val="22"/>
          <w:szCs w:val="22"/>
        </w:rPr>
      </w:pPr>
    </w:p>
    <w:p w14:paraId="3A49658B" w14:textId="5C0E958C" w:rsidR="000252D9" w:rsidRDefault="000252D9" w:rsidP="000252D9">
      <w:pPr>
        <w:tabs>
          <w:tab w:val="left" w:pos="0"/>
        </w:tabs>
        <w:rPr>
          <w:sz w:val="22"/>
          <w:szCs w:val="22"/>
        </w:rPr>
      </w:pPr>
      <w:r w:rsidRPr="006E4C63">
        <w:rPr>
          <w:sz w:val="22"/>
          <w:szCs w:val="22"/>
        </w:rPr>
        <w:t>James Adam Redfield (2009 - 2011), PhD, Department of Religious Studies, Stanford University</w:t>
      </w:r>
      <w:r w:rsidR="00732622">
        <w:rPr>
          <w:sz w:val="22"/>
          <w:szCs w:val="22"/>
        </w:rPr>
        <w:t>, now A</w:t>
      </w:r>
      <w:r w:rsidR="00732622" w:rsidRPr="00732622">
        <w:rPr>
          <w:sz w:val="22"/>
          <w:szCs w:val="22"/>
        </w:rPr>
        <w:t xml:space="preserve">ssistant </w:t>
      </w:r>
      <w:r w:rsidR="00732622">
        <w:rPr>
          <w:sz w:val="22"/>
          <w:szCs w:val="22"/>
        </w:rPr>
        <w:t>P</w:t>
      </w:r>
      <w:r w:rsidR="00732622" w:rsidRPr="00732622">
        <w:rPr>
          <w:sz w:val="22"/>
          <w:szCs w:val="22"/>
        </w:rPr>
        <w:t xml:space="preserve">rofessor of Biblical and Talmudic </w:t>
      </w:r>
      <w:r w:rsidR="00732622">
        <w:rPr>
          <w:sz w:val="22"/>
          <w:szCs w:val="22"/>
        </w:rPr>
        <w:t>L</w:t>
      </w:r>
      <w:r w:rsidR="00732622" w:rsidRPr="00732622">
        <w:rPr>
          <w:sz w:val="22"/>
          <w:szCs w:val="22"/>
        </w:rPr>
        <w:t>iterature</w:t>
      </w:r>
      <w:r w:rsidR="00732622">
        <w:rPr>
          <w:sz w:val="22"/>
          <w:szCs w:val="22"/>
        </w:rPr>
        <w:t xml:space="preserve">, </w:t>
      </w:r>
      <w:r w:rsidR="00732622" w:rsidRPr="00732622">
        <w:rPr>
          <w:sz w:val="22"/>
          <w:szCs w:val="22"/>
        </w:rPr>
        <w:t>Department of Theological Studies</w:t>
      </w:r>
      <w:r w:rsidR="00732622">
        <w:rPr>
          <w:sz w:val="22"/>
          <w:szCs w:val="22"/>
        </w:rPr>
        <w:t xml:space="preserve">, </w:t>
      </w:r>
      <w:r w:rsidR="00732622" w:rsidRPr="00732622">
        <w:rPr>
          <w:sz w:val="22"/>
          <w:szCs w:val="22"/>
        </w:rPr>
        <w:t>Saint Louis University.</w:t>
      </w:r>
    </w:p>
    <w:p w14:paraId="705DDD50" w14:textId="77777777" w:rsidR="00B064FB" w:rsidRDefault="00B064FB" w:rsidP="000252D9">
      <w:pPr>
        <w:tabs>
          <w:tab w:val="left" w:pos="0"/>
        </w:tabs>
        <w:rPr>
          <w:sz w:val="22"/>
          <w:szCs w:val="22"/>
        </w:rPr>
      </w:pPr>
    </w:p>
    <w:p w14:paraId="5C003F12" w14:textId="49606E62" w:rsidR="00B064FB" w:rsidRDefault="00B064FB" w:rsidP="000252D9">
      <w:pPr>
        <w:tabs>
          <w:tab w:val="left" w:pos="0"/>
        </w:tabs>
        <w:rPr>
          <w:sz w:val="22"/>
          <w:szCs w:val="22"/>
        </w:rPr>
      </w:pPr>
      <w:r>
        <w:rPr>
          <w:sz w:val="22"/>
          <w:szCs w:val="22"/>
        </w:rPr>
        <w:t>Karrington T. Ogans (2019-202</w:t>
      </w:r>
      <w:r w:rsidR="0033198C">
        <w:rPr>
          <w:sz w:val="22"/>
          <w:szCs w:val="22"/>
        </w:rPr>
        <w:t>3</w:t>
      </w:r>
      <w:r>
        <w:rPr>
          <w:sz w:val="22"/>
          <w:szCs w:val="22"/>
        </w:rPr>
        <w:t>)</w:t>
      </w:r>
      <w:r w:rsidR="00732622">
        <w:rPr>
          <w:sz w:val="22"/>
          <w:szCs w:val="22"/>
        </w:rPr>
        <w:t>, in lab.</w:t>
      </w:r>
    </w:p>
    <w:p w14:paraId="68710247" w14:textId="77777777" w:rsidR="003D0361" w:rsidRDefault="003D0361" w:rsidP="000252D9">
      <w:pPr>
        <w:tabs>
          <w:tab w:val="left" w:pos="0"/>
        </w:tabs>
        <w:rPr>
          <w:sz w:val="22"/>
          <w:szCs w:val="22"/>
        </w:rPr>
      </w:pPr>
    </w:p>
    <w:p w14:paraId="5271548E" w14:textId="29D035A6" w:rsidR="003D0361" w:rsidRDefault="003D0361" w:rsidP="000252D9">
      <w:pPr>
        <w:tabs>
          <w:tab w:val="left" w:pos="0"/>
        </w:tabs>
        <w:rPr>
          <w:sz w:val="22"/>
          <w:szCs w:val="22"/>
        </w:rPr>
      </w:pPr>
      <w:r>
        <w:rPr>
          <w:sz w:val="22"/>
          <w:szCs w:val="22"/>
        </w:rPr>
        <w:t>Gabriella LaBazzo (2019-202</w:t>
      </w:r>
      <w:r w:rsidR="00A41C7B">
        <w:rPr>
          <w:sz w:val="22"/>
          <w:szCs w:val="22"/>
        </w:rPr>
        <w:t>1</w:t>
      </w:r>
      <w:r>
        <w:rPr>
          <w:sz w:val="22"/>
          <w:szCs w:val="22"/>
        </w:rPr>
        <w:t>)</w:t>
      </w:r>
      <w:r w:rsidR="00732622">
        <w:rPr>
          <w:sz w:val="22"/>
          <w:szCs w:val="22"/>
        </w:rPr>
        <w:t>, now WSDOH</w:t>
      </w:r>
    </w:p>
    <w:p w14:paraId="60C5A19A" w14:textId="77777777" w:rsidR="003D0361" w:rsidRDefault="003D0361" w:rsidP="000252D9">
      <w:pPr>
        <w:tabs>
          <w:tab w:val="left" w:pos="0"/>
        </w:tabs>
        <w:rPr>
          <w:sz w:val="22"/>
          <w:szCs w:val="22"/>
        </w:rPr>
      </w:pPr>
    </w:p>
    <w:p w14:paraId="2C233FA1" w14:textId="4E29F20A" w:rsidR="003D0361" w:rsidRDefault="003D0361" w:rsidP="000252D9">
      <w:pPr>
        <w:tabs>
          <w:tab w:val="left" w:pos="0"/>
        </w:tabs>
        <w:rPr>
          <w:sz w:val="22"/>
          <w:szCs w:val="22"/>
        </w:rPr>
      </w:pPr>
      <w:r>
        <w:rPr>
          <w:sz w:val="22"/>
          <w:szCs w:val="22"/>
        </w:rPr>
        <w:t>Gaea Turman (2020</w:t>
      </w:r>
      <w:r w:rsidR="00732622">
        <w:rPr>
          <w:sz w:val="22"/>
          <w:szCs w:val="22"/>
        </w:rPr>
        <w:t>-2022</w:t>
      </w:r>
      <w:r>
        <w:rPr>
          <w:sz w:val="22"/>
          <w:szCs w:val="22"/>
        </w:rPr>
        <w:t>)</w:t>
      </w:r>
      <w:r w:rsidR="00732622">
        <w:rPr>
          <w:sz w:val="22"/>
          <w:szCs w:val="22"/>
        </w:rPr>
        <w:t>, now Allen Institute for Cell Science.</w:t>
      </w:r>
    </w:p>
    <w:p w14:paraId="2CC945A3" w14:textId="77777777" w:rsidR="000252D9" w:rsidRDefault="000252D9" w:rsidP="000252D9">
      <w:pPr>
        <w:tabs>
          <w:tab w:val="left" w:pos="2160"/>
        </w:tabs>
        <w:ind w:left="2160" w:hanging="2160"/>
        <w:rPr>
          <w:sz w:val="22"/>
          <w:szCs w:val="22"/>
        </w:rPr>
      </w:pPr>
    </w:p>
    <w:p w14:paraId="40814446" w14:textId="77777777" w:rsidR="000252D9" w:rsidRPr="00E4081A" w:rsidRDefault="000252D9" w:rsidP="000252D9">
      <w:pPr>
        <w:tabs>
          <w:tab w:val="left" w:pos="2160"/>
        </w:tabs>
        <w:ind w:left="2160" w:hanging="2160"/>
        <w:rPr>
          <w:b/>
          <w:sz w:val="22"/>
          <w:szCs w:val="22"/>
        </w:rPr>
      </w:pPr>
      <w:r w:rsidRPr="00E4081A">
        <w:rPr>
          <w:b/>
          <w:sz w:val="22"/>
          <w:szCs w:val="22"/>
        </w:rPr>
        <w:t>Undergraduate</w:t>
      </w:r>
    </w:p>
    <w:p w14:paraId="3A2504E7" w14:textId="77777777" w:rsidR="000252D9" w:rsidRDefault="000252D9" w:rsidP="000252D9">
      <w:pPr>
        <w:tabs>
          <w:tab w:val="left" w:pos="2160"/>
        </w:tabs>
        <w:ind w:left="2160" w:hanging="2160"/>
        <w:rPr>
          <w:sz w:val="22"/>
          <w:szCs w:val="22"/>
        </w:rPr>
      </w:pPr>
    </w:p>
    <w:p w14:paraId="3939D2BB" w14:textId="77777777" w:rsidR="000252D9" w:rsidRDefault="000252D9" w:rsidP="000252D9">
      <w:pPr>
        <w:rPr>
          <w:sz w:val="22"/>
          <w:szCs w:val="22"/>
        </w:rPr>
      </w:pPr>
      <w:r>
        <w:rPr>
          <w:sz w:val="22"/>
          <w:szCs w:val="22"/>
        </w:rPr>
        <w:t>Katie Ulrich (2011-2012), Anthropology, Haverford College, now PhD Student, Department of Anthropology, Rice University</w:t>
      </w:r>
    </w:p>
    <w:p w14:paraId="7A562E57" w14:textId="77777777" w:rsidR="000252D9" w:rsidRDefault="000252D9" w:rsidP="000252D9">
      <w:pPr>
        <w:rPr>
          <w:sz w:val="22"/>
          <w:szCs w:val="22"/>
        </w:rPr>
      </w:pPr>
    </w:p>
    <w:p w14:paraId="573CBAB6" w14:textId="77777777" w:rsidR="000252D9" w:rsidRDefault="000252D9" w:rsidP="000252D9">
      <w:pPr>
        <w:rPr>
          <w:sz w:val="22"/>
          <w:szCs w:val="22"/>
        </w:rPr>
      </w:pPr>
      <w:r>
        <w:rPr>
          <w:sz w:val="22"/>
          <w:szCs w:val="22"/>
        </w:rPr>
        <w:t>Hani M</w:t>
      </w:r>
      <w:r w:rsidR="001A54B7">
        <w:rPr>
          <w:sz w:val="22"/>
          <w:szCs w:val="22"/>
        </w:rPr>
        <w:t>ahmoud (2012), Bioengineering</w:t>
      </w:r>
      <w:r>
        <w:rPr>
          <w:sz w:val="22"/>
          <w:szCs w:val="22"/>
        </w:rPr>
        <w:t xml:space="preserve">, </w:t>
      </w:r>
      <w:r w:rsidR="001A54B7">
        <w:rPr>
          <w:sz w:val="22"/>
          <w:szCs w:val="22"/>
        </w:rPr>
        <w:t xml:space="preserve">University of Washington, </w:t>
      </w:r>
      <w:r>
        <w:rPr>
          <w:sz w:val="22"/>
          <w:szCs w:val="22"/>
        </w:rPr>
        <w:t xml:space="preserve">now Fulbright Scholar, </w:t>
      </w:r>
      <w:proofErr w:type="spellStart"/>
      <w:r>
        <w:rPr>
          <w:sz w:val="22"/>
          <w:szCs w:val="22"/>
        </w:rPr>
        <w:t>Dasman</w:t>
      </w:r>
      <w:proofErr w:type="spellEnd"/>
      <w:r>
        <w:rPr>
          <w:sz w:val="22"/>
          <w:szCs w:val="22"/>
        </w:rPr>
        <w:t xml:space="preserve"> Diabetes Institute, Kuwait City, Kuwait</w:t>
      </w:r>
    </w:p>
    <w:p w14:paraId="4FD3C2BD" w14:textId="77777777" w:rsidR="000252D9" w:rsidRDefault="000252D9" w:rsidP="000252D9">
      <w:pPr>
        <w:rPr>
          <w:sz w:val="22"/>
          <w:szCs w:val="22"/>
        </w:rPr>
      </w:pPr>
    </w:p>
    <w:p w14:paraId="09E2B8B6" w14:textId="77777777" w:rsidR="000252D9" w:rsidRDefault="000252D9" w:rsidP="000252D9">
      <w:pPr>
        <w:rPr>
          <w:sz w:val="22"/>
          <w:szCs w:val="22"/>
        </w:rPr>
      </w:pPr>
      <w:r>
        <w:rPr>
          <w:sz w:val="22"/>
          <w:szCs w:val="22"/>
        </w:rPr>
        <w:t>Newsha Farahani (201</w:t>
      </w:r>
      <w:r w:rsidR="001A54B7">
        <w:rPr>
          <w:sz w:val="22"/>
          <w:szCs w:val="22"/>
        </w:rPr>
        <w:t xml:space="preserve">2-2014), </w:t>
      </w:r>
      <w:r>
        <w:rPr>
          <w:sz w:val="22"/>
          <w:szCs w:val="22"/>
        </w:rPr>
        <w:t xml:space="preserve">Bioengineering, </w:t>
      </w:r>
      <w:r w:rsidR="001A54B7">
        <w:rPr>
          <w:sz w:val="22"/>
          <w:szCs w:val="22"/>
        </w:rPr>
        <w:t xml:space="preserve">University of Washington, </w:t>
      </w:r>
      <w:r>
        <w:rPr>
          <w:sz w:val="22"/>
          <w:szCs w:val="22"/>
        </w:rPr>
        <w:t>now manufacturing engineer at pH Science Holdings, Lynwood, Washington</w:t>
      </w:r>
    </w:p>
    <w:p w14:paraId="59D4CEBF" w14:textId="77777777" w:rsidR="000252D9" w:rsidRDefault="000252D9" w:rsidP="000252D9">
      <w:pPr>
        <w:rPr>
          <w:sz w:val="22"/>
          <w:szCs w:val="22"/>
        </w:rPr>
      </w:pPr>
    </w:p>
    <w:p w14:paraId="540C4ACE" w14:textId="3C05B899" w:rsidR="000252D9" w:rsidRDefault="000252D9" w:rsidP="000252D9">
      <w:pPr>
        <w:rPr>
          <w:sz w:val="22"/>
          <w:szCs w:val="22"/>
        </w:rPr>
      </w:pPr>
      <w:r>
        <w:rPr>
          <w:sz w:val="22"/>
          <w:szCs w:val="22"/>
        </w:rPr>
        <w:t xml:space="preserve">Sylvia Stellmacher (2012), Physiology, </w:t>
      </w:r>
      <w:r w:rsidR="001A54B7">
        <w:rPr>
          <w:sz w:val="22"/>
          <w:szCs w:val="22"/>
        </w:rPr>
        <w:t>University of Washi</w:t>
      </w:r>
      <w:r w:rsidR="00732622">
        <w:rPr>
          <w:sz w:val="22"/>
          <w:szCs w:val="22"/>
        </w:rPr>
        <w:t>n</w:t>
      </w:r>
      <w:r w:rsidR="001A54B7">
        <w:rPr>
          <w:sz w:val="22"/>
          <w:szCs w:val="22"/>
        </w:rPr>
        <w:t xml:space="preserve">gton, </w:t>
      </w:r>
      <w:r>
        <w:rPr>
          <w:sz w:val="22"/>
          <w:szCs w:val="22"/>
        </w:rPr>
        <w:t>now UNICEF, Seattle, Washington</w:t>
      </w:r>
    </w:p>
    <w:p w14:paraId="2C4316A2" w14:textId="77777777" w:rsidR="00B064FB" w:rsidRDefault="00B064FB" w:rsidP="000252D9">
      <w:pPr>
        <w:rPr>
          <w:sz w:val="22"/>
          <w:szCs w:val="22"/>
        </w:rPr>
      </w:pPr>
    </w:p>
    <w:p w14:paraId="24C8115B" w14:textId="75A15B6D" w:rsidR="00B064FB" w:rsidRDefault="00B064FB" w:rsidP="000252D9">
      <w:pPr>
        <w:rPr>
          <w:sz w:val="22"/>
          <w:szCs w:val="22"/>
        </w:rPr>
      </w:pPr>
      <w:r>
        <w:rPr>
          <w:sz w:val="22"/>
          <w:szCs w:val="22"/>
        </w:rPr>
        <w:t>John Munar (2020</w:t>
      </w:r>
      <w:r w:rsidR="009E117B">
        <w:rPr>
          <w:sz w:val="22"/>
          <w:szCs w:val="22"/>
        </w:rPr>
        <w:t>-2021</w:t>
      </w:r>
      <w:r>
        <w:rPr>
          <w:sz w:val="22"/>
          <w:szCs w:val="22"/>
        </w:rPr>
        <w:t>), Computer Science, Seattle University</w:t>
      </w:r>
    </w:p>
    <w:p w14:paraId="2A4E94FF" w14:textId="77777777" w:rsidR="00B064FB" w:rsidRDefault="00B064FB" w:rsidP="000252D9">
      <w:pPr>
        <w:rPr>
          <w:sz w:val="22"/>
          <w:szCs w:val="22"/>
        </w:rPr>
      </w:pPr>
    </w:p>
    <w:p w14:paraId="32E358F7" w14:textId="531D5B8F" w:rsidR="00B064FB" w:rsidRDefault="00B064FB" w:rsidP="000252D9">
      <w:pPr>
        <w:rPr>
          <w:sz w:val="22"/>
          <w:szCs w:val="22"/>
        </w:rPr>
      </w:pPr>
      <w:r>
        <w:rPr>
          <w:sz w:val="22"/>
          <w:szCs w:val="22"/>
        </w:rPr>
        <w:t>Emma Zucati (2020</w:t>
      </w:r>
      <w:r w:rsidR="009E117B">
        <w:rPr>
          <w:sz w:val="22"/>
          <w:szCs w:val="22"/>
        </w:rPr>
        <w:t>-2021</w:t>
      </w:r>
      <w:r>
        <w:rPr>
          <w:sz w:val="22"/>
          <w:szCs w:val="22"/>
        </w:rPr>
        <w:t xml:space="preserve">), </w:t>
      </w:r>
      <w:r w:rsidR="003D0361">
        <w:rPr>
          <w:sz w:val="22"/>
          <w:szCs w:val="22"/>
        </w:rPr>
        <w:t xml:space="preserve">Computer Science, </w:t>
      </w:r>
      <w:r>
        <w:rPr>
          <w:sz w:val="22"/>
          <w:szCs w:val="22"/>
        </w:rPr>
        <w:t>Seattle University</w:t>
      </w:r>
    </w:p>
    <w:p w14:paraId="71544FDD" w14:textId="77777777" w:rsidR="003D0361" w:rsidRDefault="003D0361" w:rsidP="000252D9">
      <w:pPr>
        <w:rPr>
          <w:sz w:val="22"/>
          <w:szCs w:val="22"/>
        </w:rPr>
      </w:pPr>
    </w:p>
    <w:p w14:paraId="1E9862E9" w14:textId="48889A06" w:rsidR="003D0361" w:rsidRDefault="003D0361" w:rsidP="000252D9">
      <w:pPr>
        <w:rPr>
          <w:sz w:val="22"/>
          <w:szCs w:val="22"/>
        </w:rPr>
      </w:pPr>
      <w:proofErr w:type="spellStart"/>
      <w:r>
        <w:rPr>
          <w:sz w:val="22"/>
          <w:szCs w:val="22"/>
        </w:rPr>
        <w:lastRenderedPageBreak/>
        <w:t>Baszin</w:t>
      </w:r>
      <w:proofErr w:type="spellEnd"/>
      <w:r>
        <w:rPr>
          <w:sz w:val="22"/>
          <w:szCs w:val="22"/>
        </w:rPr>
        <w:t xml:space="preserve"> </w:t>
      </w:r>
      <w:proofErr w:type="spellStart"/>
      <w:r>
        <w:rPr>
          <w:sz w:val="22"/>
          <w:szCs w:val="22"/>
        </w:rPr>
        <w:t>Belhu</w:t>
      </w:r>
      <w:proofErr w:type="spellEnd"/>
      <w:r>
        <w:rPr>
          <w:sz w:val="22"/>
          <w:szCs w:val="22"/>
        </w:rPr>
        <w:t xml:space="preserve"> (2020), Computer Science, University of Washington</w:t>
      </w:r>
    </w:p>
    <w:p w14:paraId="47757805" w14:textId="77777777" w:rsidR="003D0361" w:rsidRDefault="003D0361" w:rsidP="000252D9">
      <w:pPr>
        <w:rPr>
          <w:sz w:val="22"/>
          <w:szCs w:val="22"/>
        </w:rPr>
      </w:pPr>
    </w:p>
    <w:p w14:paraId="4EC860E9" w14:textId="67EAE030" w:rsidR="003D0361" w:rsidRDefault="003D0361" w:rsidP="000252D9">
      <w:pPr>
        <w:rPr>
          <w:sz w:val="22"/>
          <w:szCs w:val="22"/>
        </w:rPr>
      </w:pPr>
      <w:r>
        <w:rPr>
          <w:sz w:val="22"/>
          <w:szCs w:val="22"/>
        </w:rPr>
        <w:t>Michael Bremer (2020</w:t>
      </w:r>
      <w:r w:rsidR="009E117B">
        <w:rPr>
          <w:sz w:val="22"/>
          <w:szCs w:val="22"/>
        </w:rPr>
        <w:t>-2021</w:t>
      </w:r>
      <w:r>
        <w:rPr>
          <w:sz w:val="22"/>
          <w:szCs w:val="22"/>
        </w:rPr>
        <w:t>), Physics, University of Washington</w:t>
      </w:r>
    </w:p>
    <w:p w14:paraId="38A792B1" w14:textId="0FB35071" w:rsidR="009E117B" w:rsidRDefault="009E117B" w:rsidP="000252D9">
      <w:pPr>
        <w:rPr>
          <w:sz w:val="22"/>
          <w:szCs w:val="22"/>
        </w:rPr>
      </w:pPr>
    </w:p>
    <w:p w14:paraId="6D21C51B" w14:textId="175F57B3" w:rsidR="009E117B" w:rsidRDefault="009E117B" w:rsidP="000252D9">
      <w:pPr>
        <w:rPr>
          <w:sz w:val="22"/>
          <w:szCs w:val="22"/>
        </w:rPr>
      </w:pPr>
      <w:r>
        <w:rPr>
          <w:sz w:val="22"/>
          <w:szCs w:val="22"/>
        </w:rPr>
        <w:t>J. Anthony Mein (2021), Computer Science, University of Washington</w:t>
      </w:r>
      <w:r w:rsidR="00732622">
        <w:rPr>
          <w:sz w:val="22"/>
          <w:szCs w:val="22"/>
        </w:rPr>
        <w:t xml:space="preserve">, now </w:t>
      </w:r>
      <w:proofErr w:type="spellStart"/>
      <w:r w:rsidR="00732622">
        <w:rPr>
          <w:sz w:val="22"/>
          <w:szCs w:val="22"/>
        </w:rPr>
        <w:t>LabLight</w:t>
      </w:r>
      <w:proofErr w:type="spellEnd"/>
      <w:r w:rsidR="00732622">
        <w:rPr>
          <w:sz w:val="22"/>
          <w:szCs w:val="22"/>
        </w:rPr>
        <w:t xml:space="preserve"> AR</w:t>
      </w:r>
    </w:p>
    <w:p w14:paraId="4B00F705" w14:textId="7F114F7B" w:rsidR="009E117B" w:rsidRDefault="009E117B" w:rsidP="000252D9">
      <w:pPr>
        <w:rPr>
          <w:sz w:val="22"/>
          <w:szCs w:val="22"/>
        </w:rPr>
      </w:pPr>
    </w:p>
    <w:p w14:paraId="56232BA0" w14:textId="4926B5DE" w:rsidR="009E117B" w:rsidRDefault="009E117B" w:rsidP="000252D9">
      <w:pPr>
        <w:rPr>
          <w:sz w:val="22"/>
          <w:szCs w:val="22"/>
        </w:rPr>
      </w:pPr>
      <w:r>
        <w:rPr>
          <w:sz w:val="22"/>
          <w:szCs w:val="22"/>
        </w:rPr>
        <w:t xml:space="preserve">Cindy Ou (2021), </w:t>
      </w:r>
      <w:r w:rsidR="0064216A">
        <w:rPr>
          <w:sz w:val="22"/>
          <w:szCs w:val="22"/>
        </w:rPr>
        <w:t>Public Health, University of Washington</w:t>
      </w:r>
    </w:p>
    <w:p w14:paraId="6D1BDA2A" w14:textId="608D7943" w:rsidR="00A41C7B" w:rsidRDefault="00A41C7B" w:rsidP="000252D9">
      <w:pPr>
        <w:rPr>
          <w:sz w:val="22"/>
          <w:szCs w:val="22"/>
        </w:rPr>
      </w:pPr>
    </w:p>
    <w:p w14:paraId="2E71F0DC" w14:textId="796A269D" w:rsidR="00A41C7B" w:rsidRDefault="00A41C7B" w:rsidP="000252D9">
      <w:pPr>
        <w:rPr>
          <w:sz w:val="22"/>
          <w:szCs w:val="22"/>
        </w:rPr>
      </w:pPr>
      <w:r>
        <w:rPr>
          <w:sz w:val="22"/>
          <w:szCs w:val="22"/>
        </w:rPr>
        <w:t>Nik Stires (2021), Computer Science, Seattle University</w:t>
      </w:r>
      <w:r w:rsidR="00732622">
        <w:rPr>
          <w:sz w:val="22"/>
          <w:szCs w:val="22"/>
        </w:rPr>
        <w:t xml:space="preserve">, now </w:t>
      </w:r>
      <w:proofErr w:type="spellStart"/>
      <w:r w:rsidR="00732622">
        <w:rPr>
          <w:sz w:val="22"/>
          <w:szCs w:val="22"/>
        </w:rPr>
        <w:t>LabLight</w:t>
      </w:r>
      <w:proofErr w:type="spellEnd"/>
      <w:r w:rsidR="00732622">
        <w:rPr>
          <w:sz w:val="22"/>
          <w:szCs w:val="22"/>
        </w:rPr>
        <w:t xml:space="preserve"> AR</w:t>
      </w:r>
    </w:p>
    <w:p w14:paraId="67AF92CD" w14:textId="559FB5B6" w:rsidR="00A41C7B" w:rsidRDefault="00A41C7B" w:rsidP="000252D9">
      <w:pPr>
        <w:rPr>
          <w:sz w:val="22"/>
          <w:szCs w:val="22"/>
        </w:rPr>
      </w:pPr>
    </w:p>
    <w:p w14:paraId="6B0AEEE4" w14:textId="049CFB71" w:rsidR="00A41C7B" w:rsidRDefault="00A41C7B" w:rsidP="000252D9">
      <w:pPr>
        <w:rPr>
          <w:sz w:val="22"/>
          <w:szCs w:val="22"/>
        </w:rPr>
      </w:pPr>
      <w:r>
        <w:rPr>
          <w:sz w:val="22"/>
          <w:szCs w:val="22"/>
        </w:rPr>
        <w:t>Hannah Merritt (2021), Neuroscience, University of Washington</w:t>
      </w:r>
    </w:p>
    <w:p w14:paraId="1566D3BD" w14:textId="24D5C5E7" w:rsidR="00A41C7B" w:rsidRDefault="00A41C7B" w:rsidP="000252D9">
      <w:pPr>
        <w:rPr>
          <w:sz w:val="22"/>
          <w:szCs w:val="22"/>
        </w:rPr>
      </w:pPr>
    </w:p>
    <w:p w14:paraId="3815EEA5" w14:textId="07822559" w:rsidR="00A41C7B" w:rsidRDefault="00A41C7B" w:rsidP="000252D9">
      <w:pPr>
        <w:rPr>
          <w:sz w:val="22"/>
          <w:szCs w:val="22"/>
        </w:rPr>
      </w:pPr>
      <w:r>
        <w:rPr>
          <w:sz w:val="22"/>
          <w:szCs w:val="22"/>
        </w:rPr>
        <w:t>Aiko Torkelson (2022), Biology, Seattle University</w:t>
      </w:r>
      <w:r w:rsidR="00732622">
        <w:rPr>
          <w:sz w:val="22"/>
          <w:szCs w:val="22"/>
        </w:rPr>
        <w:t>, now Fred Hutch</w:t>
      </w:r>
    </w:p>
    <w:p w14:paraId="769E9D5F" w14:textId="77777777" w:rsidR="000252D9" w:rsidRDefault="000252D9" w:rsidP="000252D9">
      <w:pPr>
        <w:rPr>
          <w:sz w:val="22"/>
          <w:szCs w:val="22"/>
        </w:rPr>
      </w:pPr>
    </w:p>
    <w:p w14:paraId="3E082BDD" w14:textId="48329EDB" w:rsidR="000252D9" w:rsidRDefault="000252D9" w:rsidP="000252D9">
      <w:pPr>
        <w:rPr>
          <w:b/>
          <w:sz w:val="22"/>
          <w:szCs w:val="22"/>
        </w:rPr>
      </w:pPr>
      <w:r w:rsidRPr="0016603F">
        <w:rPr>
          <w:b/>
          <w:sz w:val="22"/>
          <w:szCs w:val="22"/>
        </w:rPr>
        <w:t>SELECTED PUBLICATIONS</w:t>
      </w:r>
      <w:r>
        <w:rPr>
          <w:b/>
          <w:sz w:val="22"/>
          <w:szCs w:val="22"/>
        </w:rPr>
        <w:t xml:space="preserve"> AND </w:t>
      </w:r>
      <w:proofErr w:type="gramStart"/>
      <w:r>
        <w:rPr>
          <w:b/>
          <w:sz w:val="22"/>
          <w:szCs w:val="22"/>
        </w:rPr>
        <w:t>NON PRINT</w:t>
      </w:r>
      <w:proofErr w:type="gramEnd"/>
      <w:r>
        <w:rPr>
          <w:b/>
          <w:sz w:val="22"/>
          <w:szCs w:val="22"/>
        </w:rPr>
        <w:t xml:space="preserve"> MATERIALS (WORK AT FHCC BEGINS ON PAGE 24)</w:t>
      </w:r>
    </w:p>
    <w:p w14:paraId="5A879BEB" w14:textId="77777777" w:rsidR="000252D9" w:rsidRDefault="000252D9" w:rsidP="000252D9">
      <w:pPr>
        <w:rPr>
          <w:b/>
          <w:sz w:val="22"/>
          <w:szCs w:val="22"/>
        </w:rPr>
      </w:pPr>
    </w:p>
    <w:p w14:paraId="1F757006" w14:textId="007541F3" w:rsidR="000252D9" w:rsidRDefault="000252D9" w:rsidP="000252D9">
      <w:pPr>
        <w:rPr>
          <w:b/>
          <w:sz w:val="22"/>
          <w:szCs w:val="22"/>
        </w:rPr>
      </w:pPr>
      <w:r>
        <w:rPr>
          <w:b/>
          <w:sz w:val="22"/>
          <w:szCs w:val="22"/>
        </w:rPr>
        <w:t>PUBLICATIONS BEFORE COMING TO FHCC</w:t>
      </w:r>
    </w:p>
    <w:p w14:paraId="77574E00" w14:textId="77777777" w:rsidR="000252D9" w:rsidRDefault="000252D9" w:rsidP="000252D9">
      <w:pPr>
        <w:rPr>
          <w:b/>
          <w:sz w:val="22"/>
          <w:szCs w:val="22"/>
        </w:rPr>
      </w:pPr>
    </w:p>
    <w:p w14:paraId="6B583C33" w14:textId="77777777" w:rsidR="000252D9" w:rsidRPr="000B227B" w:rsidRDefault="000252D9" w:rsidP="000252D9">
      <w:pPr>
        <w:rPr>
          <w:sz w:val="22"/>
          <w:szCs w:val="22"/>
        </w:rPr>
      </w:pPr>
      <w:r>
        <w:rPr>
          <w:sz w:val="22"/>
          <w:szCs w:val="22"/>
        </w:rPr>
        <w:t xml:space="preserve">1. </w:t>
      </w:r>
      <w:r w:rsidRPr="000B227B">
        <w:rPr>
          <w:sz w:val="22"/>
          <w:szCs w:val="22"/>
        </w:rPr>
        <w:t xml:space="preserve">Brent, R., and Ptashne, M.  The </w:t>
      </w:r>
      <w:proofErr w:type="gramStart"/>
      <w:r w:rsidRPr="000B227B">
        <w:rPr>
          <w:sz w:val="22"/>
          <w:szCs w:val="22"/>
        </w:rPr>
        <w:t>wild-type</w:t>
      </w:r>
      <w:proofErr w:type="gramEnd"/>
      <w:r w:rsidRPr="000B227B">
        <w:rPr>
          <w:sz w:val="22"/>
          <w:szCs w:val="22"/>
        </w:rPr>
        <w:t xml:space="preserve"> </w:t>
      </w:r>
      <w:proofErr w:type="spellStart"/>
      <w:r w:rsidRPr="000B227B">
        <w:rPr>
          <w:i/>
          <w:sz w:val="22"/>
          <w:szCs w:val="22"/>
        </w:rPr>
        <w:t>lexA</w:t>
      </w:r>
      <w:proofErr w:type="spellEnd"/>
      <w:r w:rsidRPr="000B227B">
        <w:rPr>
          <w:sz w:val="22"/>
          <w:szCs w:val="22"/>
        </w:rPr>
        <w:t xml:space="preserve"> gene product represses its own promoter.  Proc. Natl. Acad. Sci. 1980, 77, 1932-1938.</w:t>
      </w:r>
    </w:p>
    <w:p w14:paraId="330A6771" w14:textId="77777777" w:rsidR="000252D9" w:rsidRPr="000B227B" w:rsidRDefault="000252D9" w:rsidP="000252D9">
      <w:pPr>
        <w:rPr>
          <w:sz w:val="22"/>
          <w:szCs w:val="22"/>
        </w:rPr>
      </w:pPr>
    </w:p>
    <w:p w14:paraId="312F17B8" w14:textId="77777777" w:rsidR="000252D9" w:rsidRPr="000B227B" w:rsidRDefault="000252D9" w:rsidP="000252D9">
      <w:pPr>
        <w:rPr>
          <w:i/>
          <w:sz w:val="22"/>
          <w:szCs w:val="22"/>
        </w:rPr>
      </w:pPr>
      <w:r w:rsidRPr="000B227B">
        <w:rPr>
          <w:i/>
          <w:sz w:val="22"/>
          <w:szCs w:val="22"/>
        </w:rPr>
        <w:t xml:space="preserve">Molecular cloning of </w:t>
      </w:r>
      <w:proofErr w:type="spellStart"/>
      <w:r w:rsidRPr="000B227B">
        <w:rPr>
          <w:i/>
          <w:sz w:val="22"/>
          <w:szCs w:val="22"/>
        </w:rPr>
        <w:t>LexA</w:t>
      </w:r>
      <w:proofErr w:type="spellEnd"/>
      <w:r w:rsidRPr="000B227B">
        <w:rPr>
          <w:i/>
          <w:sz w:val="22"/>
          <w:szCs w:val="22"/>
        </w:rPr>
        <w:t xml:space="preserve"> and demonst</w:t>
      </w:r>
      <w:r>
        <w:rPr>
          <w:i/>
          <w:sz w:val="22"/>
          <w:szCs w:val="22"/>
        </w:rPr>
        <w:t xml:space="preserve">ration that </w:t>
      </w:r>
      <w:proofErr w:type="spellStart"/>
      <w:r>
        <w:rPr>
          <w:i/>
          <w:sz w:val="22"/>
          <w:szCs w:val="22"/>
        </w:rPr>
        <w:t>LexA</w:t>
      </w:r>
      <w:proofErr w:type="spellEnd"/>
      <w:r>
        <w:rPr>
          <w:i/>
          <w:sz w:val="22"/>
          <w:szCs w:val="22"/>
        </w:rPr>
        <w:t xml:space="preserve"> represses a gene</w:t>
      </w:r>
      <w:r w:rsidRPr="000B227B">
        <w:rPr>
          <w:i/>
          <w:sz w:val="22"/>
          <w:szCs w:val="22"/>
        </w:rPr>
        <w:t xml:space="preserve"> induced in the SOS response (</w:t>
      </w:r>
      <w:proofErr w:type="spellStart"/>
      <w:r w:rsidRPr="000B227B">
        <w:rPr>
          <w:i/>
          <w:sz w:val="22"/>
          <w:szCs w:val="22"/>
        </w:rPr>
        <w:t>recA</w:t>
      </w:r>
      <w:proofErr w:type="spellEnd"/>
      <w:r w:rsidRPr="000B227B">
        <w:rPr>
          <w:i/>
          <w:sz w:val="22"/>
          <w:szCs w:val="22"/>
        </w:rPr>
        <w:t xml:space="preserve">) </w:t>
      </w:r>
      <w:proofErr w:type="gramStart"/>
      <w:r w:rsidRPr="000B227B">
        <w:rPr>
          <w:i/>
          <w:sz w:val="22"/>
          <w:szCs w:val="22"/>
        </w:rPr>
        <w:t>and also</w:t>
      </w:r>
      <w:proofErr w:type="gramEnd"/>
      <w:r w:rsidRPr="000B227B">
        <w:rPr>
          <w:i/>
          <w:sz w:val="22"/>
          <w:szCs w:val="22"/>
        </w:rPr>
        <w:t xml:space="preserve"> itself.  36 years later, </w:t>
      </w:r>
      <w:proofErr w:type="gramStart"/>
      <w:r w:rsidRPr="000B227B">
        <w:rPr>
          <w:i/>
          <w:sz w:val="22"/>
          <w:szCs w:val="22"/>
        </w:rPr>
        <w:t>in order to</w:t>
      </w:r>
      <w:proofErr w:type="gramEnd"/>
      <w:r w:rsidRPr="000B227B">
        <w:rPr>
          <w:i/>
          <w:sz w:val="22"/>
          <w:szCs w:val="22"/>
        </w:rPr>
        <w:t xml:space="preserve"> bring about better control in eukaryotes</w:t>
      </w:r>
      <w:r>
        <w:rPr>
          <w:i/>
          <w:sz w:val="22"/>
          <w:szCs w:val="22"/>
        </w:rPr>
        <w:t>,</w:t>
      </w:r>
      <w:r w:rsidRPr="000B227B">
        <w:rPr>
          <w:i/>
          <w:sz w:val="22"/>
          <w:szCs w:val="22"/>
        </w:rPr>
        <w:t xml:space="preserve"> we are trying to reproduce </w:t>
      </w:r>
      <w:r>
        <w:rPr>
          <w:i/>
          <w:sz w:val="22"/>
          <w:szCs w:val="22"/>
        </w:rPr>
        <w:t xml:space="preserve">the same </w:t>
      </w:r>
      <w:r w:rsidRPr="000B227B">
        <w:rPr>
          <w:i/>
          <w:sz w:val="22"/>
          <w:szCs w:val="22"/>
        </w:rPr>
        <w:t>autoregulatory feedback control in eukaryotes.</w:t>
      </w:r>
    </w:p>
    <w:p w14:paraId="76ADB420" w14:textId="77777777" w:rsidR="000252D9" w:rsidRPr="000B227B" w:rsidRDefault="000252D9" w:rsidP="000252D9">
      <w:pPr>
        <w:rPr>
          <w:sz w:val="22"/>
          <w:szCs w:val="22"/>
        </w:rPr>
      </w:pPr>
    </w:p>
    <w:p w14:paraId="00E41801" w14:textId="77777777" w:rsidR="000252D9" w:rsidRPr="000B227B" w:rsidRDefault="000252D9" w:rsidP="000252D9">
      <w:pPr>
        <w:rPr>
          <w:sz w:val="22"/>
          <w:szCs w:val="22"/>
        </w:rPr>
      </w:pPr>
      <w:r>
        <w:rPr>
          <w:sz w:val="22"/>
          <w:szCs w:val="22"/>
        </w:rPr>
        <w:t xml:space="preserve">2. </w:t>
      </w:r>
      <w:r w:rsidRPr="000B227B">
        <w:rPr>
          <w:sz w:val="22"/>
          <w:szCs w:val="22"/>
        </w:rPr>
        <w:t xml:space="preserve">Brent, R., and Ptashne, M.  Mechanism of action of the </w:t>
      </w:r>
      <w:proofErr w:type="spellStart"/>
      <w:r w:rsidRPr="000B227B">
        <w:rPr>
          <w:i/>
          <w:sz w:val="22"/>
          <w:szCs w:val="22"/>
        </w:rPr>
        <w:t>lexA</w:t>
      </w:r>
      <w:proofErr w:type="spellEnd"/>
      <w:r w:rsidRPr="000B227B">
        <w:rPr>
          <w:sz w:val="22"/>
          <w:szCs w:val="22"/>
        </w:rPr>
        <w:t xml:space="preserve"> gene product.  Proc. Natl. Acad. Sci. 1981, 78, 4204-4208.</w:t>
      </w:r>
    </w:p>
    <w:p w14:paraId="497992E3" w14:textId="77777777" w:rsidR="000252D9" w:rsidRPr="000B227B" w:rsidRDefault="000252D9" w:rsidP="000252D9">
      <w:pPr>
        <w:rPr>
          <w:sz w:val="22"/>
          <w:szCs w:val="22"/>
        </w:rPr>
      </w:pPr>
    </w:p>
    <w:p w14:paraId="5804F4F7" w14:textId="77777777" w:rsidR="000252D9" w:rsidRPr="000B227B" w:rsidRDefault="000252D9" w:rsidP="000252D9">
      <w:pPr>
        <w:rPr>
          <w:i/>
          <w:sz w:val="22"/>
          <w:szCs w:val="22"/>
        </w:rPr>
      </w:pPr>
      <w:r w:rsidRPr="000B227B">
        <w:rPr>
          <w:i/>
          <w:sz w:val="22"/>
          <w:szCs w:val="22"/>
        </w:rPr>
        <w:t xml:space="preserve">Overproduction of </w:t>
      </w:r>
      <w:proofErr w:type="spellStart"/>
      <w:r w:rsidRPr="000B227B">
        <w:rPr>
          <w:i/>
          <w:sz w:val="22"/>
          <w:szCs w:val="22"/>
        </w:rPr>
        <w:t>LexA</w:t>
      </w:r>
      <w:proofErr w:type="spellEnd"/>
      <w:r w:rsidRPr="000B227B">
        <w:rPr>
          <w:i/>
          <w:sz w:val="22"/>
          <w:szCs w:val="22"/>
        </w:rPr>
        <w:t xml:space="preserve">, purification, DMS and </w:t>
      </w:r>
      <w:proofErr w:type="spellStart"/>
      <w:r w:rsidRPr="000B227B">
        <w:rPr>
          <w:i/>
          <w:sz w:val="22"/>
          <w:szCs w:val="22"/>
        </w:rPr>
        <w:t>DNAse</w:t>
      </w:r>
      <w:proofErr w:type="spellEnd"/>
      <w:r w:rsidRPr="000B227B">
        <w:rPr>
          <w:i/>
          <w:sz w:val="22"/>
          <w:szCs w:val="22"/>
        </w:rPr>
        <w:t xml:space="preserve"> mapping of binding sites in regulatory regions of genes </w:t>
      </w:r>
      <w:r w:rsidRPr="000B227B">
        <w:rPr>
          <w:sz w:val="22"/>
          <w:szCs w:val="22"/>
        </w:rPr>
        <w:t>in vitr</w:t>
      </w:r>
      <w:r w:rsidRPr="000B227B">
        <w:rPr>
          <w:i/>
          <w:sz w:val="22"/>
          <w:szCs w:val="22"/>
        </w:rPr>
        <w:t xml:space="preserve">o, and careful measurement of differential affinity for different genes under conditions </w:t>
      </w:r>
      <w:proofErr w:type="spellStart"/>
      <w:r w:rsidRPr="000B227B">
        <w:rPr>
          <w:i/>
          <w:sz w:val="22"/>
          <w:szCs w:val="22"/>
        </w:rPr>
        <w:t>mimicing</w:t>
      </w:r>
      <w:proofErr w:type="spellEnd"/>
      <w:r w:rsidRPr="000B227B">
        <w:rPr>
          <w:i/>
          <w:sz w:val="22"/>
          <w:szCs w:val="22"/>
        </w:rPr>
        <w:t xml:space="preserve"> the E. coli cytosol.  At the time we thought these differential affinities regulated timing of induction of SOS response genes, now we also believe that </w:t>
      </w:r>
      <w:proofErr w:type="spellStart"/>
      <w:r w:rsidRPr="000B227B">
        <w:rPr>
          <w:i/>
          <w:sz w:val="22"/>
          <w:szCs w:val="22"/>
        </w:rPr>
        <w:t>LexA's</w:t>
      </w:r>
      <w:proofErr w:type="spellEnd"/>
      <w:r w:rsidRPr="000B227B">
        <w:rPr>
          <w:i/>
          <w:sz w:val="22"/>
          <w:szCs w:val="22"/>
        </w:rPr>
        <w:t xml:space="preserve"> autorepression provides closed loop feedback control of a type not found in eukaryotes. </w:t>
      </w:r>
    </w:p>
    <w:p w14:paraId="51369F9D" w14:textId="77777777" w:rsidR="000252D9" w:rsidRPr="000B227B" w:rsidRDefault="000252D9" w:rsidP="000252D9">
      <w:pPr>
        <w:rPr>
          <w:sz w:val="22"/>
          <w:szCs w:val="22"/>
        </w:rPr>
      </w:pPr>
    </w:p>
    <w:p w14:paraId="37963BDA" w14:textId="77777777" w:rsidR="000252D9" w:rsidRPr="000B227B" w:rsidRDefault="000252D9" w:rsidP="000252D9">
      <w:pPr>
        <w:rPr>
          <w:sz w:val="22"/>
          <w:szCs w:val="22"/>
        </w:rPr>
      </w:pPr>
      <w:r>
        <w:rPr>
          <w:sz w:val="22"/>
          <w:szCs w:val="22"/>
        </w:rPr>
        <w:t xml:space="preserve">3. </w:t>
      </w:r>
      <w:r w:rsidRPr="000B227B">
        <w:rPr>
          <w:sz w:val="22"/>
          <w:szCs w:val="22"/>
        </w:rPr>
        <w:t xml:space="preserve">Brent, R.  Regulation and autoregulation by </w:t>
      </w:r>
      <w:proofErr w:type="spellStart"/>
      <w:r w:rsidRPr="000B227B">
        <w:rPr>
          <w:i/>
          <w:sz w:val="22"/>
          <w:szCs w:val="22"/>
        </w:rPr>
        <w:t>lexA</w:t>
      </w:r>
      <w:proofErr w:type="spellEnd"/>
      <w:r w:rsidRPr="000B227B">
        <w:rPr>
          <w:sz w:val="22"/>
          <w:szCs w:val="22"/>
        </w:rPr>
        <w:t xml:space="preserve"> protein.  </w:t>
      </w:r>
      <w:proofErr w:type="spellStart"/>
      <w:r w:rsidRPr="000B227B">
        <w:rPr>
          <w:sz w:val="22"/>
          <w:szCs w:val="22"/>
        </w:rPr>
        <w:t>Biochimie</w:t>
      </w:r>
      <w:proofErr w:type="spellEnd"/>
      <w:r w:rsidRPr="000B227B">
        <w:rPr>
          <w:sz w:val="22"/>
          <w:szCs w:val="22"/>
        </w:rPr>
        <w:t xml:space="preserve"> 1982, 64, 565-569.</w:t>
      </w:r>
    </w:p>
    <w:p w14:paraId="1982F0AA" w14:textId="77777777" w:rsidR="000252D9" w:rsidRPr="000B227B" w:rsidRDefault="000252D9" w:rsidP="000252D9">
      <w:pPr>
        <w:rPr>
          <w:sz w:val="22"/>
          <w:szCs w:val="22"/>
        </w:rPr>
      </w:pPr>
    </w:p>
    <w:p w14:paraId="4F5774C3" w14:textId="77777777" w:rsidR="000252D9" w:rsidRPr="000B227B" w:rsidRDefault="000252D9" w:rsidP="000252D9">
      <w:pPr>
        <w:rPr>
          <w:sz w:val="22"/>
          <w:szCs w:val="22"/>
        </w:rPr>
      </w:pPr>
      <w:r>
        <w:rPr>
          <w:sz w:val="22"/>
          <w:szCs w:val="22"/>
        </w:rPr>
        <w:t xml:space="preserve">4. </w:t>
      </w:r>
      <w:r w:rsidRPr="000B227B">
        <w:rPr>
          <w:sz w:val="22"/>
          <w:szCs w:val="22"/>
        </w:rPr>
        <w:t xml:space="preserve">Kenyon, C., Brent, R., Ptashne, M., and Walker, G.  Regulation of damage inducible genes in </w:t>
      </w:r>
      <w:r w:rsidRPr="000B227B">
        <w:rPr>
          <w:i/>
          <w:sz w:val="22"/>
          <w:szCs w:val="22"/>
        </w:rPr>
        <w:t>Escherichia coli</w:t>
      </w:r>
      <w:r w:rsidRPr="000B227B">
        <w:rPr>
          <w:sz w:val="22"/>
          <w:szCs w:val="22"/>
        </w:rPr>
        <w:t>. J. Mol. Biol. 1982, 610, 445-457.</w:t>
      </w:r>
    </w:p>
    <w:p w14:paraId="69272FDC" w14:textId="77777777" w:rsidR="000252D9" w:rsidRPr="000B227B" w:rsidRDefault="000252D9" w:rsidP="000252D9">
      <w:pPr>
        <w:rPr>
          <w:sz w:val="22"/>
          <w:szCs w:val="22"/>
        </w:rPr>
      </w:pPr>
    </w:p>
    <w:p w14:paraId="1F63EEA7" w14:textId="77777777" w:rsidR="000252D9" w:rsidRPr="000B227B" w:rsidRDefault="000252D9" w:rsidP="000252D9">
      <w:pPr>
        <w:rPr>
          <w:i/>
          <w:sz w:val="22"/>
          <w:szCs w:val="22"/>
        </w:rPr>
      </w:pPr>
      <w:r w:rsidRPr="000B227B">
        <w:rPr>
          <w:i/>
          <w:sz w:val="22"/>
          <w:szCs w:val="22"/>
        </w:rPr>
        <w:t xml:space="preserve">The regulatory regions of Cynthia Kenyon's din genes, identified as </w:t>
      </w:r>
      <w:proofErr w:type="spellStart"/>
      <w:r w:rsidRPr="000B227B">
        <w:rPr>
          <w:i/>
          <w:sz w:val="22"/>
          <w:szCs w:val="22"/>
        </w:rPr>
        <w:t>LexA</w:t>
      </w:r>
      <w:proofErr w:type="spellEnd"/>
      <w:r w:rsidRPr="000B227B">
        <w:rPr>
          <w:i/>
          <w:sz w:val="22"/>
          <w:szCs w:val="22"/>
        </w:rPr>
        <w:t xml:space="preserve"> repressed phage Mu </w:t>
      </w:r>
      <w:proofErr w:type="spellStart"/>
      <w:r w:rsidRPr="000B227B">
        <w:rPr>
          <w:i/>
          <w:sz w:val="22"/>
          <w:szCs w:val="22"/>
        </w:rPr>
        <w:t>dlac</w:t>
      </w:r>
      <w:proofErr w:type="spellEnd"/>
      <w:r w:rsidRPr="000B227B">
        <w:rPr>
          <w:i/>
          <w:sz w:val="22"/>
          <w:szCs w:val="22"/>
        </w:rPr>
        <w:t xml:space="preserve"> genome insertions, are bound by </w:t>
      </w:r>
      <w:proofErr w:type="spellStart"/>
      <w:r w:rsidRPr="000B227B">
        <w:rPr>
          <w:i/>
          <w:sz w:val="22"/>
          <w:szCs w:val="22"/>
        </w:rPr>
        <w:t>LexA</w:t>
      </w:r>
      <w:proofErr w:type="spellEnd"/>
      <w:r w:rsidRPr="000B227B">
        <w:rPr>
          <w:i/>
          <w:sz w:val="22"/>
          <w:szCs w:val="22"/>
        </w:rPr>
        <w:t xml:space="preserve"> protein in vitro.</w:t>
      </w:r>
    </w:p>
    <w:p w14:paraId="57C74D71" w14:textId="77777777" w:rsidR="000252D9" w:rsidRPr="000B227B" w:rsidRDefault="000252D9" w:rsidP="000252D9">
      <w:pPr>
        <w:rPr>
          <w:sz w:val="22"/>
          <w:szCs w:val="22"/>
        </w:rPr>
      </w:pPr>
    </w:p>
    <w:p w14:paraId="13F2BA8D" w14:textId="77777777" w:rsidR="000252D9" w:rsidRPr="000B227B" w:rsidRDefault="000252D9" w:rsidP="000252D9">
      <w:pPr>
        <w:rPr>
          <w:sz w:val="22"/>
          <w:szCs w:val="22"/>
        </w:rPr>
      </w:pPr>
      <w:r w:rsidRPr="00E53F50">
        <w:rPr>
          <w:sz w:val="22"/>
          <w:szCs w:val="22"/>
          <w:lang w:val="pl-PL"/>
        </w:rPr>
        <w:t xml:space="preserve">5. Ebina, Y., Takahara, Y., Kishi, F., Nakazawa, A., and Brent, R.  </w:t>
      </w:r>
      <w:proofErr w:type="spellStart"/>
      <w:r w:rsidRPr="000B227B">
        <w:rPr>
          <w:sz w:val="22"/>
          <w:szCs w:val="22"/>
        </w:rPr>
        <w:t>LexA</w:t>
      </w:r>
      <w:proofErr w:type="spellEnd"/>
      <w:r w:rsidRPr="000B227B">
        <w:rPr>
          <w:sz w:val="22"/>
          <w:szCs w:val="22"/>
        </w:rPr>
        <w:t xml:space="preserve"> protein is a repressor of the </w:t>
      </w:r>
      <w:proofErr w:type="spellStart"/>
      <w:r w:rsidRPr="000B227B">
        <w:rPr>
          <w:sz w:val="22"/>
          <w:szCs w:val="22"/>
        </w:rPr>
        <w:t>Colecin</w:t>
      </w:r>
      <w:proofErr w:type="spellEnd"/>
      <w:r w:rsidRPr="000B227B">
        <w:rPr>
          <w:sz w:val="22"/>
          <w:szCs w:val="22"/>
        </w:rPr>
        <w:t xml:space="preserve"> E1 gene.  J. Biol. Chem. 1983, 248, 13258-13261.</w:t>
      </w:r>
    </w:p>
    <w:p w14:paraId="61EB662C" w14:textId="77777777" w:rsidR="000252D9" w:rsidRPr="000B227B" w:rsidRDefault="000252D9" w:rsidP="000252D9">
      <w:pPr>
        <w:rPr>
          <w:sz w:val="22"/>
          <w:szCs w:val="22"/>
        </w:rPr>
      </w:pPr>
    </w:p>
    <w:p w14:paraId="1EBB939B" w14:textId="77777777" w:rsidR="000252D9" w:rsidRPr="000B227B" w:rsidRDefault="000252D9" w:rsidP="000252D9">
      <w:pPr>
        <w:rPr>
          <w:i/>
          <w:sz w:val="22"/>
          <w:szCs w:val="22"/>
        </w:rPr>
      </w:pPr>
      <w:r w:rsidRPr="000B227B">
        <w:rPr>
          <w:i/>
          <w:sz w:val="22"/>
          <w:szCs w:val="22"/>
        </w:rPr>
        <w:t xml:space="preserve">Defines </w:t>
      </w:r>
      <w:proofErr w:type="spellStart"/>
      <w:r w:rsidRPr="000B227B">
        <w:rPr>
          <w:i/>
          <w:sz w:val="22"/>
          <w:szCs w:val="22"/>
        </w:rPr>
        <w:t>LexA</w:t>
      </w:r>
      <w:proofErr w:type="spellEnd"/>
      <w:r w:rsidRPr="000B227B">
        <w:rPr>
          <w:i/>
          <w:sz w:val="22"/>
          <w:szCs w:val="22"/>
        </w:rPr>
        <w:t xml:space="preserve"> operators upstream of ColE1 as the </w:t>
      </w:r>
      <w:proofErr w:type="spellStart"/>
      <w:r w:rsidRPr="000B227B">
        <w:rPr>
          <w:i/>
          <w:sz w:val="22"/>
          <w:szCs w:val="22"/>
        </w:rPr>
        <w:t>superstrongest</w:t>
      </w:r>
      <w:proofErr w:type="spellEnd"/>
      <w:r w:rsidRPr="000B227B">
        <w:rPr>
          <w:i/>
          <w:sz w:val="22"/>
          <w:szCs w:val="22"/>
        </w:rPr>
        <w:t xml:space="preserve"> ones in the universe.  If there were four </w:t>
      </w:r>
      <w:proofErr w:type="spellStart"/>
      <w:r w:rsidRPr="000B227B">
        <w:rPr>
          <w:i/>
          <w:sz w:val="22"/>
          <w:szCs w:val="22"/>
        </w:rPr>
        <w:t>LexA</w:t>
      </w:r>
      <w:proofErr w:type="spellEnd"/>
      <w:r w:rsidRPr="000B227B">
        <w:rPr>
          <w:i/>
          <w:sz w:val="22"/>
          <w:szCs w:val="22"/>
        </w:rPr>
        <w:t xml:space="preserve"> monomers in the cell and a single ColE1 promoter, that promoter would be completely repressed.</w:t>
      </w:r>
    </w:p>
    <w:p w14:paraId="1D1A712F" w14:textId="77777777" w:rsidR="000252D9" w:rsidRPr="000B227B" w:rsidRDefault="000252D9" w:rsidP="000252D9">
      <w:pPr>
        <w:rPr>
          <w:sz w:val="22"/>
          <w:szCs w:val="22"/>
        </w:rPr>
      </w:pPr>
    </w:p>
    <w:p w14:paraId="1A74E3AE" w14:textId="77777777" w:rsidR="000252D9" w:rsidRPr="000B227B" w:rsidRDefault="000252D9" w:rsidP="000252D9">
      <w:pPr>
        <w:rPr>
          <w:sz w:val="22"/>
          <w:szCs w:val="22"/>
        </w:rPr>
      </w:pPr>
      <w:r w:rsidRPr="000B227B">
        <w:rPr>
          <w:sz w:val="22"/>
          <w:szCs w:val="22"/>
        </w:rPr>
        <w:lastRenderedPageBreak/>
        <w:t xml:space="preserve">6.  Brent, R.  Regulation of the </w:t>
      </w:r>
      <w:r w:rsidRPr="000B227B">
        <w:rPr>
          <w:i/>
          <w:sz w:val="22"/>
          <w:szCs w:val="22"/>
        </w:rPr>
        <w:t>E. coli</w:t>
      </w:r>
      <w:r w:rsidRPr="000B227B">
        <w:rPr>
          <w:sz w:val="22"/>
          <w:szCs w:val="22"/>
        </w:rPr>
        <w:t xml:space="preserve"> SOS response by the </w:t>
      </w:r>
      <w:proofErr w:type="spellStart"/>
      <w:r w:rsidRPr="000B227B">
        <w:rPr>
          <w:i/>
          <w:sz w:val="22"/>
          <w:szCs w:val="22"/>
        </w:rPr>
        <w:t>lexA</w:t>
      </w:r>
      <w:proofErr w:type="spellEnd"/>
      <w:r w:rsidRPr="000B227B">
        <w:rPr>
          <w:sz w:val="22"/>
          <w:szCs w:val="22"/>
        </w:rPr>
        <w:t xml:space="preserve"> gene product.  In:  Friedburg, E. </w:t>
      </w:r>
      <w:proofErr w:type="gramStart"/>
      <w:r w:rsidRPr="000B227B">
        <w:rPr>
          <w:sz w:val="22"/>
          <w:szCs w:val="22"/>
        </w:rPr>
        <w:t>C. ,</w:t>
      </w:r>
      <w:proofErr w:type="gramEnd"/>
      <w:r w:rsidRPr="000B227B">
        <w:rPr>
          <w:sz w:val="22"/>
          <w:szCs w:val="22"/>
        </w:rPr>
        <w:t xml:space="preserve"> Bridges, B. </w:t>
      </w:r>
      <w:proofErr w:type="gramStart"/>
      <w:r w:rsidRPr="000B227B">
        <w:rPr>
          <w:sz w:val="22"/>
          <w:szCs w:val="22"/>
        </w:rPr>
        <w:t>A,  eds.</w:t>
      </w:r>
      <w:proofErr w:type="gramEnd"/>
      <w:r w:rsidRPr="000B227B">
        <w:rPr>
          <w:sz w:val="22"/>
          <w:szCs w:val="22"/>
        </w:rPr>
        <w:t xml:space="preserve">  UCLA symposia on molecular and cellular biology. New Series 1983; 11, 361-368.</w:t>
      </w:r>
    </w:p>
    <w:p w14:paraId="114F4841" w14:textId="77777777" w:rsidR="000252D9" w:rsidRPr="000B227B" w:rsidRDefault="000252D9" w:rsidP="000252D9">
      <w:pPr>
        <w:rPr>
          <w:sz w:val="22"/>
          <w:szCs w:val="22"/>
        </w:rPr>
      </w:pPr>
    </w:p>
    <w:p w14:paraId="2993A860" w14:textId="77777777" w:rsidR="000252D9" w:rsidRPr="000B227B" w:rsidRDefault="000252D9" w:rsidP="000252D9">
      <w:pPr>
        <w:rPr>
          <w:sz w:val="22"/>
          <w:szCs w:val="22"/>
        </w:rPr>
      </w:pPr>
      <w:r>
        <w:rPr>
          <w:sz w:val="22"/>
          <w:szCs w:val="22"/>
        </w:rPr>
        <w:t xml:space="preserve">7. </w:t>
      </w:r>
      <w:r w:rsidRPr="000B227B">
        <w:rPr>
          <w:sz w:val="22"/>
          <w:szCs w:val="22"/>
        </w:rPr>
        <w:t>Brent, R., and Ptashne, M.  A bacterial repressor protein or a yeast transcriptional terminator can block upstream activation of a yeast gene.  Nature 1984, 312, 612-615.</w:t>
      </w:r>
    </w:p>
    <w:p w14:paraId="20AF3EA6" w14:textId="77777777" w:rsidR="000252D9" w:rsidRPr="000B227B" w:rsidRDefault="000252D9" w:rsidP="000252D9">
      <w:pPr>
        <w:rPr>
          <w:sz w:val="22"/>
          <w:szCs w:val="22"/>
        </w:rPr>
      </w:pPr>
    </w:p>
    <w:p w14:paraId="7E031CA0" w14:textId="77777777" w:rsidR="000252D9" w:rsidRPr="000B227B" w:rsidRDefault="000252D9" w:rsidP="000252D9">
      <w:pPr>
        <w:rPr>
          <w:i/>
          <w:sz w:val="22"/>
          <w:szCs w:val="22"/>
        </w:rPr>
      </w:pPr>
      <w:proofErr w:type="spellStart"/>
      <w:r w:rsidRPr="000B227B">
        <w:rPr>
          <w:i/>
          <w:sz w:val="22"/>
          <w:szCs w:val="22"/>
        </w:rPr>
        <w:t>LexA</w:t>
      </w:r>
      <w:proofErr w:type="spellEnd"/>
      <w:r w:rsidRPr="000B227B">
        <w:rPr>
          <w:i/>
          <w:sz w:val="22"/>
          <w:szCs w:val="22"/>
        </w:rPr>
        <w:t xml:space="preserve"> enters eukaryotic nucleus, recognizes DNA sites despite chromatin, and represses transcription.  Argues against one idea for transcription activation (unwinding) and sets up modular activator experiments.</w:t>
      </w:r>
    </w:p>
    <w:p w14:paraId="586E1A6A" w14:textId="77777777" w:rsidR="000252D9" w:rsidRPr="000B227B" w:rsidRDefault="000252D9" w:rsidP="000252D9">
      <w:pPr>
        <w:rPr>
          <w:sz w:val="22"/>
          <w:szCs w:val="22"/>
        </w:rPr>
      </w:pPr>
    </w:p>
    <w:p w14:paraId="12F82AC1" w14:textId="77777777" w:rsidR="000252D9" w:rsidRPr="000B227B" w:rsidRDefault="000252D9" w:rsidP="000252D9">
      <w:pPr>
        <w:rPr>
          <w:sz w:val="22"/>
          <w:szCs w:val="22"/>
        </w:rPr>
      </w:pPr>
      <w:r>
        <w:rPr>
          <w:sz w:val="22"/>
          <w:szCs w:val="22"/>
        </w:rPr>
        <w:t xml:space="preserve">8. </w:t>
      </w:r>
      <w:r w:rsidRPr="000B227B">
        <w:rPr>
          <w:sz w:val="22"/>
          <w:szCs w:val="22"/>
        </w:rPr>
        <w:t>Brent, R., and Ptashne, M.  A eukaryotic transcriptional activator bearing the DNA specificity of a prokaryotic repressor.  Cell 1985, 43, 729-736.</w:t>
      </w:r>
    </w:p>
    <w:p w14:paraId="558CE436" w14:textId="77777777" w:rsidR="000252D9" w:rsidRPr="000B227B" w:rsidRDefault="000252D9" w:rsidP="000252D9">
      <w:pPr>
        <w:rPr>
          <w:sz w:val="22"/>
          <w:szCs w:val="22"/>
        </w:rPr>
      </w:pPr>
    </w:p>
    <w:p w14:paraId="191BCB01" w14:textId="77777777" w:rsidR="000252D9" w:rsidRPr="000B227B" w:rsidRDefault="000252D9" w:rsidP="000252D9">
      <w:pPr>
        <w:rPr>
          <w:i/>
          <w:sz w:val="22"/>
          <w:szCs w:val="22"/>
        </w:rPr>
      </w:pPr>
      <w:r w:rsidRPr="000B227B">
        <w:rPr>
          <w:i/>
          <w:sz w:val="22"/>
          <w:szCs w:val="22"/>
        </w:rPr>
        <w:t xml:space="preserve">Establishes modular structure of eukaryotic transcription regulatory proteins.  Kicks off short lived era of establishing modules by nailing protein domains to DNA.  Contributes to two-hybrid methods.  Contributes to start of age of </w:t>
      </w:r>
      <w:proofErr w:type="gramStart"/>
      <w:r w:rsidRPr="000B227B">
        <w:rPr>
          <w:i/>
          <w:sz w:val="22"/>
          <w:szCs w:val="22"/>
        </w:rPr>
        <w:t>less-thoughtful</w:t>
      </w:r>
      <w:proofErr w:type="gramEnd"/>
      <w:r w:rsidRPr="000B227B">
        <w:rPr>
          <w:i/>
          <w:sz w:val="22"/>
          <w:szCs w:val="22"/>
        </w:rPr>
        <w:t xml:space="preserve">, less </w:t>
      </w:r>
      <w:proofErr w:type="gramStart"/>
      <w:r w:rsidRPr="000B227B">
        <w:rPr>
          <w:i/>
          <w:sz w:val="22"/>
          <w:szCs w:val="22"/>
        </w:rPr>
        <w:t>structure based</w:t>
      </w:r>
      <w:proofErr w:type="gramEnd"/>
      <w:r w:rsidRPr="000B227B">
        <w:rPr>
          <w:i/>
          <w:sz w:val="22"/>
          <w:szCs w:val="22"/>
        </w:rPr>
        <w:t xml:space="preserve"> protein engineering.</w:t>
      </w:r>
    </w:p>
    <w:p w14:paraId="5A47A19B" w14:textId="77777777" w:rsidR="000252D9" w:rsidRPr="000B227B" w:rsidRDefault="000252D9" w:rsidP="000252D9">
      <w:pPr>
        <w:rPr>
          <w:sz w:val="22"/>
          <w:szCs w:val="22"/>
        </w:rPr>
      </w:pPr>
    </w:p>
    <w:p w14:paraId="090F92A6" w14:textId="77777777" w:rsidR="000252D9" w:rsidRPr="000B227B" w:rsidRDefault="000252D9" w:rsidP="000252D9">
      <w:pPr>
        <w:rPr>
          <w:sz w:val="22"/>
          <w:szCs w:val="22"/>
        </w:rPr>
      </w:pPr>
      <w:r w:rsidRPr="000B227B">
        <w:rPr>
          <w:sz w:val="22"/>
          <w:szCs w:val="22"/>
        </w:rPr>
        <w:t>9</w:t>
      </w:r>
      <w:r>
        <w:rPr>
          <w:sz w:val="22"/>
          <w:szCs w:val="22"/>
        </w:rPr>
        <w:t xml:space="preserve">.  </w:t>
      </w:r>
      <w:r w:rsidRPr="000B227B">
        <w:rPr>
          <w:sz w:val="22"/>
          <w:szCs w:val="22"/>
        </w:rPr>
        <w:t>Brent R.  Repression of transcription in yeast.  Cell 1985; 42: 3-4.</w:t>
      </w:r>
    </w:p>
    <w:p w14:paraId="3579ADE4" w14:textId="77777777" w:rsidR="000252D9" w:rsidRPr="000B227B" w:rsidRDefault="000252D9" w:rsidP="000252D9">
      <w:pPr>
        <w:rPr>
          <w:sz w:val="22"/>
          <w:szCs w:val="22"/>
        </w:rPr>
      </w:pPr>
    </w:p>
    <w:p w14:paraId="1810D787" w14:textId="77777777" w:rsidR="000252D9" w:rsidRPr="000B227B" w:rsidRDefault="000252D9" w:rsidP="000252D9">
      <w:pPr>
        <w:rPr>
          <w:i/>
          <w:sz w:val="22"/>
          <w:szCs w:val="22"/>
        </w:rPr>
      </w:pPr>
      <w:r w:rsidRPr="000B227B">
        <w:rPr>
          <w:i/>
          <w:sz w:val="22"/>
          <w:szCs w:val="22"/>
        </w:rPr>
        <w:t>Lays out difference in mechanism of artificial repression by prokaryotic proteins in eukaryotes vs. active repression native to eukaryotes.</w:t>
      </w:r>
    </w:p>
    <w:p w14:paraId="59290565" w14:textId="77777777" w:rsidR="000252D9" w:rsidRPr="000B227B" w:rsidRDefault="000252D9" w:rsidP="000252D9">
      <w:pPr>
        <w:rPr>
          <w:sz w:val="22"/>
          <w:szCs w:val="22"/>
        </w:rPr>
      </w:pPr>
    </w:p>
    <w:p w14:paraId="15C0EC1B" w14:textId="77777777" w:rsidR="000252D9" w:rsidRPr="000B227B" w:rsidRDefault="000252D9" w:rsidP="000252D9">
      <w:pPr>
        <w:rPr>
          <w:sz w:val="22"/>
          <w:szCs w:val="22"/>
        </w:rPr>
      </w:pPr>
      <w:r>
        <w:rPr>
          <w:sz w:val="22"/>
          <w:szCs w:val="22"/>
        </w:rPr>
        <w:t xml:space="preserve">10. </w:t>
      </w:r>
      <w:r w:rsidRPr="000B227B">
        <w:rPr>
          <w:sz w:val="22"/>
          <w:szCs w:val="22"/>
        </w:rPr>
        <w:t xml:space="preserve">Silver, P. </w:t>
      </w:r>
      <w:proofErr w:type="gramStart"/>
      <w:r w:rsidRPr="000B227B">
        <w:rPr>
          <w:sz w:val="22"/>
          <w:szCs w:val="22"/>
        </w:rPr>
        <w:t>A. ,</w:t>
      </w:r>
      <w:proofErr w:type="gramEnd"/>
      <w:r w:rsidRPr="000B227B">
        <w:rPr>
          <w:sz w:val="22"/>
          <w:szCs w:val="22"/>
        </w:rPr>
        <w:t xml:space="preserve"> Brent, R., and Ptashne, M.  DNA binding is not sufficient for nuclear localization of regulatory proteins in </w:t>
      </w:r>
      <w:r w:rsidRPr="000B227B">
        <w:rPr>
          <w:i/>
          <w:sz w:val="22"/>
          <w:szCs w:val="22"/>
        </w:rPr>
        <w:t>Saccharomyces cerevisiae</w:t>
      </w:r>
      <w:r w:rsidRPr="000B227B">
        <w:rPr>
          <w:sz w:val="22"/>
          <w:szCs w:val="22"/>
        </w:rPr>
        <w:t>.  Mol. Cell. Biol. 1986, 6, 4763-4766.</w:t>
      </w:r>
    </w:p>
    <w:p w14:paraId="252E7751" w14:textId="77777777" w:rsidR="000252D9" w:rsidRPr="000B227B" w:rsidRDefault="000252D9" w:rsidP="000252D9">
      <w:pPr>
        <w:rPr>
          <w:sz w:val="22"/>
          <w:szCs w:val="22"/>
        </w:rPr>
      </w:pPr>
    </w:p>
    <w:p w14:paraId="02A4180D" w14:textId="77777777" w:rsidR="000252D9" w:rsidRPr="000B227B" w:rsidRDefault="000252D9" w:rsidP="000252D9">
      <w:pPr>
        <w:rPr>
          <w:i/>
          <w:sz w:val="22"/>
          <w:szCs w:val="22"/>
        </w:rPr>
      </w:pPr>
      <w:r w:rsidRPr="000B227B">
        <w:rPr>
          <w:i/>
          <w:sz w:val="22"/>
          <w:szCs w:val="22"/>
        </w:rPr>
        <w:t xml:space="preserve">Demonstration of Brent and Ptashne 1984, that the ~48 </w:t>
      </w:r>
      <w:proofErr w:type="spellStart"/>
      <w:r w:rsidRPr="000B227B">
        <w:rPr>
          <w:i/>
          <w:sz w:val="22"/>
          <w:szCs w:val="22"/>
        </w:rPr>
        <w:t>Kd</w:t>
      </w:r>
      <w:proofErr w:type="spellEnd"/>
      <w:r w:rsidRPr="000B227B">
        <w:rPr>
          <w:i/>
          <w:sz w:val="22"/>
          <w:szCs w:val="22"/>
        </w:rPr>
        <w:t xml:space="preserve"> </w:t>
      </w:r>
      <w:proofErr w:type="spellStart"/>
      <w:r w:rsidRPr="000B227B">
        <w:rPr>
          <w:i/>
          <w:sz w:val="22"/>
          <w:szCs w:val="22"/>
        </w:rPr>
        <w:t>LexA</w:t>
      </w:r>
      <w:proofErr w:type="spellEnd"/>
      <w:r w:rsidRPr="000B227B">
        <w:rPr>
          <w:i/>
          <w:sz w:val="22"/>
          <w:szCs w:val="22"/>
        </w:rPr>
        <w:t xml:space="preserve"> dimer and the ~220 </w:t>
      </w:r>
      <w:proofErr w:type="spellStart"/>
      <w:r w:rsidRPr="000B227B">
        <w:rPr>
          <w:i/>
          <w:sz w:val="22"/>
          <w:szCs w:val="22"/>
        </w:rPr>
        <w:t>Kd</w:t>
      </w:r>
      <w:proofErr w:type="spellEnd"/>
      <w:r w:rsidRPr="000B227B">
        <w:rPr>
          <w:i/>
          <w:sz w:val="22"/>
          <w:szCs w:val="22"/>
        </w:rPr>
        <w:t xml:space="preserve"> LexA-Gal4 dimer gets into the nucleus even though that lack nuclear localization sequences and are not specifically localized.</w:t>
      </w:r>
    </w:p>
    <w:p w14:paraId="6C3B51FC" w14:textId="77777777" w:rsidR="000252D9" w:rsidRPr="000B227B" w:rsidRDefault="000252D9" w:rsidP="000252D9">
      <w:pPr>
        <w:rPr>
          <w:sz w:val="22"/>
          <w:szCs w:val="22"/>
        </w:rPr>
      </w:pPr>
    </w:p>
    <w:p w14:paraId="3AC51148" w14:textId="77777777" w:rsidR="000252D9" w:rsidRPr="000B227B" w:rsidRDefault="000252D9" w:rsidP="000252D9">
      <w:pPr>
        <w:rPr>
          <w:sz w:val="22"/>
          <w:szCs w:val="22"/>
        </w:rPr>
      </w:pPr>
      <w:r>
        <w:rPr>
          <w:sz w:val="22"/>
          <w:szCs w:val="22"/>
        </w:rPr>
        <w:t xml:space="preserve">11.  </w:t>
      </w:r>
      <w:r w:rsidRPr="000B227B">
        <w:rPr>
          <w:sz w:val="22"/>
          <w:szCs w:val="22"/>
        </w:rPr>
        <w:t>Brent. R.  How to run a very small factory.  Cell 1986, 47m 329-330</w:t>
      </w:r>
    </w:p>
    <w:p w14:paraId="3534D4BE" w14:textId="77777777" w:rsidR="000252D9" w:rsidRPr="000B227B" w:rsidRDefault="000252D9" w:rsidP="000252D9">
      <w:pPr>
        <w:rPr>
          <w:sz w:val="22"/>
          <w:szCs w:val="22"/>
        </w:rPr>
      </w:pPr>
    </w:p>
    <w:p w14:paraId="46D251D8" w14:textId="77777777" w:rsidR="000252D9" w:rsidRPr="000B227B" w:rsidRDefault="000252D9" w:rsidP="000252D9">
      <w:pPr>
        <w:rPr>
          <w:sz w:val="22"/>
          <w:szCs w:val="22"/>
        </w:rPr>
      </w:pPr>
      <w:r>
        <w:rPr>
          <w:sz w:val="22"/>
          <w:szCs w:val="22"/>
        </w:rPr>
        <w:t xml:space="preserve">12.   </w:t>
      </w:r>
      <w:r w:rsidRPr="000B227B">
        <w:rPr>
          <w:sz w:val="22"/>
          <w:szCs w:val="22"/>
        </w:rPr>
        <w:t xml:space="preserve">Brent, R. Current Protocols in Molecular Biology, Chapter 1, "E. coli, plasmids and phages." 1987-2016.  Current Protocols in Molecular Biology (ed F. M. Ausubel, R. Brent, D. D. Moore, J. Seidman, J. A. Smith, and K. Struhl) John Wiley and Sons, New York.  </w:t>
      </w:r>
    </w:p>
    <w:p w14:paraId="0D9A96A0" w14:textId="77777777" w:rsidR="000252D9" w:rsidRPr="000B227B" w:rsidRDefault="000252D9" w:rsidP="000252D9">
      <w:pPr>
        <w:rPr>
          <w:sz w:val="22"/>
          <w:szCs w:val="22"/>
        </w:rPr>
      </w:pPr>
    </w:p>
    <w:p w14:paraId="7E9132B7" w14:textId="77777777" w:rsidR="000252D9" w:rsidRPr="000B227B" w:rsidRDefault="000252D9" w:rsidP="000252D9">
      <w:pPr>
        <w:rPr>
          <w:i/>
          <w:sz w:val="22"/>
          <w:szCs w:val="22"/>
        </w:rPr>
      </w:pPr>
      <w:r w:rsidRPr="000B227B">
        <w:rPr>
          <w:i/>
          <w:sz w:val="22"/>
          <w:szCs w:val="22"/>
        </w:rPr>
        <w:t>I wrote most of this chapter initially and keep maintaining it.</w:t>
      </w:r>
    </w:p>
    <w:p w14:paraId="23539855" w14:textId="77777777" w:rsidR="000252D9" w:rsidRPr="000B227B" w:rsidRDefault="000252D9" w:rsidP="000252D9">
      <w:pPr>
        <w:rPr>
          <w:sz w:val="22"/>
          <w:szCs w:val="22"/>
        </w:rPr>
      </w:pPr>
    </w:p>
    <w:p w14:paraId="5907C67A" w14:textId="77777777" w:rsidR="000252D9" w:rsidRPr="000B227B" w:rsidRDefault="000252D9" w:rsidP="000252D9">
      <w:pPr>
        <w:rPr>
          <w:sz w:val="22"/>
          <w:szCs w:val="22"/>
        </w:rPr>
      </w:pPr>
      <w:r w:rsidRPr="000B227B">
        <w:rPr>
          <w:sz w:val="22"/>
          <w:szCs w:val="22"/>
        </w:rPr>
        <w:t xml:space="preserve">13.  Brent, R. Current Protocols in Molecular Biology, chapter 12, "DNA-protein interactions" (backup editor, main editor, Robert Kingston).  1987-2016.  Current Protocols in Molecular Biology (ed F. M. Ausubel, R. Brent, D. D. Moore, J. Seidman, J. A. Smith, and K. Struhl) John Wiley and Sons, New York.  </w:t>
      </w:r>
    </w:p>
    <w:p w14:paraId="1A5608BE" w14:textId="77777777" w:rsidR="000252D9" w:rsidRPr="000B227B" w:rsidRDefault="000252D9" w:rsidP="000252D9">
      <w:pPr>
        <w:rPr>
          <w:sz w:val="22"/>
          <w:szCs w:val="22"/>
        </w:rPr>
      </w:pPr>
    </w:p>
    <w:p w14:paraId="719A335E" w14:textId="77777777" w:rsidR="000252D9" w:rsidRPr="000B227B" w:rsidRDefault="000252D9" w:rsidP="000252D9">
      <w:pPr>
        <w:rPr>
          <w:i/>
          <w:sz w:val="22"/>
          <w:szCs w:val="22"/>
        </w:rPr>
      </w:pPr>
      <w:r w:rsidRPr="000B227B">
        <w:rPr>
          <w:i/>
          <w:sz w:val="22"/>
          <w:szCs w:val="22"/>
        </w:rPr>
        <w:t>I did some writing for and continue to perform editorial work for this chapter.</w:t>
      </w:r>
    </w:p>
    <w:p w14:paraId="43B18EE4" w14:textId="77777777" w:rsidR="000252D9" w:rsidRPr="000B227B" w:rsidRDefault="000252D9" w:rsidP="000252D9">
      <w:pPr>
        <w:rPr>
          <w:sz w:val="22"/>
          <w:szCs w:val="22"/>
        </w:rPr>
      </w:pPr>
    </w:p>
    <w:p w14:paraId="0DC3907B" w14:textId="77777777" w:rsidR="000252D9" w:rsidRPr="000B227B" w:rsidRDefault="000252D9" w:rsidP="000252D9">
      <w:pPr>
        <w:rPr>
          <w:sz w:val="22"/>
          <w:szCs w:val="22"/>
        </w:rPr>
      </w:pPr>
      <w:r>
        <w:rPr>
          <w:sz w:val="22"/>
          <w:szCs w:val="22"/>
        </w:rPr>
        <w:t xml:space="preserve">14. </w:t>
      </w:r>
      <w:r w:rsidRPr="000B227B">
        <w:rPr>
          <w:sz w:val="22"/>
          <w:szCs w:val="22"/>
        </w:rPr>
        <w:t xml:space="preserve">Lech, K., Anderson, K., and Brent, R.  DNA-bound </w:t>
      </w:r>
      <w:proofErr w:type="gramStart"/>
      <w:r w:rsidRPr="000B227B">
        <w:rPr>
          <w:sz w:val="22"/>
          <w:szCs w:val="22"/>
        </w:rPr>
        <w:t>Fos</w:t>
      </w:r>
      <w:proofErr w:type="gramEnd"/>
      <w:r w:rsidRPr="000B227B">
        <w:rPr>
          <w:sz w:val="22"/>
          <w:szCs w:val="22"/>
        </w:rPr>
        <w:t xml:space="preserve"> proteins activate transcription in yeast.  Cell 1988, 53, 179-184.</w:t>
      </w:r>
    </w:p>
    <w:p w14:paraId="228A7562" w14:textId="77777777" w:rsidR="000252D9" w:rsidRPr="000B227B" w:rsidRDefault="000252D9" w:rsidP="000252D9">
      <w:pPr>
        <w:rPr>
          <w:sz w:val="22"/>
          <w:szCs w:val="22"/>
        </w:rPr>
      </w:pPr>
    </w:p>
    <w:p w14:paraId="34C5FB02" w14:textId="77777777" w:rsidR="000252D9" w:rsidRPr="000B227B" w:rsidRDefault="000252D9" w:rsidP="000252D9">
      <w:pPr>
        <w:rPr>
          <w:sz w:val="22"/>
          <w:szCs w:val="22"/>
        </w:rPr>
      </w:pPr>
      <w:r w:rsidRPr="000B227B">
        <w:rPr>
          <w:i/>
          <w:sz w:val="22"/>
          <w:szCs w:val="22"/>
        </w:rPr>
        <w:t>First demonstration of transcription regulation by DNA bound nuclear oncoprotein complexes</w:t>
      </w:r>
      <w:r w:rsidRPr="000B227B">
        <w:rPr>
          <w:sz w:val="22"/>
          <w:szCs w:val="22"/>
        </w:rPr>
        <w:t>.</w:t>
      </w:r>
    </w:p>
    <w:p w14:paraId="2A3B3D5E" w14:textId="77777777" w:rsidR="000252D9" w:rsidRPr="000B227B" w:rsidRDefault="000252D9" w:rsidP="000252D9">
      <w:pPr>
        <w:rPr>
          <w:sz w:val="22"/>
          <w:szCs w:val="22"/>
        </w:rPr>
      </w:pPr>
    </w:p>
    <w:p w14:paraId="3DADF71F" w14:textId="77777777" w:rsidR="000252D9" w:rsidRPr="000B227B" w:rsidRDefault="000252D9" w:rsidP="000252D9">
      <w:pPr>
        <w:rPr>
          <w:sz w:val="22"/>
          <w:szCs w:val="22"/>
        </w:rPr>
      </w:pPr>
      <w:r>
        <w:rPr>
          <w:sz w:val="22"/>
          <w:szCs w:val="22"/>
        </w:rPr>
        <w:lastRenderedPageBreak/>
        <w:t xml:space="preserve">15. </w:t>
      </w:r>
      <w:r w:rsidRPr="000B227B">
        <w:rPr>
          <w:sz w:val="22"/>
          <w:szCs w:val="22"/>
        </w:rPr>
        <w:t>Samson, M.-L., Jackson-</w:t>
      </w:r>
      <w:proofErr w:type="spellStart"/>
      <w:r w:rsidRPr="000B227B">
        <w:rPr>
          <w:sz w:val="22"/>
          <w:szCs w:val="22"/>
        </w:rPr>
        <w:t>Grusby</w:t>
      </w:r>
      <w:proofErr w:type="spellEnd"/>
      <w:r w:rsidRPr="000B227B">
        <w:rPr>
          <w:sz w:val="22"/>
          <w:szCs w:val="22"/>
        </w:rPr>
        <w:t xml:space="preserve">, L., and Brent, R.  Gene activation and DNA binding by </w:t>
      </w:r>
      <w:r w:rsidRPr="000B227B">
        <w:rPr>
          <w:i/>
          <w:sz w:val="22"/>
          <w:szCs w:val="22"/>
        </w:rPr>
        <w:t>Drosophila</w:t>
      </w:r>
      <w:r w:rsidRPr="000B227B">
        <w:rPr>
          <w:sz w:val="22"/>
          <w:szCs w:val="22"/>
        </w:rPr>
        <w:t xml:space="preserve"> </w:t>
      </w:r>
      <w:proofErr w:type="spellStart"/>
      <w:r w:rsidRPr="000B227B">
        <w:rPr>
          <w:sz w:val="22"/>
          <w:szCs w:val="22"/>
        </w:rPr>
        <w:t>Ubx</w:t>
      </w:r>
      <w:proofErr w:type="spellEnd"/>
      <w:r w:rsidRPr="000B227B">
        <w:rPr>
          <w:sz w:val="22"/>
          <w:szCs w:val="22"/>
        </w:rPr>
        <w:t xml:space="preserve"> and </w:t>
      </w:r>
      <w:proofErr w:type="spellStart"/>
      <w:r w:rsidRPr="000B227B">
        <w:rPr>
          <w:sz w:val="22"/>
          <w:szCs w:val="22"/>
        </w:rPr>
        <w:t>abd</w:t>
      </w:r>
      <w:proofErr w:type="spellEnd"/>
      <w:r w:rsidRPr="000B227B">
        <w:rPr>
          <w:sz w:val="22"/>
          <w:szCs w:val="22"/>
        </w:rPr>
        <w:t>-A proteins. Cell 1989, 57, 1045-1052.</w:t>
      </w:r>
    </w:p>
    <w:p w14:paraId="55EE2E09" w14:textId="77777777" w:rsidR="000252D9" w:rsidRPr="000B227B" w:rsidRDefault="000252D9" w:rsidP="000252D9">
      <w:pPr>
        <w:rPr>
          <w:sz w:val="22"/>
          <w:szCs w:val="22"/>
        </w:rPr>
      </w:pPr>
    </w:p>
    <w:p w14:paraId="2D68FDF1" w14:textId="77777777" w:rsidR="000252D9" w:rsidRPr="000B227B" w:rsidRDefault="000252D9" w:rsidP="000252D9">
      <w:pPr>
        <w:rPr>
          <w:i/>
          <w:sz w:val="22"/>
          <w:szCs w:val="22"/>
        </w:rPr>
      </w:pPr>
      <w:r w:rsidRPr="000B227B">
        <w:rPr>
          <w:i/>
          <w:sz w:val="22"/>
          <w:szCs w:val="22"/>
        </w:rPr>
        <w:t xml:space="preserve">Separates DNA binding by homeodomain from transcription regulation by rest of proteins.  Argues that negative regulation requires additional Drosophila proteins. </w:t>
      </w:r>
    </w:p>
    <w:p w14:paraId="2FE2C4E4" w14:textId="77777777" w:rsidR="000252D9" w:rsidRPr="000B227B" w:rsidRDefault="000252D9" w:rsidP="000252D9">
      <w:pPr>
        <w:rPr>
          <w:sz w:val="22"/>
          <w:szCs w:val="22"/>
        </w:rPr>
      </w:pPr>
    </w:p>
    <w:p w14:paraId="29A83D77" w14:textId="77777777" w:rsidR="000252D9" w:rsidRPr="000B227B" w:rsidRDefault="000252D9" w:rsidP="000252D9">
      <w:pPr>
        <w:rPr>
          <w:sz w:val="22"/>
          <w:szCs w:val="22"/>
        </w:rPr>
      </w:pPr>
      <w:r>
        <w:rPr>
          <w:sz w:val="22"/>
          <w:szCs w:val="22"/>
        </w:rPr>
        <w:t xml:space="preserve">16. </w:t>
      </w:r>
      <w:r w:rsidRPr="000B227B">
        <w:rPr>
          <w:sz w:val="22"/>
          <w:szCs w:val="22"/>
        </w:rPr>
        <w:t>Hanes, S. D., and Brent, R.  DNA specificity of the Bicoid activator protein is determined by the homeodomain recognition helix residue 9.  Cell 1989, 57, 1275-1283.</w:t>
      </w:r>
    </w:p>
    <w:p w14:paraId="364AC184" w14:textId="77777777" w:rsidR="000252D9" w:rsidRPr="000B227B" w:rsidRDefault="000252D9" w:rsidP="000252D9">
      <w:pPr>
        <w:rPr>
          <w:sz w:val="22"/>
          <w:szCs w:val="22"/>
        </w:rPr>
      </w:pPr>
    </w:p>
    <w:p w14:paraId="6CEEC323" w14:textId="77777777" w:rsidR="000252D9" w:rsidRPr="000B227B" w:rsidRDefault="000252D9" w:rsidP="000252D9">
      <w:pPr>
        <w:rPr>
          <w:i/>
          <w:sz w:val="22"/>
          <w:szCs w:val="22"/>
        </w:rPr>
      </w:pPr>
      <w:r w:rsidRPr="000B227B">
        <w:rPr>
          <w:i/>
          <w:sz w:val="22"/>
          <w:szCs w:val="22"/>
        </w:rPr>
        <w:t xml:space="preserve">Shows genetically in yeast that Bicoid has different specificity than </w:t>
      </w:r>
      <w:proofErr w:type="spellStart"/>
      <w:r w:rsidRPr="000B227B">
        <w:rPr>
          <w:i/>
          <w:sz w:val="22"/>
          <w:szCs w:val="22"/>
        </w:rPr>
        <w:t>Ubx</w:t>
      </w:r>
      <w:proofErr w:type="spellEnd"/>
      <w:r w:rsidRPr="000B227B">
        <w:rPr>
          <w:i/>
          <w:sz w:val="22"/>
          <w:szCs w:val="22"/>
        </w:rPr>
        <w:t xml:space="preserve"> and </w:t>
      </w:r>
      <w:proofErr w:type="spellStart"/>
      <w:r w:rsidRPr="000B227B">
        <w:rPr>
          <w:i/>
          <w:sz w:val="22"/>
          <w:szCs w:val="22"/>
        </w:rPr>
        <w:t>ftz</w:t>
      </w:r>
      <w:proofErr w:type="spellEnd"/>
      <w:r w:rsidRPr="000B227B">
        <w:rPr>
          <w:i/>
          <w:sz w:val="22"/>
          <w:szCs w:val="22"/>
        </w:rPr>
        <w:t>, and that the specificity is due to a particular residue in the Bicoid recognition helix.  Work not well appreciated by Drosophila biologists working on this problem</w:t>
      </w:r>
    </w:p>
    <w:p w14:paraId="1EC0FBEB" w14:textId="77777777" w:rsidR="000252D9" w:rsidRPr="000B227B" w:rsidRDefault="000252D9" w:rsidP="000252D9">
      <w:pPr>
        <w:rPr>
          <w:sz w:val="22"/>
          <w:szCs w:val="22"/>
        </w:rPr>
      </w:pPr>
    </w:p>
    <w:p w14:paraId="6C8D36EB" w14:textId="77777777" w:rsidR="000252D9" w:rsidRPr="000B227B" w:rsidRDefault="000252D9" w:rsidP="000252D9">
      <w:pPr>
        <w:rPr>
          <w:sz w:val="22"/>
          <w:szCs w:val="22"/>
        </w:rPr>
      </w:pPr>
      <w:r>
        <w:rPr>
          <w:sz w:val="22"/>
          <w:szCs w:val="22"/>
        </w:rPr>
        <w:t xml:space="preserve">17. </w:t>
      </w:r>
      <w:r w:rsidRPr="000B227B">
        <w:rPr>
          <w:sz w:val="22"/>
          <w:szCs w:val="22"/>
        </w:rPr>
        <w:t xml:space="preserve">Kamens, J., Richardson, P., Mosialos, G., Brent, R., and Gilmore, T. Oncogenic transformation by </w:t>
      </w:r>
      <w:proofErr w:type="spellStart"/>
      <w:r w:rsidRPr="000B227B">
        <w:rPr>
          <w:sz w:val="22"/>
          <w:szCs w:val="22"/>
        </w:rPr>
        <w:t>vRel</w:t>
      </w:r>
      <w:proofErr w:type="spellEnd"/>
      <w:r w:rsidRPr="000B227B">
        <w:rPr>
          <w:sz w:val="22"/>
          <w:szCs w:val="22"/>
        </w:rPr>
        <w:t xml:space="preserve"> requires an amino-terminal activation domain.  Mol. Cell. Biol. 1990, 6, 2840-2847.</w:t>
      </w:r>
    </w:p>
    <w:p w14:paraId="0080B954" w14:textId="77777777" w:rsidR="000252D9" w:rsidRPr="000B227B" w:rsidRDefault="000252D9" w:rsidP="000252D9">
      <w:pPr>
        <w:rPr>
          <w:sz w:val="22"/>
          <w:szCs w:val="22"/>
        </w:rPr>
      </w:pPr>
    </w:p>
    <w:p w14:paraId="65528AFA" w14:textId="77777777" w:rsidR="000252D9" w:rsidRPr="000B227B" w:rsidRDefault="000252D9" w:rsidP="000252D9">
      <w:pPr>
        <w:rPr>
          <w:sz w:val="22"/>
          <w:szCs w:val="22"/>
        </w:rPr>
      </w:pPr>
      <w:r>
        <w:rPr>
          <w:sz w:val="22"/>
          <w:szCs w:val="22"/>
        </w:rPr>
        <w:t xml:space="preserve">18. </w:t>
      </w:r>
      <w:r w:rsidRPr="000B227B">
        <w:rPr>
          <w:sz w:val="22"/>
          <w:szCs w:val="22"/>
        </w:rPr>
        <w:t xml:space="preserve">Brent, R.  Current Protocols in Molecular Biology, chapter 16, "Protein expression.".  1990-2016.  Current Protocols in Molecular Biology (ed F. M. Ausubel, R. Brent, D. D. Moore, J. Seidman, J. A. Smith, and K. Struhl) Greene Publishing, Brooklyn, New York.  </w:t>
      </w:r>
    </w:p>
    <w:p w14:paraId="2AAA9342" w14:textId="77777777" w:rsidR="000252D9" w:rsidRPr="000B227B" w:rsidRDefault="000252D9" w:rsidP="000252D9">
      <w:pPr>
        <w:rPr>
          <w:sz w:val="22"/>
          <w:szCs w:val="22"/>
        </w:rPr>
      </w:pPr>
    </w:p>
    <w:p w14:paraId="6CE00245" w14:textId="77777777" w:rsidR="000252D9" w:rsidRPr="000B227B" w:rsidRDefault="000252D9" w:rsidP="000252D9">
      <w:pPr>
        <w:rPr>
          <w:i/>
          <w:sz w:val="22"/>
          <w:szCs w:val="22"/>
        </w:rPr>
      </w:pPr>
      <w:r w:rsidRPr="000B227B">
        <w:rPr>
          <w:i/>
          <w:sz w:val="22"/>
          <w:szCs w:val="22"/>
        </w:rPr>
        <w:t xml:space="preserve">I wrote substantial pieces of this </w:t>
      </w:r>
      <w:proofErr w:type="gramStart"/>
      <w:r w:rsidRPr="000B227B">
        <w:rPr>
          <w:i/>
          <w:sz w:val="22"/>
          <w:szCs w:val="22"/>
        </w:rPr>
        <w:t>chapter, and</w:t>
      </w:r>
      <w:proofErr w:type="gramEnd"/>
      <w:r w:rsidRPr="000B227B">
        <w:rPr>
          <w:i/>
          <w:sz w:val="22"/>
          <w:szCs w:val="22"/>
        </w:rPr>
        <w:t xml:space="preserve"> maintain it by performing substantial editorial work for it.</w:t>
      </w:r>
    </w:p>
    <w:p w14:paraId="68C41337" w14:textId="77777777" w:rsidR="000252D9" w:rsidRPr="000B227B" w:rsidRDefault="000252D9" w:rsidP="000252D9">
      <w:pPr>
        <w:rPr>
          <w:sz w:val="22"/>
          <w:szCs w:val="22"/>
        </w:rPr>
      </w:pPr>
    </w:p>
    <w:p w14:paraId="45221273" w14:textId="77777777" w:rsidR="000252D9" w:rsidRPr="000B227B" w:rsidRDefault="000252D9" w:rsidP="000252D9">
      <w:pPr>
        <w:rPr>
          <w:sz w:val="22"/>
          <w:szCs w:val="22"/>
        </w:rPr>
      </w:pPr>
      <w:r>
        <w:rPr>
          <w:sz w:val="22"/>
          <w:szCs w:val="22"/>
        </w:rPr>
        <w:t xml:space="preserve">19. </w:t>
      </w:r>
      <w:r w:rsidRPr="000B227B">
        <w:rPr>
          <w:sz w:val="22"/>
          <w:szCs w:val="22"/>
        </w:rPr>
        <w:t>Hanes, S. D., and Brent, R.  A genetic model for the interaction of the homeodomain recognition helix with DNA. Science 1991, 251, 426-430.</w:t>
      </w:r>
    </w:p>
    <w:p w14:paraId="472AAE14" w14:textId="77777777" w:rsidR="000252D9" w:rsidRPr="000B227B" w:rsidRDefault="000252D9" w:rsidP="000252D9">
      <w:pPr>
        <w:rPr>
          <w:i/>
          <w:sz w:val="22"/>
          <w:szCs w:val="22"/>
        </w:rPr>
      </w:pPr>
      <w:r w:rsidRPr="000B227B">
        <w:rPr>
          <w:sz w:val="22"/>
          <w:szCs w:val="22"/>
        </w:rPr>
        <w:br/>
      </w:r>
      <w:r w:rsidRPr="000B227B">
        <w:rPr>
          <w:i/>
          <w:sz w:val="22"/>
          <w:szCs w:val="22"/>
        </w:rPr>
        <w:t xml:space="preserve">Shows that published X-ray structure, over interpreted, had the </w:t>
      </w:r>
      <w:proofErr w:type="spellStart"/>
      <w:r w:rsidRPr="000B227B">
        <w:rPr>
          <w:i/>
          <w:sz w:val="22"/>
          <w:szCs w:val="22"/>
        </w:rPr>
        <w:t>bicoid</w:t>
      </w:r>
      <w:proofErr w:type="spellEnd"/>
      <w:r w:rsidRPr="000B227B">
        <w:rPr>
          <w:i/>
          <w:sz w:val="22"/>
          <w:szCs w:val="22"/>
        </w:rPr>
        <w:t xml:space="preserve"> DNA recognition helix oriented backwards to the way it must be in vivo.  Paper took &gt; 12 months to publish due in part to opposition from structural biologists.</w:t>
      </w:r>
    </w:p>
    <w:p w14:paraId="4B65091C" w14:textId="77777777" w:rsidR="000252D9" w:rsidRPr="000B227B" w:rsidRDefault="000252D9" w:rsidP="000252D9">
      <w:pPr>
        <w:rPr>
          <w:sz w:val="22"/>
          <w:szCs w:val="22"/>
        </w:rPr>
      </w:pPr>
    </w:p>
    <w:p w14:paraId="7E1B5AD3" w14:textId="77777777" w:rsidR="000252D9" w:rsidRPr="000B227B" w:rsidRDefault="000252D9" w:rsidP="000252D9">
      <w:pPr>
        <w:rPr>
          <w:sz w:val="22"/>
          <w:szCs w:val="22"/>
        </w:rPr>
      </w:pPr>
      <w:r w:rsidRPr="00E53F50">
        <w:rPr>
          <w:sz w:val="22"/>
          <w:szCs w:val="22"/>
          <w:lang w:val="de-DE"/>
        </w:rPr>
        <w:t xml:space="preserve">20. Kamens, J., and Brent, R.  </w:t>
      </w:r>
      <w:r w:rsidRPr="000B227B">
        <w:rPr>
          <w:sz w:val="22"/>
          <w:szCs w:val="22"/>
        </w:rPr>
        <w:t>Native Rel and Dorsal proteins recognize distinct DNA sequences.  New Biologist 1991, 10, 1005-1013</w:t>
      </w:r>
    </w:p>
    <w:p w14:paraId="7A7840D1" w14:textId="77777777" w:rsidR="000252D9" w:rsidRPr="000B227B" w:rsidRDefault="000252D9" w:rsidP="000252D9">
      <w:pPr>
        <w:rPr>
          <w:sz w:val="22"/>
          <w:szCs w:val="22"/>
        </w:rPr>
      </w:pPr>
    </w:p>
    <w:p w14:paraId="725B8EFA" w14:textId="77777777" w:rsidR="000252D9" w:rsidRPr="000B227B" w:rsidRDefault="000252D9" w:rsidP="000252D9">
      <w:pPr>
        <w:rPr>
          <w:sz w:val="22"/>
          <w:szCs w:val="22"/>
        </w:rPr>
      </w:pPr>
      <w:r>
        <w:rPr>
          <w:sz w:val="22"/>
          <w:szCs w:val="22"/>
        </w:rPr>
        <w:t xml:space="preserve">21. </w:t>
      </w:r>
      <w:proofErr w:type="spellStart"/>
      <w:r w:rsidRPr="000B227B">
        <w:rPr>
          <w:sz w:val="22"/>
          <w:szCs w:val="22"/>
        </w:rPr>
        <w:t>Golemis</w:t>
      </w:r>
      <w:proofErr w:type="spellEnd"/>
      <w:r w:rsidRPr="000B227B">
        <w:rPr>
          <w:sz w:val="22"/>
          <w:szCs w:val="22"/>
        </w:rPr>
        <w:t xml:space="preserve">, E., and Brent, R.  Fused protein domains inhibit DNA binding by </w:t>
      </w:r>
      <w:proofErr w:type="spellStart"/>
      <w:r w:rsidRPr="000B227B">
        <w:rPr>
          <w:sz w:val="22"/>
          <w:szCs w:val="22"/>
        </w:rPr>
        <w:t>LexA</w:t>
      </w:r>
      <w:proofErr w:type="spellEnd"/>
      <w:r w:rsidRPr="000B227B">
        <w:rPr>
          <w:sz w:val="22"/>
          <w:szCs w:val="22"/>
        </w:rPr>
        <w:t>.  Mol. Cell. Biol. 1992, 12, 3006-3014.</w:t>
      </w:r>
    </w:p>
    <w:p w14:paraId="3D89132B" w14:textId="77777777" w:rsidR="000252D9" w:rsidRPr="000B227B" w:rsidRDefault="000252D9" w:rsidP="000252D9">
      <w:pPr>
        <w:rPr>
          <w:sz w:val="22"/>
          <w:szCs w:val="22"/>
        </w:rPr>
      </w:pPr>
    </w:p>
    <w:p w14:paraId="4EB12652" w14:textId="77777777" w:rsidR="000252D9" w:rsidRPr="000B227B" w:rsidRDefault="000252D9" w:rsidP="000252D9">
      <w:pPr>
        <w:rPr>
          <w:i/>
          <w:sz w:val="22"/>
          <w:szCs w:val="22"/>
        </w:rPr>
      </w:pPr>
      <w:r w:rsidRPr="000B227B">
        <w:rPr>
          <w:i/>
          <w:sz w:val="22"/>
          <w:szCs w:val="22"/>
        </w:rPr>
        <w:t xml:space="preserve">Set up genetic means to demonstrate that potential </w:t>
      </w:r>
      <w:proofErr w:type="spellStart"/>
      <w:r w:rsidRPr="000B227B">
        <w:rPr>
          <w:i/>
          <w:sz w:val="22"/>
          <w:szCs w:val="22"/>
        </w:rPr>
        <w:t>LexA</w:t>
      </w:r>
      <w:proofErr w:type="spellEnd"/>
      <w:r w:rsidRPr="000B227B">
        <w:rPr>
          <w:i/>
          <w:sz w:val="22"/>
          <w:szCs w:val="22"/>
        </w:rPr>
        <w:t xml:space="preserve"> fusion bait proteins would function in two-hybrid assays.</w:t>
      </w:r>
    </w:p>
    <w:p w14:paraId="7D17FF7D" w14:textId="77777777" w:rsidR="000252D9" w:rsidRPr="000B227B" w:rsidRDefault="000252D9" w:rsidP="000252D9">
      <w:pPr>
        <w:rPr>
          <w:sz w:val="22"/>
          <w:szCs w:val="22"/>
        </w:rPr>
      </w:pPr>
    </w:p>
    <w:p w14:paraId="1CB1473D" w14:textId="77777777" w:rsidR="000252D9" w:rsidRPr="000B227B" w:rsidRDefault="000252D9" w:rsidP="000252D9">
      <w:pPr>
        <w:rPr>
          <w:sz w:val="22"/>
          <w:szCs w:val="22"/>
        </w:rPr>
      </w:pPr>
      <w:r>
        <w:rPr>
          <w:sz w:val="22"/>
          <w:szCs w:val="22"/>
        </w:rPr>
        <w:t xml:space="preserve">22.   </w:t>
      </w:r>
      <w:r w:rsidRPr="000B227B">
        <w:rPr>
          <w:sz w:val="22"/>
          <w:szCs w:val="22"/>
        </w:rPr>
        <w:t xml:space="preserve">Brent, R., Finley, R. </w:t>
      </w:r>
      <w:proofErr w:type="spellStart"/>
      <w:r w:rsidRPr="000B227B">
        <w:rPr>
          <w:sz w:val="22"/>
          <w:szCs w:val="22"/>
        </w:rPr>
        <w:t>Golemis</w:t>
      </w:r>
      <w:proofErr w:type="spellEnd"/>
      <w:r w:rsidRPr="000B227B">
        <w:rPr>
          <w:sz w:val="22"/>
          <w:szCs w:val="22"/>
        </w:rPr>
        <w:t>, E., Jessen, T., Xu, C. W., Mendelsohn, A., Cohen, B., Colas, P., Cohen, R. Lok, L. Brent lab www server, xanadu.mgh.harvard.edu, 1993-1998, www.molsci.org, 1998-2009.  Now at Russ Finley's lab http://proteome.wayne.edu/THPL.html</w:t>
      </w:r>
    </w:p>
    <w:p w14:paraId="5806A721" w14:textId="77777777" w:rsidR="000252D9" w:rsidRPr="000B227B" w:rsidRDefault="000252D9" w:rsidP="000252D9">
      <w:pPr>
        <w:rPr>
          <w:sz w:val="22"/>
          <w:szCs w:val="22"/>
        </w:rPr>
      </w:pPr>
    </w:p>
    <w:p w14:paraId="12469121" w14:textId="77777777" w:rsidR="000252D9" w:rsidRPr="000B227B" w:rsidRDefault="000252D9" w:rsidP="000252D9">
      <w:pPr>
        <w:rPr>
          <w:i/>
          <w:sz w:val="22"/>
          <w:szCs w:val="22"/>
        </w:rPr>
      </w:pPr>
      <w:r w:rsidRPr="000B227B">
        <w:rPr>
          <w:i/>
          <w:sz w:val="22"/>
          <w:szCs w:val="22"/>
        </w:rPr>
        <w:t>We began distributing strains, plasmids and working cDNA libraries for our lab "interaction trap" two-hybrid method before publication, first via a Gopher server and then via the "world wide web".  In retrospect, my decision not to publish our lab's work on the problem, including our experiments to build working methods based on Fields and Song 1989 until everything worked well</w:t>
      </w:r>
      <w:r>
        <w:rPr>
          <w:i/>
          <w:sz w:val="22"/>
          <w:szCs w:val="22"/>
        </w:rPr>
        <w:t>,</w:t>
      </w:r>
      <w:r w:rsidRPr="000B227B">
        <w:rPr>
          <w:i/>
          <w:sz w:val="22"/>
          <w:szCs w:val="22"/>
        </w:rPr>
        <w:t xml:space="preserve"> was a mistake.  </w:t>
      </w:r>
      <w:r>
        <w:rPr>
          <w:i/>
          <w:sz w:val="22"/>
          <w:szCs w:val="22"/>
        </w:rPr>
        <w:t>However, we shipped reagents to more than</w:t>
      </w:r>
      <w:r w:rsidRPr="000B227B">
        <w:rPr>
          <w:i/>
          <w:sz w:val="22"/>
          <w:szCs w:val="22"/>
        </w:rPr>
        <w:t xml:space="preserve"> 5,000 labs worldwide </w:t>
      </w:r>
      <w:r>
        <w:rPr>
          <w:i/>
          <w:sz w:val="22"/>
          <w:szCs w:val="22"/>
        </w:rPr>
        <w:t xml:space="preserve">and many reported </w:t>
      </w:r>
      <w:proofErr w:type="gramStart"/>
      <w:r>
        <w:rPr>
          <w:i/>
          <w:sz w:val="22"/>
          <w:szCs w:val="22"/>
        </w:rPr>
        <w:t>success</w:t>
      </w:r>
      <w:proofErr w:type="gramEnd"/>
      <w:r w:rsidRPr="000B227B">
        <w:rPr>
          <w:i/>
          <w:sz w:val="22"/>
          <w:szCs w:val="22"/>
        </w:rPr>
        <w:t>.</w:t>
      </w:r>
    </w:p>
    <w:p w14:paraId="383A674B" w14:textId="77777777" w:rsidR="000252D9" w:rsidRPr="000B227B" w:rsidRDefault="000252D9" w:rsidP="000252D9">
      <w:pPr>
        <w:rPr>
          <w:sz w:val="22"/>
          <w:szCs w:val="22"/>
        </w:rPr>
      </w:pPr>
    </w:p>
    <w:p w14:paraId="33998CF3" w14:textId="77777777" w:rsidR="000252D9" w:rsidRPr="000B227B" w:rsidRDefault="000252D9" w:rsidP="000252D9">
      <w:pPr>
        <w:rPr>
          <w:sz w:val="22"/>
          <w:szCs w:val="22"/>
        </w:rPr>
      </w:pPr>
      <w:r w:rsidRPr="000B227B">
        <w:rPr>
          <w:sz w:val="22"/>
          <w:szCs w:val="22"/>
        </w:rPr>
        <w:lastRenderedPageBreak/>
        <w:t>23</w:t>
      </w:r>
      <w:r>
        <w:rPr>
          <w:sz w:val="22"/>
          <w:szCs w:val="22"/>
        </w:rPr>
        <w:t xml:space="preserve">. </w:t>
      </w:r>
      <w:r w:rsidRPr="000B227B">
        <w:rPr>
          <w:sz w:val="22"/>
          <w:szCs w:val="22"/>
        </w:rPr>
        <w:t xml:space="preserve">Zervos, A., Gyuris, J., and Brent R.  Mxi1, a protein that specifically interacts with Max to bind </w:t>
      </w:r>
      <w:proofErr w:type="spellStart"/>
      <w:r w:rsidRPr="000B227B">
        <w:rPr>
          <w:sz w:val="22"/>
          <w:szCs w:val="22"/>
        </w:rPr>
        <w:t>Myc</w:t>
      </w:r>
      <w:proofErr w:type="spellEnd"/>
      <w:r w:rsidRPr="000B227B">
        <w:rPr>
          <w:sz w:val="22"/>
          <w:szCs w:val="22"/>
        </w:rPr>
        <w:t>/Max recognition sites. Cell.  1993, 72, 223-232.</w:t>
      </w:r>
    </w:p>
    <w:p w14:paraId="24C124EA" w14:textId="77777777" w:rsidR="000252D9" w:rsidRPr="000B227B" w:rsidRDefault="000252D9" w:rsidP="000252D9">
      <w:pPr>
        <w:rPr>
          <w:sz w:val="22"/>
          <w:szCs w:val="22"/>
        </w:rPr>
      </w:pPr>
    </w:p>
    <w:p w14:paraId="20B1E84C" w14:textId="77777777" w:rsidR="000252D9" w:rsidRPr="000B227B" w:rsidRDefault="000252D9" w:rsidP="000252D9">
      <w:pPr>
        <w:rPr>
          <w:i/>
          <w:sz w:val="22"/>
          <w:szCs w:val="22"/>
        </w:rPr>
      </w:pPr>
      <w:r w:rsidRPr="000B227B">
        <w:rPr>
          <w:i/>
          <w:sz w:val="22"/>
          <w:szCs w:val="22"/>
        </w:rPr>
        <w:t>Co-published with Max from Eisenman lab.  Zervos invented the word "bait".</w:t>
      </w:r>
    </w:p>
    <w:p w14:paraId="6429636E" w14:textId="77777777" w:rsidR="000252D9" w:rsidRPr="000B227B" w:rsidRDefault="000252D9" w:rsidP="000252D9">
      <w:pPr>
        <w:rPr>
          <w:sz w:val="22"/>
          <w:szCs w:val="22"/>
        </w:rPr>
      </w:pPr>
    </w:p>
    <w:p w14:paraId="22D8592A" w14:textId="77777777" w:rsidR="000252D9" w:rsidRPr="000B227B" w:rsidRDefault="000252D9" w:rsidP="000252D9">
      <w:pPr>
        <w:rPr>
          <w:sz w:val="22"/>
          <w:szCs w:val="22"/>
        </w:rPr>
      </w:pPr>
      <w:r w:rsidRPr="000B227B">
        <w:rPr>
          <w:sz w:val="22"/>
          <w:szCs w:val="22"/>
        </w:rPr>
        <w:t>24</w:t>
      </w:r>
      <w:r>
        <w:rPr>
          <w:sz w:val="22"/>
          <w:szCs w:val="22"/>
        </w:rPr>
        <w:t xml:space="preserve">. </w:t>
      </w:r>
      <w:r w:rsidRPr="000B227B">
        <w:rPr>
          <w:sz w:val="22"/>
          <w:szCs w:val="22"/>
        </w:rPr>
        <w:t xml:space="preserve">Gyuris, J., </w:t>
      </w:r>
      <w:proofErr w:type="spellStart"/>
      <w:r w:rsidRPr="000B227B">
        <w:rPr>
          <w:sz w:val="22"/>
          <w:szCs w:val="22"/>
        </w:rPr>
        <w:t>Golemis</w:t>
      </w:r>
      <w:proofErr w:type="spellEnd"/>
      <w:r w:rsidRPr="000B227B">
        <w:rPr>
          <w:sz w:val="22"/>
          <w:szCs w:val="22"/>
        </w:rPr>
        <w:t>, E., Chertkov, H., and Brent, R.  Cdi1, a human tyrosine phosphatase that associates with Cdk2 during G1. Cell. 1993, 75, 791-803.</w:t>
      </w:r>
    </w:p>
    <w:p w14:paraId="60E170CE" w14:textId="77777777" w:rsidR="000252D9" w:rsidRPr="000B227B" w:rsidRDefault="000252D9" w:rsidP="000252D9">
      <w:pPr>
        <w:rPr>
          <w:sz w:val="22"/>
          <w:szCs w:val="22"/>
        </w:rPr>
      </w:pPr>
    </w:p>
    <w:p w14:paraId="43B172CA" w14:textId="77777777" w:rsidR="000252D9" w:rsidRPr="000B227B" w:rsidRDefault="000252D9" w:rsidP="000252D9">
      <w:pPr>
        <w:rPr>
          <w:i/>
          <w:sz w:val="22"/>
          <w:szCs w:val="22"/>
        </w:rPr>
      </w:pPr>
      <w:r w:rsidRPr="000B227B">
        <w:rPr>
          <w:i/>
          <w:sz w:val="22"/>
          <w:szCs w:val="22"/>
        </w:rPr>
        <w:t>Methods paper describing the method, mainly the work of Jeno Gyuris and Erica Golemis.</w:t>
      </w:r>
    </w:p>
    <w:p w14:paraId="098D9510" w14:textId="77777777" w:rsidR="000252D9" w:rsidRPr="000B227B" w:rsidRDefault="000252D9" w:rsidP="000252D9">
      <w:pPr>
        <w:rPr>
          <w:sz w:val="22"/>
          <w:szCs w:val="22"/>
        </w:rPr>
      </w:pPr>
    </w:p>
    <w:p w14:paraId="179C4CF3" w14:textId="77777777" w:rsidR="000252D9" w:rsidRPr="000B227B" w:rsidRDefault="000252D9" w:rsidP="000252D9">
      <w:pPr>
        <w:rPr>
          <w:sz w:val="22"/>
          <w:szCs w:val="22"/>
        </w:rPr>
      </w:pPr>
      <w:r w:rsidRPr="000B227B">
        <w:rPr>
          <w:sz w:val="22"/>
          <w:szCs w:val="22"/>
        </w:rPr>
        <w:t>25</w:t>
      </w:r>
      <w:r>
        <w:rPr>
          <w:sz w:val="22"/>
          <w:szCs w:val="22"/>
        </w:rPr>
        <w:t xml:space="preserve">. </w:t>
      </w:r>
      <w:r w:rsidRPr="000B227B">
        <w:rPr>
          <w:sz w:val="22"/>
          <w:szCs w:val="22"/>
        </w:rPr>
        <w:t xml:space="preserve">Edelhoff, S., Ayer, D. E., Zervos, A.S., Steingrimsson, E., Jenkins, N.A., Copeland, N.G., Eisenman, R.N., Brent, R., and </w:t>
      </w:r>
      <w:proofErr w:type="spellStart"/>
      <w:r w:rsidRPr="000B227B">
        <w:rPr>
          <w:sz w:val="22"/>
          <w:szCs w:val="22"/>
        </w:rPr>
        <w:t>Disteche</w:t>
      </w:r>
      <w:proofErr w:type="spellEnd"/>
      <w:r w:rsidRPr="000B227B">
        <w:rPr>
          <w:sz w:val="22"/>
          <w:szCs w:val="22"/>
        </w:rPr>
        <w:t>, C.  Mapping of two genes encoding members of a distinct subfamily of Max interacting proteins: Mad to human chromosome 2 and mouse chromosome 6, and Mxi1 to human chromosome 10 and mouse chromosome 19.  Oncogene 1994, 9, 665-668</w:t>
      </w:r>
    </w:p>
    <w:p w14:paraId="6240BA5A" w14:textId="77777777" w:rsidR="000252D9" w:rsidRPr="000B227B" w:rsidRDefault="000252D9" w:rsidP="000252D9">
      <w:pPr>
        <w:rPr>
          <w:sz w:val="22"/>
          <w:szCs w:val="22"/>
        </w:rPr>
      </w:pPr>
    </w:p>
    <w:p w14:paraId="6839F1C0" w14:textId="77777777" w:rsidR="000252D9" w:rsidRPr="000B227B" w:rsidRDefault="000252D9" w:rsidP="000252D9">
      <w:pPr>
        <w:rPr>
          <w:sz w:val="22"/>
          <w:szCs w:val="22"/>
        </w:rPr>
      </w:pPr>
      <w:r w:rsidRPr="000B227B">
        <w:rPr>
          <w:sz w:val="22"/>
          <w:szCs w:val="22"/>
        </w:rPr>
        <w:t>26</w:t>
      </w:r>
      <w:r>
        <w:rPr>
          <w:sz w:val="22"/>
          <w:szCs w:val="22"/>
        </w:rPr>
        <w:t xml:space="preserve">. </w:t>
      </w:r>
      <w:r w:rsidRPr="000B227B">
        <w:rPr>
          <w:sz w:val="22"/>
          <w:szCs w:val="22"/>
        </w:rPr>
        <w:t xml:space="preserve">Hanes, S., </w:t>
      </w:r>
      <w:proofErr w:type="spellStart"/>
      <w:r w:rsidRPr="000B227B">
        <w:rPr>
          <w:sz w:val="22"/>
          <w:szCs w:val="22"/>
        </w:rPr>
        <w:t>Riddehough</w:t>
      </w:r>
      <w:proofErr w:type="spellEnd"/>
      <w:r w:rsidRPr="000B227B">
        <w:rPr>
          <w:sz w:val="22"/>
          <w:szCs w:val="22"/>
        </w:rPr>
        <w:t xml:space="preserve">, G., Ish-Horowicz, D., and Brent, R.  Specific DNA recognition and </w:t>
      </w:r>
      <w:proofErr w:type="spellStart"/>
      <w:r w:rsidRPr="000B227B">
        <w:rPr>
          <w:sz w:val="22"/>
          <w:szCs w:val="22"/>
        </w:rPr>
        <w:t>intersite</w:t>
      </w:r>
      <w:proofErr w:type="spellEnd"/>
      <w:r w:rsidRPr="000B227B">
        <w:rPr>
          <w:sz w:val="22"/>
          <w:szCs w:val="22"/>
        </w:rPr>
        <w:t xml:space="preserve"> spacing are critical for action of the Bicoid morphogen in </w:t>
      </w:r>
      <w:r w:rsidRPr="000B227B">
        <w:rPr>
          <w:i/>
          <w:sz w:val="22"/>
          <w:szCs w:val="22"/>
        </w:rPr>
        <w:t>Drosophila</w:t>
      </w:r>
      <w:r w:rsidRPr="000B227B">
        <w:rPr>
          <w:sz w:val="22"/>
          <w:szCs w:val="22"/>
        </w:rPr>
        <w:t xml:space="preserve">. Mol. and Cell Biol. 1994, 14, 3364-3375 </w:t>
      </w:r>
    </w:p>
    <w:p w14:paraId="11FC318A" w14:textId="77777777" w:rsidR="000252D9" w:rsidRPr="000B227B" w:rsidRDefault="000252D9" w:rsidP="000252D9">
      <w:pPr>
        <w:rPr>
          <w:sz w:val="22"/>
          <w:szCs w:val="22"/>
        </w:rPr>
      </w:pPr>
    </w:p>
    <w:p w14:paraId="130525FF" w14:textId="77777777" w:rsidR="000252D9" w:rsidRPr="000B227B" w:rsidRDefault="000252D9" w:rsidP="000252D9">
      <w:pPr>
        <w:rPr>
          <w:sz w:val="22"/>
          <w:szCs w:val="22"/>
        </w:rPr>
      </w:pPr>
      <w:r w:rsidRPr="000B227B">
        <w:rPr>
          <w:sz w:val="22"/>
          <w:szCs w:val="22"/>
        </w:rPr>
        <w:t>27</w:t>
      </w:r>
      <w:r>
        <w:rPr>
          <w:sz w:val="22"/>
          <w:szCs w:val="22"/>
        </w:rPr>
        <w:t xml:space="preserve">. </w:t>
      </w:r>
      <w:r w:rsidRPr="000B227B">
        <w:rPr>
          <w:sz w:val="22"/>
          <w:szCs w:val="22"/>
        </w:rPr>
        <w:t>Cuomo, C., Kirch, S., Gyuris, J., Brent, R., and Oettinger, M. A.  Rch1, a protein that specifically interacts with RAG-1 and affects V(D)J recombination. Proc. Natl. Acad. Sci. USA.  1994, 91, 6156-6160</w:t>
      </w:r>
    </w:p>
    <w:p w14:paraId="478F5737" w14:textId="77777777" w:rsidR="000252D9" w:rsidRPr="000B227B" w:rsidRDefault="000252D9" w:rsidP="000252D9">
      <w:pPr>
        <w:rPr>
          <w:sz w:val="22"/>
          <w:szCs w:val="22"/>
        </w:rPr>
      </w:pPr>
    </w:p>
    <w:p w14:paraId="6111BFEE" w14:textId="77777777" w:rsidR="000252D9" w:rsidRPr="000B227B" w:rsidRDefault="000252D9" w:rsidP="000252D9">
      <w:pPr>
        <w:rPr>
          <w:sz w:val="22"/>
          <w:szCs w:val="22"/>
        </w:rPr>
      </w:pPr>
      <w:r w:rsidRPr="000B227B">
        <w:rPr>
          <w:sz w:val="22"/>
          <w:szCs w:val="22"/>
        </w:rPr>
        <w:t>28. Hanes, S. D. and Brent, R. Backwards Bicoid? Structure, 1994, 2, 894.</w:t>
      </w:r>
    </w:p>
    <w:p w14:paraId="00FCFD55" w14:textId="77777777" w:rsidR="000252D9" w:rsidRPr="000B227B" w:rsidRDefault="000252D9" w:rsidP="000252D9">
      <w:pPr>
        <w:rPr>
          <w:i/>
          <w:sz w:val="22"/>
          <w:szCs w:val="22"/>
        </w:rPr>
      </w:pPr>
      <w:r w:rsidRPr="000B227B">
        <w:rPr>
          <w:sz w:val="22"/>
          <w:szCs w:val="22"/>
        </w:rPr>
        <w:br/>
      </w:r>
      <w:r w:rsidRPr="000B227B">
        <w:rPr>
          <w:i/>
          <w:sz w:val="22"/>
          <w:szCs w:val="22"/>
        </w:rPr>
        <w:t>Wherein we note that the structural biologists had gotten it backwards</w:t>
      </w:r>
      <w:r>
        <w:rPr>
          <w:i/>
          <w:sz w:val="22"/>
          <w:szCs w:val="22"/>
        </w:rPr>
        <w:t>,</w:t>
      </w:r>
      <w:r w:rsidRPr="000B227B">
        <w:rPr>
          <w:i/>
          <w:sz w:val="22"/>
          <w:szCs w:val="22"/>
        </w:rPr>
        <w:t xml:space="preserve"> and still had not acknowledged this.</w:t>
      </w:r>
    </w:p>
    <w:p w14:paraId="048F60A0" w14:textId="77777777" w:rsidR="000252D9" w:rsidRPr="000B227B" w:rsidRDefault="000252D9" w:rsidP="000252D9">
      <w:pPr>
        <w:rPr>
          <w:sz w:val="22"/>
          <w:szCs w:val="22"/>
        </w:rPr>
      </w:pPr>
    </w:p>
    <w:p w14:paraId="0B7A9D31" w14:textId="77777777" w:rsidR="000252D9" w:rsidRPr="000B227B" w:rsidRDefault="000252D9" w:rsidP="000252D9">
      <w:pPr>
        <w:rPr>
          <w:sz w:val="22"/>
          <w:szCs w:val="22"/>
        </w:rPr>
      </w:pPr>
      <w:r w:rsidRPr="000B227B">
        <w:rPr>
          <w:sz w:val="22"/>
          <w:szCs w:val="22"/>
        </w:rPr>
        <w:t xml:space="preserve">29. </w:t>
      </w:r>
      <w:proofErr w:type="spellStart"/>
      <w:r w:rsidRPr="000B227B">
        <w:rPr>
          <w:sz w:val="22"/>
          <w:szCs w:val="22"/>
        </w:rPr>
        <w:t>Parroush</w:t>
      </w:r>
      <w:proofErr w:type="spellEnd"/>
      <w:r w:rsidRPr="000B227B">
        <w:rPr>
          <w:sz w:val="22"/>
          <w:szCs w:val="22"/>
        </w:rPr>
        <w:t xml:space="preserve">, Z., Finley, R., Brent, R., and Ish-Horowicz, D.  Interactions between Groucho and </w:t>
      </w:r>
      <w:proofErr w:type="spellStart"/>
      <w:r w:rsidRPr="000B227B">
        <w:rPr>
          <w:sz w:val="22"/>
          <w:szCs w:val="22"/>
        </w:rPr>
        <w:t>bHLH</w:t>
      </w:r>
      <w:proofErr w:type="spellEnd"/>
      <w:r w:rsidRPr="000B227B">
        <w:rPr>
          <w:sz w:val="22"/>
          <w:szCs w:val="22"/>
        </w:rPr>
        <w:t xml:space="preserve"> proteins mediate transcription repression during Drosophila neurogenesis, segmentation, and sex-determination. Cell, 1994, 79, 805-816</w:t>
      </w:r>
    </w:p>
    <w:p w14:paraId="79ED0F36" w14:textId="77777777" w:rsidR="000252D9" w:rsidRPr="000B227B" w:rsidRDefault="000252D9" w:rsidP="000252D9">
      <w:pPr>
        <w:rPr>
          <w:sz w:val="22"/>
          <w:szCs w:val="22"/>
        </w:rPr>
      </w:pPr>
    </w:p>
    <w:p w14:paraId="166D8436" w14:textId="77777777" w:rsidR="000252D9" w:rsidRPr="000B227B" w:rsidRDefault="000252D9" w:rsidP="000252D9">
      <w:pPr>
        <w:rPr>
          <w:sz w:val="22"/>
          <w:szCs w:val="22"/>
        </w:rPr>
      </w:pPr>
      <w:r w:rsidRPr="000B227B">
        <w:rPr>
          <w:sz w:val="22"/>
          <w:szCs w:val="22"/>
        </w:rPr>
        <w:t>30.  Finley, R. L., and Brent, R.  Binary and ternary interactions between Drosophila cell cycle regulators. Proc. Natl. Acad. Sci. USA, 1994, 91, 12980-12984</w:t>
      </w:r>
    </w:p>
    <w:p w14:paraId="0275BF66" w14:textId="77777777" w:rsidR="000252D9" w:rsidRPr="000B227B" w:rsidRDefault="000252D9" w:rsidP="000252D9">
      <w:pPr>
        <w:rPr>
          <w:sz w:val="22"/>
          <w:szCs w:val="22"/>
        </w:rPr>
      </w:pPr>
    </w:p>
    <w:p w14:paraId="7A3C4CDF" w14:textId="77777777" w:rsidR="000252D9" w:rsidRPr="000B227B" w:rsidRDefault="000252D9" w:rsidP="000252D9">
      <w:pPr>
        <w:rPr>
          <w:i/>
          <w:sz w:val="22"/>
          <w:szCs w:val="22"/>
        </w:rPr>
      </w:pPr>
      <w:r w:rsidRPr="000B227B">
        <w:rPr>
          <w:i/>
          <w:sz w:val="22"/>
          <w:szCs w:val="22"/>
        </w:rPr>
        <w:t xml:space="preserve">This described "interaction mating", allowing scale-up of two-hybrid and making it "genomic".  It laid out the use of pre-made "panels of baits", comprised of different bait proteins, to give insight into biological function.  It laid out the idea that patterns of protein interactions might give insight into function even without knowledge of the interacting proteins.  It launched the "bait return project", under which we collected &gt;1,000 working </w:t>
      </w:r>
      <w:proofErr w:type="spellStart"/>
      <w:r w:rsidRPr="000B227B">
        <w:rPr>
          <w:i/>
          <w:sz w:val="22"/>
          <w:szCs w:val="22"/>
        </w:rPr>
        <w:t>LexA</w:t>
      </w:r>
      <w:proofErr w:type="spellEnd"/>
      <w:r w:rsidRPr="000B227B">
        <w:rPr>
          <w:i/>
          <w:sz w:val="22"/>
          <w:szCs w:val="22"/>
        </w:rPr>
        <w:t xml:space="preserve"> fusion bait proteins that we used in panels to guess function of new proteins.</w:t>
      </w:r>
    </w:p>
    <w:p w14:paraId="765DF648" w14:textId="77777777" w:rsidR="000252D9" w:rsidRPr="000B227B" w:rsidRDefault="000252D9" w:rsidP="000252D9">
      <w:pPr>
        <w:rPr>
          <w:sz w:val="22"/>
          <w:szCs w:val="22"/>
        </w:rPr>
      </w:pPr>
    </w:p>
    <w:p w14:paraId="0DBE0EE3" w14:textId="77777777" w:rsidR="000252D9" w:rsidRPr="000B227B" w:rsidRDefault="000252D9" w:rsidP="000252D9">
      <w:pPr>
        <w:rPr>
          <w:sz w:val="22"/>
          <w:szCs w:val="22"/>
        </w:rPr>
      </w:pPr>
      <w:r w:rsidRPr="000B227B">
        <w:rPr>
          <w:sz w:val="22"/>
          <w:szCs w:val="22"/>
        </w:rPr>
        <w:t xml:space="preserve">31.  </w:t>
      </w:r>
      <w:proofErr w:type="spellStart"/>
      <w:r w:rsidRPr="000B227B">
        <w:rPr>
          <w:sz w:val="22"/>
          <w:szCs w:val="22"/>
        </w:rPr>
        <w:t>Golemis</w:t>
      </w:r>
      <w:proofErr w:type="spellEnd"/>
      <w:r w:rsidRPr="000B227B">
        <w:rPr>
          <w:sz w:val="22"/>
          <w:szCs w:val="22"/>
        </w:rPr>
        <w:t>, E. A., Gyuris, J. G., and Brent, R. Interaction traps / two hybrid systems to identify interacting proteins.  1994 chapter 13, unit 14 in Current Protocols in Molecular Biology (ed F. M. Ausubel, R. Brent, D. D. Moore, J. Seidman, J. A. Smith, and K. Struhl) John Wiley and Sons, New York (1987-2016).</w:t>
      </w:r>
    </w:p>
    <w:p w14:paraId="4F4DCF24" w14:textId="77777777" w:rsidR="000252D9" w:rsidRPr="000B227B" w:rsidRDefault="000252D9" w:rsidP="000252D9">
      <w:pPr>
        <w:rPr>
          <w:sz w:val="22"/>
          <w:szCs w:val="22"/>
        </w:rPr>
      </w:pPr>
    </w:p>
    <w:p w14:paraId="77106626" w14:textId="77777777" w:rsidR="000252D9" w:rsidRPr="000B227B" w:rsidRDefault="000252D9" w:rsidP="000252D9">
      <w:pPr>
        <w:rPr>
          <w:sz w:val="22"/>
          <w:szCs w:val="22"/>
        </w:rPr>
      </w:pPr>
      <w:r w:rsidRPr="000B227B">
        <w:rPr>
          <w:sz w:val="22"/>
          <w:szCs w:val="22"/>
        </w:rPr>
        <w:t>32. Mendelsohn, A, and Brent, R.  Biotechnology applications of interaction trap/ two-hybrid systems. Current Opinion in Biotechnology 1994, 5, 482-486.</w:t>
      </w:r>
    </w:p>
    <w:p w14:paraId="4B2BCA59" w14:textId="77777777" w:rsidR="000252D9" w:rsidRPr="000B227B" w:rsidRDefault="000252D9" w:rsidP="000252D9">
      <w:pPr>
        <w:rPr>
          <w:sz w:val="22"/>
          <w:szCs w:val="22"/>
        </w:rPr>
      </w:pPr>
    </w:p>
    <w:p w14:paraId="69FE8CA0" w14:textId="77777777" w:rsidR="000252D9" w:rsidRPr="000B227B" w:rsidRDefault="000252D9" w:rsidP="000252D9">
      <w:pPr>
        <w:rPr>
          <w:sz w:val="22"/>
          <w:szCs w:val="22"/>
        </w:rPr>
      </w:pPr>
      <w:r w:rsidRPr="000B227B">
        <w:rPr>
          <w:sz w:val="22"/>
          <w:szCs w:val="22"/>
        </w:rPr>
        <w:lastRenderedPageBreak/>
        <w:t>33.  Lee, J. W., Choi, H., S., Gyuris, J., Brent, R., and Moore, D. D.  Two classes of proteins dependent on either the presence or absence of thyroid hormone for interaction with the thyroid hormone receptor. Molecular Endocrinology, 1995, 9, 243-254.</w:t>
      </w:r>
    </w:p>
    <w:p w14:paraId="6565BD39" w14:textId="77777777" w:rsidR="000252D9" w:rsidRPr="000B227B" w:rsidRDefault="000252D9" w:rsidP="000252D9">
      <w:pPr>
        <w:rPr>
          <w:sz w:val="22"/>
          <w:szCs w:val="22"/>
        </w:rPr>
      </w:pPr>
    </w:p>
    <w:p w14:paraId="0B193184" w14:textId="77777777" w:rsidR="000252D9" w:rsidRPr="000B227B" w:rsidRDefault="000252D9" w:rsidP="000252D9">
      <w:pPr>
        <w:rPr>
          <w:sz w:val="22"/>
          <w:szCs w:val="22"/>
        </w:rPr>
      </w:pPr>
      <w:r w:rsidRPr="000B227B">
        <w:rPr>
          <w:sz w:val="22"/>
          <w:szCs w:val="22"/>
        </w:rPr>
        <w:t xml:space="preserve">34. Khazak, V., Sadhale, P., Woychik, N. A., Brent, R., and </w:t>
      </w:r>
      <w:proofErr w:type="spellStart"/>
      <w:r w:rsidRPr="000B227B">
        <w:rPr>
          <w:sz w:val="22"/>
          <w:szCs w:val="22"/>
        </w:rPr>
        <w:t>Golemis</w:t>
      </w:r>
      <w:proofErr w:type="spellEnd"/>
      <w:r w:rsidRPr="000B227B">
        <w:rPr>
          <w:sz w:val="22"/>
          <w:szCs w:val="22"/>
        </w:rPr>
        <w:t>, E. A.  Human RNA polymerase II subunit hsRPB7 functions in yeast and influences stress survival and cell morphology.  Mol. Biol. Cell, 1995, 6, 759-775.</w:t>
      </w:r>
    </w:p>
    <w:p w14:paraId="608D4774" w14:textId="77777777" w:rsidR="000252D9" w:rsidRPr="000B227B" w:rsidRDefault="000252D9" w:rsidP="000252D9">
      <w:pPr>
        <w:rPr>
          <w:sz w:val="22"/>
          <w:szCs w:val="22"/>
        </w:rPr>
      </w:pPr>
    </w:p>
    <w:p w14:paraId="26FB1751" w14:textId="77777777" w:rsidR="000252D9" w:rsidRPr="000B227B" w:rsidRDefault="000252D9" w:rsidP="000252D9">
      <w:pPr>
        <w:rPr>
          <w:sz w:val="22"/>
          <w:szCs w:val="22"/>
        </w:rPr>
      </w:pPr>
      <w:r w:rsidRPr="000B227B">
        <w:rPr>
          <w:sz w:val="22"/>
          <w:szCs w:val="22"/>
        </w:rPr>
        <w:t>35.  Su, L-K., Burrell, M., Hill, D.E., Gyuris, J., Brent, R., Wiltshire, R., Trent, J., Vogelstein, B., and Kinzler, K.W.  APC binds to the novel protein, EB1. Cancer Research, 1995, 55, 2972-2977</w:t>
      </w:r>
    </w:p>
    <w:p w14:paraId="09BA40AB" w14:textId="77777777" w:rsidR="000252D9" w:rsidRPr="000B227B" w:rsidRDefault="000252D9" w:rsidP="000252D9">
      <w:pPr>
        <w:rPr>
          <w:sz w:val="22"/>
          <w:szCs w:val="22"/>
        </w:rPr>
      </w:pPr>
    </w:p>
    <w:p w14:paraId="494F831D" w14:textId="77777777" w:rsidR="000252D9" w:rsidRPr="000B227B" w:rsidRDefault="000252D9" w:rsidP="000252D9">
      <w:pPr>
        <w:rPr>
          <w:i/>
          <w:sz w:val="22"/>
          <w:szCs w:val="22"/>
        </w:rPr>
      </w:pPr>
      <w:r w:rsidRPr="000B227B">
        <w:rPr>
          <w:i/>
          <w:sz w:val="22"/>
          <w:szCs w:val="22"/>
        </w:rPr>
        <w:t>Vogelstein lab had used</w:t>
      </w:r>
      <w:r>
        <w:rPr>
          <w:i/>
          <w:sz w:val="22"/>
          <w:szCs w:val="22"/>
        </w:rPr>
        <w:t xml:space="preserve"> our reagents </w:t>
      </w:r>
      <w:r w:rsidRPr="000B227B">
        <w:rPr>
          <w:i/>
          <w:sz w:val="22"/>
          <w:szCs w:val="22"/>
        </w:rPr>
        <w:t>be</w:t>
      </w:r>
      <w:r>
        <w:rPr>
          <w:i/>
          <w:sz w:val="22"/>
          <w:szCs w:val="22"/>
        </w:rPr>
        <w:t>fore publication to show that MDM2 bound p53</w:t>
      </w:r>
      <w:r w:rsidRPr="000B227B">
        <w:rPr>
          <w:i/>
          <w:sz w:val="22"/>
          <w:szCs w:val="22"/>
        </w:rPr>
        <w:t xml:space="preserve">.  I had asked that my name not appear on that paper. </w:t>
      </w:r>
      <w:r>
        <w:rPr>
          <w:i/>
          <w:sz w:val="22"/>
          <w:szCs w:val="22"/>
        </w:rPr>
        <w:t xml:space="preserve"> </w:t>
      </w:r>
      <w:r w:rsidRPr="000B227B">
        <w:rPr>
          <w:i/>
          <w:sz w:val="22"/>
          <w:szCs w:val="22"/>
        </w:rPr>
        <w:t xml:space="preserve">This is a </w:t>
      </w:r>
      <w:proofErr w:type="gramStart"/>
      <w:r w:rsidRPr="000B227B">
        <w:rPr>
          <w:i/>
          <w:sz w:val="22"/>
          <w:szCs w:val="22"/>
        </w:rPr>
        <w:t>follow on</w:t>
      </w:r>
      <w:proofErr w:type="gramEnd"/>
      <w:r w:rsidRPr="000B227B">
        <w:rPr>
          <w:i/>
          <w:sz w:val="22"/>
          <w:szCs w:val="22"/>
        </w:rPr>
        <w:t xml:space="preserve"> paper.</w:t>
      </w:r>
    </w:p>
    <w:p w14:paraId="0A65C2B6" w14:textId="77777777" w:rsidR="000252D9" w:rsidRPr="000B227B" w:rsidRDefault="000252D9" w:rsidP="000252D9">
      <w:pPr>
        <w:rPr>
          <w:sz w:val="22"/>
          <w:szCs w:val="22"/>
        </w:rPr>
      </w:pPr>
    </w:p>
    <w:p w14:paraId="7CEB650E" w14:textId="77777777" w:rsidR="000252D9" w:rsidRPr="000B227B" w:rsidRDefault="000252D9" w:rsidP="000252D9">
      <w:pPr>
        <w:rPr>
          <w:sz w:val="22"/>
          <w:szCs w:val="22"/>
        </w:rPr>
      </w:pPr>
      <w:r w:rsidRPr="000B227B">
        <w:rPr>
          <w:sz w:val="22"/>
          <w:szCs w:val="22"/>
        </w:rPr>
        <w:t xml:space="preserve">36.  </w:t>
      </w:r>
      <w:proofErr w:type="spellStart"/>
      <w:r w:rsidRPr="000B227B">
        <w:rPr>
          <w:sz w:val="22"/>
          <w:szCs w:val="22"/>
        </w:rPr>
        <w:t>Estojak</w:t>
      </w:r>
      <w:proofErr w:type="spellEnd"/>
      <w:r w:rsidRPr="000B227B">
        <w:rPr>
          <w:sz w:val="22"/>
          <w:szCs w:val="22"/>
        </w:rPr>
        <w:t xml:space="preserve">, J., Brent, R., and </w:t>
      </w:r>
      <w:proofErr w:type="spellStart"/>
      <w:r w:rsidRPr="000B227B">
        <w:rPr>
          <w:sz w:val="22"/>
          <w:szCs w:val="22"/>
        </w:rPr>
        <w:t>Golemis</w:t>
      </w:r>
      <w:proofErr w:type="spellEnd"/>
      <w:r w:rsidRPr="000B227B">
        <w:rPr>
          <w:sz w:val="22"/>
          <w:szCs w:val="22"/>
        </w:rPr>
        <w:t xml:space="preserve">, E.  Correlation of two hybrid affinity data with </w:t>
      </w:r>
      <w:r w:rsidRPr="000B227B">
        <w:rPr>
          <w:i/>
          <w:sz w:val="22"/>
          <w:szCs w:val="22"/>
        </w:rPr>
        <w:t xml:space="preserve">in vitro </w:t>
      </w:r>
      <w:r w:rsidRPr="000B227B">
        <w:rPr>
          <w:sz w:val="22"/>
          <w:szCs w:val="22"/>
        </w:rPr>
        <w:t>measurements.  Mol. Cell. Biol. 1995, 15, 5820-5829</w:t>
      </w:r>
    </w:p>
    <w:p w14:paraId="6D90B8FA" w14:textId="77777777" w:rsidR="000252D9" w:rsidRPr="000B227B" w:rsidRDefault="000252D9" w:rsidP="000252D9">
      <w:pPr>
        <w:rPr>
          <w:sz w:val="22"/>
          <w:szCs w:val="22"/>
        </w:rPr>
      </w:pPr>
    </w:p>
    <w:p w14:paraId="6415486D" w14:textId="77777777" w:rsidR="000252D9" w:rsidRPr="000B227B" w:rsidRDefault="000252D9" w:rsidP="000252D9">
      <w:pPr>
        <w:rPr>
          <w:i/>
          <w:sz w:val="22"/>
          <w:szCs w:val="22"/>
        </w:rPr>
      </w:pPr>
      <w:r w:rsidRPr="000B227B">
        <w:rPr>
          <w:i/>
          <w:sz w:val="22"/>
          <w:szCs w:val="22"/>
        </w:rPr>
        <w:t xml:space="preserve">This is the key careful study that shows how to interpolate, using data from defined affinity protein-protein interactions and different reporter genes with different numbers and affinities of </w:t>
      </w:r>
      <w:proofErr w:type="spellStart"/>
      <w:r w:rsidRPr="000B227B">
        <w:rPr>
          <w:i/>
          <w:sz w:val="22"/>
          <w:szCs w:val="22"/>
        </w:rPr>
        <w:t>LexA</w:t>
      </w:r>
      <w:proofErr w:type="spellEnd"/>
      <w:r w:rsidRPr="000B227B">
        <w:rPr>
          <w:i/>
          <w:sz w:val="22"/>
          <w:szCs w:val="22"/>
        </w:rPr>
        <w:t xml:space="preserve"> operators in our interaction trap two-hybrid system, to estimate the affinity of new protein-protein interactions.  The high-water mark of quantification use of this </w:t>
      </w:r>
      <w:r w:rsidRPr="000B227B">
        <w:rPr>
          <w:sz w:val="22"/>
          <w:szCs w:val="22"/>
        </w:rPr>
        <w:t>in vivo</w:t>
      </w:r>
      <w:r w:rsidRPr="000B227B">
        <w:rPr>
          <w:i/>
          <w:sz w:val="22"/>
          <w:szCs w:val="22"/>
        </w:rPr>
        <w:t xml:space="preserve"> technology.</w:t>
      </w:r>
    </w:p>
    <w:p w14:paraId="1F88764F" w14:textId="77777777" w:rsidR="000252D9" w:rsidRPr="000B227B" w:rsidRDefault="000252D9" w:rsidP="000252D9">
      <w:pPr>
        <w:rPr>
          <w:sz w:val="22"/>
          <w:szCs w:val="22"/>
        </w:rPr>
      </w:pPr>
    </w:p>
    <w:p w14:paraId="512F8014" w14:textId="77777777" w:rsidR="000252D9" w:rsidRPr="000B227B" w:rsidRDefault="000252D9" w:rsidP="000252D9">
      <w:pPr>
        <w:rPr>
          <w:sz w:val="22"/>
          <w:szCs w:val="22"/>
        </w:rPr>
      </w:pPr>
      <w:r w:rsidRPr="000B227B">
        <w:rPr>
          <w:sz w:val="22"/>
          <w:szCs w:val="22"/>
        </w:rPr>
        <w:t>37. Reymond, A. and Brent, R.  p16 from human tumors shows diminished interaction with Cdk4. Oncogene, 1995, 11, 1173-1178.</w:t>
      </w:r>
    </w:p>
    <w:p w14:paraId="26514EC4" w14:textId="77777777" w:rsidR="000252D9" w:rsidRPr="000B227B" w:rsidRDefault="000252D9" w:rsidP="000252D9">
      <w:pPr>
        <w:rPr>
          <w:sz w:val="22"/>
          <w:szCs w:val="22"/>
        </w:rPr>
      </w:pPr>
    </w:p>
    <w:p w14:paraId="18478455" w14:textId="77777777" w:rsidR="000252D9" w:rsidRPr="000B227B" w:rsidRDefault="000252D9" w:rsidP="000252D9">
      <w:pPr>
        <w:rPr>
          <w:i/>
          <w:sz w:val="22"/>
          <w:szCs w:val="22"/>
        </w:rPr>
      </w:pPr>
      <w:r w:rsidRPr="000B227B">
        <w:rPr>
          <w:i/>
          <w:sz w:val="22"/>
          <w:szCs w:val="22"/>
        </w:rPr>
        <w:t xml:space="preserve">The paper shows that p16 interacts with Cdk4 and Cdk6, and that allelic forms of p16 from cancer prone families do not.  It also shows one p16 variant that interacts normally with Cdk6 but not with Cdk4.  That shows that the impact of p16-G101W on public health is not likely to be due to an effect on its interactions with Cdk6. </w:t>
      </w:r>
    </w:p>
    <w:p w14:paraId="0AAC5D2A" w14:textId="77777777" w:rsidR="000252D9" w:rsidRPr="000B227B" w:rsidRDefault="000252D9" w:rsidP="000252D9">
      <w:pPr>
        <w:rPr>
          <w:sz w:val="22"/>
          <w:szCs w:val="22"/>
        </w:rPr>
      </w:pPr>
    </w:p>
    <w:p w14:paraId="117ED526" w14:textId="77777777" w:rsidR="000252D9" w:rsidRPr="000B227B" w:rsidRDefault="000252D9" w:rsidP="000252D9">
      <w:pPr>
        <w:rPr>
          <w:sz w:val="22"/>
          <w:szCs w:val="22"/>
        </w:rPr>
      </w:pPr>
      <w:r w:rsidRPr="000B227B">
        <w:rPr>
          <w:sz w:val="22"/>
          <w:szCs w:val="22"/>
        </w:rPr>
        <w:t xml:space="preserve">38. Steingrimsson, E., Sawadogo, M., Gilbert, D., Zervos, A.S., Brent, R., Blanar, M.A., Fisher, D.E., Copeland, N.G., and Jenkins, N.A.  Murine chromosomal location of five </w:t>
      </w:r>
      <w:proofErr w:type="spellStart"/>
      <w:r w:rsidRPr="000B227B">
        <w:rPr>
          <w:sz w:val="22"/>
          <w:szCs w:val="22"/>
        </w:rPr>
        <w:t>bHLH</w:t>
      </w:r>
      <w:proofErr w:type="spellEnd"/>
      <w:r w:rsidRPr="000B227B">
        <w:rPr>
          <w:sz w:val="22"/>
          <w:szCs w:val="22"/>
        </w:rPr>
        <w:t>-zip transcription factor genes.  Genomics, 1995, 28, 179-183.</w:t>
      </w:r>
    </w:p>
    <w:p w14:paraId="49C3D1D2" w14:textId="77777777" w:rsidR="000252D9" w:rsidRPr="000B227B" w:rsidRDefault="000252D9" w:rsidP="000252D9">
      <w:pPr>
        <w:rPr>
          <w:sz w:val="22"/>
          <w:szCs w:val="22"/>
        </w:rPr>
      </w:pPr>
    </w:p>
    <w:p w14:paraId="785535E9" w14:textId="77777777" w:rsidR="000252D9" w:rsidRPr="000B227B" w:rsidRDefault="000252D9" w:rsidP="000252D9">
      <w:pPr>
        <w:rPr>
          <w:sz w:val="22"/>
          <w:szCs w:val="22"/>
        </w:rPr>
      </w:pPr>
      <w:r w:rsidRPr="000B227B">
        <w:rPr>
          <w:sz w:val="22"/>
          <w:szCs w:val="22"/>
        </w:rPr>
        <w:t xml:space="preserve">39.  Zervos, A., Faccio, L., Gatto, J., </w:t>
      </w:r>
      <w:proofErr w:type="spellStart"/>
      <w:r w:rsidRPr="000B227B">
        <w:rPr>
          <w:sz w:val="22"/>
          <w:szCs w:val="22"/>
        </w:rPr>
        <w:t>Kyriakis</w:t>
      </w:r>
      <w:proofErr w:type="spellEnd"/>
      <w:r w:rsidRPr="000B227B">
        <w:rPr>
          <w:sz w:val="22"/>
          <w:szCs w:val="22"/>
        </w:rPr>
        <w:t>, J., and Brent, R.  Mxi2, a mitogen-activated protein kinase that recognizes and phosphorylates Max protein. Proc. Natl. Acad. Sci. USA. 1995, 92, 10531-10534</w:t>
      </w:r>
    </w:p>
    <w:p w14:paraId="78021690" w14:textId="77777777" w:rsidR="000252D9" w:rsidRPr="000B227B" w:rsidRDefault="000252D9" w:rsidP="000252D9">
      <w:pPr>
        <w:rPr>
          <w:sz w:val="22"/>
          <w:szCs w:val="22"/>
        </w:rPr>
      </w:pPr>
    </w:p>
    <w:p w14:paraId="03289A50" w14:textId="77777777" w:rsidR="000252D9" w:rsidRPr="000B227B" w:rsidRDefault="000252D9" w:rsidP="000252D9">
      <w:pPr>
        <w:rPr>
          <w:i/>
          <w:sz w:val="22"/>
          <w:szCs w:val="22"/>
        </w:rPr>
      </w:pPr>
      <w:r w:rsidRPr="000B227B">
        <w:rPr>
          <w:i/>
          <w:sz w:val="22"/>
          <w:szCs w:val="22"/>
        </w:rPr>
        <w:t>Although we did not get first to print, this was the first isolation of p38 MAPK (we would now call this isoform α, and the ortholog with the same function is of course S. cerevisiae Hog1)</w:t>
      </w:r>
    </w:p>
    <w:p w14:paraId="47B49640" w14:textId="77777777" w:rsidR="000252D9" w:rsidRPr="000B227B" w:rsidRDefault="000252D9" w:rsidP="000252D9">
      <w:pPr>
        <w:rPr>
          <w:sz w:val="22"/>
          <w:szCs w:val="22"/>
        </w:rPr>
      </w:pPr>
    </w:p>
    <w:p w14:paraId="75F4EF03" w14:textId="77777777" w:rsidR="000252D9" w:rsidRPr="000B227B" w:rsidRDefault="000252D9" w:rsidP="000252D9">
      <w:pPr>
        <w:rPr>
          <w:sz w:val="22"/>
          <w:szCs w:val="22"/>
        </w:rPr>
      </w:pPr>
      <w:r w:rsidRPr="000B227B">
        <w:rPr>
          <w:sz w:val="22"/>
          <w:szCs w:val="22"/>
        </w:rPr>
        <w:t xml:space="preserve">40. Clemens, Karen E., Brent, R., Gyuris, J., and Munger, K. Characterization of protein/protein interaction domains of the human papillomavirus E7 oncoprotein.  Virology, 1995 214, 289-293 </w:t>
      </w:r>
    </w:p>
    <w:p w14:paraId="50824E29" w14:textId="77777777" w:rsidR="000252D9" w:rsidRPr="000B227B" w:rsidRDefault="000252D9" w:rsidP="000252D9">
      <w:pPr>
        <w:rPr>
          <w:sz w:val="22"/>
          <w:szCs w:val="22"/>
        </w:rPr>
      </w:pPr>
    </w:p>
    <w:p w14:paraId="31FD4F57" w14:textId="77777777" w:rsidR="000252D9" w:rsidRPr="000B227B" w:rsidRDefault="000252D9" w:rsidP="000252D9">
      <w:pPr>
        <w:rPr>
          <w:sz w:val="22"/>
          <w:szCs w:val="22"/>
        </w:rPr>
      </w:pPr>
      <w:r w:rsidRPr="000B227B">
        <w:rPr>
          <w:sz w:val="22"/>
          <w:szCs w:val="22"/>
        </w:rPr>
        <w:t>41. Colas, P., Cohen, B., Jessen, T., Grishina, I., McCoy, J., and Brent, R. Genetic selection of peptide aptamers that recognize and inhibit Cyclin-dependent kinase 2. Nature, 1996, 380, 548-550.</w:t>
      </w:r>
    </w:p>
    <w:p w14:paraId="5DD98B47" w14:textId="77777777" w:rsidR="000252D9" w:rsidRPr="000B227B" w:rsidRDefault="000252D9" w:rsidP="000252D9">
      <w:pPr>
        <w:rPr>
          <w:sz w:val="22"/>
          <w:szCs w:val="22"/>
        </w:rPr>
      </w:pPr>
    </w:p>
    <w:p w14:paraId="7DC1185A" w14:textId="77777777" w:rsidR="000252D9" w:rsidRPr="000B227B" w:rsidRDefault="000252D9" w:rsidP="000252D9">
      <w:pPr>
        <w:rPr>
          <w:i/>
          <w:sz w:val="22"/>
          <w:szCs w:val="22"/>
        </w:rPr>
      </w:pPr>
      <w:r w:rsidRPr="000B227B">
        <w:rPr>
          <w:i/>
          <w:sz w:val="22"/>
          <w:szCs w:val="22"/>
        </w:rPr>
        <w:t>The first peptide aptamers, conformationally constrained variable regions of random sequence selected from libraries, some of which bind tightly to most intracellular targets.  Peptide aptamers have continued to develop (see for example Reverdatto et al. 2015, Peptide Aptamer</w:t>
      </w:r>
      <w:r>
        <w:rPr>
          <w:i/>
          <w:sz w:val="22"/>
          <w:szCs w:val="22"/>
        </w:rPr>
        <w:t>s, Development and Applications</w:t>
      </w:r>
      <w:r w:rsidRPr="000B227B">
        <w:rPr>
          <w:i/>
          <w:sz w:val="22"/>
          <w:szCs w:val="22"/>
        </w:rPr>
        <w:t>, Curr Top Med. Chem, 15, 1082-1101</w:t>
      </w:r>
      <w:r>
        <w:rPr>
          <w:i/>
          <w:sz w:val="22"/>
          <w:szCs w:val="22"/>
        </w:rPr>
        <w:t>)</w:t>
      </w:r>
      <w:r w:rsidRPr="000B227B">
        <w:rPr>
          <w:i/>
          <w:sz w:val="22"/>
          <w:szCs w:val="22"/>
        </w:rPr>
        <w:t xml:space="preserve">. </w:t>
      </w:r>
    </w:p>
    <w:p w14:paraId="73D034AC" w14:textId="77777777" w:rsidR="000252D9" w:rsidRPr="000B227B" w:rsidRDefault="000252D9" w:rsidP="000252D9">
      <w:pPr>
        <w:rPr>
          <w:sz w:val="22"/>
          <w:szCs w:val="22"/>
        </w:rPr>
      </w:pPr>
    </w:p>
    <w:p w14:paraId="15818D9E" w14:textId="77777777" w:rsidR="000252D9" w:rsidRPr="000B227B" w:rsidRDefault="000252D9" w:rsidP="000252D9">
      <w:pPr>
        <w:rPr>
          <w:sz w:val="22"/>
          <w:szCs w:val="22"/>
        </w:rPr>
      </w:pPr>
      <w:r w:rsidRPr="000B227B">
        <w:rPr>
          <w:sz w:val="22"/>
          <w:szCs w:val="22"/>
        </w:rPr>
        <w:t xml:space="preserve">42. Finley, R., and Brent, R. The interaction trap.  In DNA cloning - expression systems: a practical approach. (ed D. Glover and B. D. Hanes) </w:t>
      </w:r>
      <w:proofErr w:type="gramStart"/>
      <w:r w:rsidRPr="000B227B">
        <w:rPr>
          <w:sz w:val="22"/>
          <w:szCs w:val="22"/>
        </w:rPr>
        <w:t>1996  Oxford</w:t>
      </w:r>
      <w:proofErr w:type="gramEnd"/>
      <w:r w:rsidRPr="000B227B">
        <w:rPr>
          <w:sz w:val="22"/>
          <w:szCs w:val="22"/>
        </w:rPr>
        <w:t xml:space="preserve"> University Press, Oxford, England.</w:t>
      </w:r>
    </w:p>
    <w:p w14:paraId="2622A5DD" w14:textId="77777777" w:rsidR="000252D9" w:rsidRPr="000B227B" w:rsidRDefault="000252D9" w:rsidP="000252D9">
      <w:pPr>
        <w:rPr>
          <w:sz w:val="22"/>
          <w:szCs w:val="22"/>
        </w:rPr>
      </w:pPr>
    </w:p>
    <w:p w14:paraId="1A41E35B" w14:textId="77777777" w:rsidR="000252D9" w:rsidRPr="000B227B" w:rsidRDefault="000252D9" w:rsidP="000252D9">
      <w:pPr>
        <w:rPr>
          <w:sz w:val="22"/>
          <w:szCs w:val="22"/>
        </w:rPr>
      </w:pPr>
      <w:r w:rsidRPr="000B227B">
        <w:rPr>
          <w:sz w:val="22"/>
          <w:szCs w:val="22"/>
        </w:rPr>
        <w:t xml:space="preserve">43. Finley, R., Thomas, B.J., Zipursky, L., and Brent, R. Isolation of </w:t>
      </w:r>
      <w:r w:rsidRPr="000B227B">
        <w:rPr>
          <w:i/>
          <w:sz w:val="22"/>
          <w:szCs w:val="22"/>
        </w:rPr>
        <w:t>Drosophila</w:t>
      </w:r>
      <w:r w:rsidRPr="000B227B">
        <w:rPr>
          <w:sz w:val="22"/>
          <w:szCs w:val="22"/>
        </w:rPr>
        <w:t xml:space="preserve"> Cyclin D, whose expression in the morphogenetic furrow precedes entry into S. Proc. Natl. Acad. Sci. USA, 1996, 93, 3011-3015</w:t>
      </w:r>
    </w:p>
    <w:p w14:paraId="6CBBEC41" w14:textId="77777777" w:rsidR="000252D9" w:rsidRPr="000B227B" w:rsidRDefault="000252D9" w:rsidP="000252D9">
      <w:pPr>
        <w:rPr>
          <w:sz w:val="22"/>
          <w:szCs w:val="22"/>
        </w:rPr>
      </w:pPr>
    </w:p>
    <w:p w14:paraId="00635D6C" w14:textId="77777777" w:rsidR="000252D9" w:rsidRPr="000B227B" w:rsidRDefault="000252D9" w:rsidP="000252D9">
      <w:pPr>
        <w:rPr>
          <w:sz w:val="22"/>
          <w:szCs w:val="22"/>
        </w:rPr>
      </w:pPr>
      <w:r w:rsidRPr="000B227B">
        <w:rPr>
          <w:sz w:val="22"/>
          <w:szCs w:val="22"/>
        </w:rPr>
        <w:t xml:space="preserve">44. Thomas, B. J., Zavitz, K. H., Dong, X., Lane, M. E., Weigman, K., Finley, R., Brent, R., Lehner, C. F., and Zipursky, S. L.  </w:t>
      </w:r>
      <w:proofErr w:type="spellStart"/>
      <w:r w:rsidRPr="000B227B">
        <w:rPr>
          <w:i/>
          <w:sz w:val="22"/>
          <w:szCs w:val="22"/>
        </w:rPr>
        <w:t>roughex</w:t>
      </w:r>
      <w:proofErr w:type="spellEnd"/>
      <w:r w:rsidRPr="000B227B">
        <w:rPr>
          <w:sz w:val="22"/>
          <w:szCs w:val="22"/>
        </w:rPr>
        <w:t xml:space="preserve"> downregulates G2 cyclins in G1.  Genes and Development, 1997, 10, 1289-1298.</w:t>
      </w:r>
    </w:p>
    <w:p w14:paraId="7F03A99C" w14:textId="77777777" w:rsidR="000252D9" w:rsidRPr="000B227B" w:rsidRDefault="000252D9" w:rsidP="000252D9">
      <w:pPr>
        <w:rPr>
          <w:sz w:val="22"/>
          <w:szCs w:val="22"/>
        </w:rPr>
      </w:pPr>
    </w:p>
    <w:p w14:paraId="4A8EBA69" w14:textId="77777777" w:rsidR="000252D9" w:rsidRPr="000B227B" w:rsidRDefault="000252D9" w:rsidP="000252D9">
      <w:pPr>
        <w:rPr>
          <w:i/>
          <w:sz w:val="22"/>
          <w:szCs w:val="22"/>
        </w:rPr>
      </w:pPr>
      <w:r w:rsidRPr="000B227B">
        <w:rPr>
          <w:i/>
          <w:sz w:val="22"/>
          <w:szCs w:val="22"/>
        </w:rPr>
        <w:t xml:space="preserve">We found that in a screen with a panel of baits against Cyclin E.  That same screen picked up one of our previous Drosophila </w:t>
      </w:r>
      <w:proofErr w:type="spellStart"/>
      <w:r w:rsidRPr="000B227B">
        <w:rPr>
          <w:i/>
          <w:sz w:val="22"/>
          <w:szCs w:val="22"/>
        </w:rPr>
        <w:t>Cdk</w:t>
      </w:r>
      <w:proofErr w:type="spellEnd"/>
      <w:r w:rsidRPr="000B227B">
        <w:rPr>
          <w:i/>
          <w:sz w:val="22"/>
          <w:szCs w:val="22"/>
        </w:rPr>
        <w:t xml:space="preserve"> interactors and characterized it. Cdi4 was later identified as </w:t>
      </w:r>
      <w:proofErr w:type="spellStart"/>
      <w:r w:rsidRPr="000B227B">
        <w:rPr>
          <w:i/>
          <w:sz w:val="22"/>
          <w:szCs w:val="22"/>
        </w:rPr>
        <w:t>decapo</w:t>
      </w:r>
      <w:proofErr w:type="spellEnd"/>
      <w:r w:rsidRPr="000B227B">
        <w:rPr>
          <w:i/>
          <w:sz w:val="22"/>
          <w:szCs w:val="22"/>
        </w:rPr>
        <w:t xml:space="preserve">, and we were never able to publish the original work (Finley, R. L. Jr., Cohen, B, and Brent, R. Drosophila Cdi4 is a p21/p27/p57-like cyclin-dependent kinase inhibitor with specificity for cyclin E complexes, but it lives online at </w:t>
      </w:r>
      <w:proofErr w:type="gramStart"/>
      <w:r w:rsidRPr="000B227B">
        <w:rPr>
          <w:i/>
          <w:sz w:val="22"/>
          <w:szCs w:val="22"/>
        </w:rPr>
        <w:t xml:space="preserve">http://proteome.wayne.edu/Cdi4ms.html </w:t>
      </w:r>
      <w:r>
        <w:rPr>
          <w:i/>
          <w:sz w:val="22"/>
          <w:szCs w:val="22"/>
        </w:rPr>
        <w:t>)</w:t>
      </w:r>
      <w:proofErr w:type="gramEnd"/>
    </w:p>
    <w:p w14:paraId="60923638" w14:textId="77777777" w:rsidR="000252D9" w:rsidRPr="000B227B" w:rsidRDefault="000252D9" w:rsidP="000252D9">
      <w:pPr>
        <w:rPr>
          <w:sz w:val="22"/>
          <w:szCs w:val="22"/>
        </w:rPr>
      </w:pPr>
    </w:p>
    <w:p w14:paraId="6436E7A5" w14:textId="77777777" w:rsidR="000252D9" w:rsidRPr="000B227B" w:rsidRDefault="000252D9" w:rsidP="000252D9">
      <w:pPr>
        <w:rPr>
          <w:b/>
          <w:bCs/>
          <w:sz w:val="22"/>
          <w:szCs w:val="22"/>
        </w:rPr>
      </w:pPr>
      <w:r w:rsidRPr="000B227B">
        <w:rPr>
          <w:sz w:val="22"/>
          <w:szCs w:val="22"/>
        </w:rPr>
        <w:t xml:space="preserve">45. Meroni, G., Reymond, A., </w:t>
      </w:r>
      <w:proofErr w:type="spellStart"/>
      <w:r w:rsidRPr="000B227B">
        <w:rPr>
          <w:sz w:val="22"/>
          <w:szCs w:val="22"/>
        </w:rPr>
        <w:t>Borsani</w:t>
      </w:r>
      <w:proofErr w:type="spellEnd"/>
      <w:r w:rsidRPr="000B227B">
        <w:rPr>
          <w:sz w:val="22"/>
          <w:szCs w:val="22"/>
        </w:rPr>
        <w:t xml:space="preserve">, G. </w:t>
      </w:r>
      <w:proofErr w:type="spellStart"/>
      <w:r w:rsidRPr="000B227B">
        <w:rPr>
          <w:sz w:val="22"/>
          <w:szCs w:val="22"/>
        </w:rPr>
        <w:t>Tanigami</w:t>
      </w:r>
      <w:proofErr w:type="spellEnd"/>
      <w:r w:rsidRPr="000B227B">
        <w:rPr>
          <w:sz w:val="22"/>
          <w:szCs w:val="22"/>
        </w:rPr>
        <w:t xml:space="preserve">, A., Tonlorenzi, R., Lo Nigro, C., </w:t>
      </w:r>
      <w:proofErr w:type="spellStart"/>
      <w:r w:rsidRPr="000B227B">
        <w:rPr>
          <w:sz w:val="22"/>
          <w:szCs w:val="22"/>
        </w:rPr>
        <w:t>Messali</w:t>
      </w:r>
      <w:proofErr w:type="spellEnd"/>
      <w:r w:rsidRPr="000B227B">
        <w:rPr>
          <w:sz w:val="22"/>
          <w:szCs w:val="22"/>
        </w:rPr>
        <w:t xml:space="preserve">, S., Zollo, M., Ledbetter, D. H., Brent, R., Ballabio, A., and Carrozzo, R. Rox, a novel </w:t>
      </w:r>
      <w:proofErr w:type="spellStart"/>
      <w:r w:rsidRPr="000B227B">
        <w:rPr>
          <w:bCs/>
          <w:sz w:val="22"/>
          <w:szCs w:val="22"/>
        </w:rPr>
        <w:t>bHLHZip</w:t>
      </w:r>
      <w:proofErr w:type="spellEnd"/>
      <w:r w:rsidRPr="000B227B">
        <w:rPr>
          <w:bCs/>
          <w:sz w:val="22"/>
          <w:szCs w:val="22"/>
        </w:rPr>
        <w:t xml:space="preserve"> protein </w:t>
      </w:r>
      <w:r w:rsidRPr="000B227B">
        <w:rPr>
          <w:sz w:val="22"/>
          <w:szCs w:val="22"/>
        </w:rPr>
        <w:t>expressed in quiescent cells that heterodimerizes with Max, binds a non-canonical E box, and acts as a transcriptional repressor. EMBO Journal, 1997, 16, 2892-2906.</w:t>
      </w:r>
    </w:p>
    <w:p w14:paraId="296194F6" w14:textId="77777777" w:rsidR="000252D9" w:rsidRPr="000B227B" w:rsidRDefault="000252D9" w:rsidP="000252D9">
      <w:pPr>
        <w:rPr>
          <w:sz w:val="22"/>
          <w:szCs w:val="22"/>
        </w:rPr>
      </w:pPr>
    </w:p>
    <w:p w14:paraId="1F9C6A0D" w14:textId="77777777" w:rsidR="000252D9" w:rsidRPr="000B227B" w:rsidRDefault="000252D9" w:rsidP="000252D9">
      <w:pPr>
        <w:rPr>
          <w:sz w:val="22"/>
          <w:szCs w:val="22"/>
        </w:rPr>
      </w:pPr>
      <w:r w:rsidRPr="000B227B">
        <w:rPr>
          <w:sz w:val="22"/>
          <w:szCs w:val="22"/>
        </w:rPr>
        <w:t>46. Xu, C. W., Mendelsohn, A., and Brent, R.  Cells that register logical relationships among proteins.  Proc. Natl. Acad. Sci. USA, 1997, 94, 12473-12478.</w:t>
      </w:r>
    </w:p>
    <w:p w14:paraId="4E9D2F8A" w14:textId="77777777" w:rsidR="000252D9" w:rsidRPr="000B227B" w:rsidRDefault="000252D9" w:rsidP="000252D9">
      <w:pPr>
        <w:rPr>
          <w:sz w:val="22"/>
          <w:szCs w:val="22"/>
        </w:rPr>
      </w:pPr>
    </w:p>
    <w:p w14:paraId="7F35B186" w14:textId="3F95DD6A" w:rsidR="000252D9" w:rsidRPr="000B227B" w:rsidRDefault="000252D9" w:rsidP="000252D9">
      <w:pPr>
        <w:rPr>
          <w:i/>
          <w:sz w:val="22"/>
          <w:szCs w:val="22"/>
        </w:rPr>
      </w:pPr>
      <w:r w:rsidRPr="000B227B">
        <w:rPr>
          <w:i/>
          <w:sz w:val="22"/>
          <w:szCs w:val="22"/>
        </w:rPr>
        <w:t xml:space="preserve">Describes development of two-hybrid variant and protein aptamers to allow analysis of different partner relationships between closely related allelic protein variants. By performing logical operations on the phenotypes, we make inferences about the topology and order of protein interactions of these proteins in complexes.  This was the </w:t>
      </w:r>
      <w:proofErr w:type="gramStart"/>
      <w:r w:rsidRPr="000B227B">
        <w:rPr>
          <w:i/>
          <w:sz w:val="22"/>
          <w:szCs w:val="22"/>
        </w:rPr>
        <w:t>high water</w:t>
      </w:r>
      <w:proofErr w:type="gramEnd"/>
      <w:r w:rsidRPr="000B227B">
        <w:rPr>
          <w:i/>
          <w:sz w:val="22"/>
          <w:szCs w:val="22"/>
        </w:rPr>
        <w:t xml:space="preserve"> mark of my lab's efforts to try to find genetic means to probe protein complex formation, and for</w:t>
      </w:r>
      <w:r w:rsidR="00732622">
        <w:rPr>
          <w:i/>
          <w:sz w:val="22"/>
          <w:szCs w:val="22"/>
        </w:rPr>
        <w:t xml:space="preserve"> our</w:t>
      </w:r>
      <w:r w:rsidRPr="000B227B">
        <w:rPr>
          <w:i/>
          <w:sz w:val="22"/>
          <w:szCs w:val="22"/>
        </w:rPr>
        <w:t xml:space="preserve"> a</w:t>
      </w:r>
      <w:r w:rsidR="00732622">
        <w:rPr>
          <w:i/>
          <w:sz w:val="22"/>
          <w:szCs w:val="22"/>
        </w:rPr>
        <w:t>ttention to</w:t>
      </w:r>
      <w:r w:rsidRPr="000B227B">
        <w:rPr>
          <w:i/>
          <w:sz w:val="22"/>
          <w:szCs w:val="22"/>
        </w:rPr>
        <w:t xml:space="preserve"> digital logic circuitry inside cells.  A more lasting contribution was this first isolation of peptide aptamers specific for a </w:t>
      </w:r>
      <w:proofErr w:type="gramStart"/>
      <w:r w:rsidRPr="000B227B">
        <w:rPr>
          <w:i/>
          <w:sz w:val="22"/>
          <w:szCs w:val="22"/>
        </w:rPr>
        <w:t>disease form allelic states</w:t>
      </w:r>
      <w:proofErr w:type="gramEnd"/>
      <w:r w:rsidRPr="000B227B">
        <w:rPr>
          <w:i/>
          <w:sz w:val="22"/>
          <w:szCs w:val="22"/>
        </w:rPr>
        <w:t xml:space="preserve">, here, activated human </w:t>
      </w:r>
      <w:proofErr w:type="spellStart"/>
      <w:r w:rsidRPr="000B227B">
        <w:rPr>
          <w:i/>
          <w:sz w:val="22"/>
          <w:szCs w:val="22"/>
        </w:rPr>
        <w:t>hRas</w:t>
      </w:r>
      <w:proofErr w:type="spellEnd"/>
      <w:r w:rsidRPr="000B227B">
        <w:rPr>
          <w:i/>
          <w:sz w:val="22"/>
          <w:szCs w:val="22"/>
        </w:rPr>
        <w:t xml:space="preserve"> but not </w:t>
      </w:r>
      <w:proofErr w:type="gramStart"/>
      <w:r w:rsidRPr="000B227B">
        <w:rPr>
          <w:i/>
          <w:sz w:val="22"/>
          <w:szCs w:val="22"/>
        </w:rPr>
        <w:t>wild-type</w:t>
      </w:r>
      <w:proofErr w:type="gramEnd"/>
      <w:r w:rsidRPr="000B227B">
        <w:rPr>
          <w:i/>
          <w:sz w:val="22"/>
          <w:szCs w:val="22"/>
        </w:rPr>
        <w:t xml:space="preserve"> </w:t>
      </w:r>
      <w:proofErr w:type="spellStart"/>
      <w:r w:rsidRPr="000B227B">
        <w:rPr>
          <w:i/>
          <w:sz w:val="22"/>
          <w:szCs w:val="22"/>
        </w:rPr>
        <w:t>hRas</w:t>
      </w:r>
      <w:proofErr w:type="spellEnd"/>
      <w:r w:rsidRPr="000B227B">
        <w:rPr>
          <w:i/>
          <w:sz w:val="22"/>
          <w:szCs w:val="22"/>
        </w:rPr>
        <w:t>, laying the groundwork for p</w:t>
      </w:r>
      <w:r>
        <w:rPr>
          <w:i/>
          <w:sz w:val="22"/>
          <w:szCs w:val="22"/>
        </w:rPr>
        <w:t>eptide</w:t>
      </w:r>
      <w:r w:rsidRPr="000B227B">
        <w:rPr>
          <w:i/>
          <w:sz w:val="22"/>
          <w:szCs w:val="22"/>
        </w:rPr>
        <w:t xml:space="preserve"> aptamers and proteins like them to be used as research tools and therapeutic agents.</w:t>
      </w:r>
    </w:p>
    <w:p w14:paraId="49E84D34" w14:textId="77777777" w:rsidR="000252D9" w:rsidRPr="000B227B" w:rsidRDefault="000252D9" w:rsidP="000252D9">
      <w:pPr>
        <w:rPr>
          <w:sz w:val="22"/>
          <w:szCs w:val="22"/>
        </w:rPr>
      </w:pPr>
    </w:p>
    <w:p w14:paraId="6FE6908A" w14:textId="77777777" w:rsidR="000252D9" w:rsidRPr="000B227B" w:rsidRDefault="000252D9" w:rsidP="000252D9">
      <w:pPr>
        <w:rPr>
          <w:sz w:val="22"/>
          <w:szCs w:val="22"/>
        </w:rPr>
      </w:pPr>
      <w:r w:rsidRPr="000B227B">
        <w:rPr>
          <w:sz w:val="22"/>
          <w:szCs w:val="22"/>
        </w:rPr>
        <w:t xml:space="preserve">47. </w:t>
      </w:r>
      <w:proofErr w:type="spellStart"/>
      <w:r w:rsidRPr="000B227B">
        <w:rPr>
          <w:sz w:val="22"/>
          <w:szCs w:val="22"/>
        </w:rPr>
        <w:t>Golemis</w:t>
      </w:r>
      <w:proofErr w:type="spellEnd"/>
      <w:r w:rsidRPr="000B227B">
        <w:rPr>
          <w:sz w:val="22"/>
          <w:szCs w:val="22"/>
        </w:rPr>
        <w:t>, E. and Brent R., 1997.  The interaction trap. In "The Two Hybrid System", P. Bartel and S. Fields, editors, Oxford University Press, London.</w:t>
      </w:r>
    </w:p>
    <w:p w14:paraId="7B43F75D" w14:textId="77777777" w:rsidR="000252D9" w:rsidRPr="000B227B" w:rsidRDefault="000252D9" w:rsidP="000252D9">
      <w:pPr>
        <w:rPr>
          <w:sz w:val="22"/>
          <w:szCs w:val="22"/>
        </w:rPr>
      </w:pPr>
    </w:p>
    <w:p w14:paraId="7975A717" w14:textId="77777777" w:rsidR="000252D9" w:rsidRPr="000B227B" w:rsidRDefault="000252D9" w:rsidP="000252D9">
      <w:pPr>
        <w:rPr>
          <w:sz w:val="22"/>
          <w:szCs w:val="22"/>
        </w:rPr>
      </w:pPr>
      <w:r>
        <w:rPr>
          <w:sz w:val="22"/>
          <w:szCs w:val="22"/>
        </w:rPr>
        <w:t xml:space="preserve">48. </w:t>
      </w:r>
      <w:r w:rsidRPr="000B227B">
        <w:rPr>
          <w:sz w:val="22"/>
          <w:szCs w:val="22"/>
        </w:rPr>
        <w:t>Finley, R, and Brent R., 1997.  Two-hybrid analysis of genetic networks. In "The Two Hybrid System", P. Bartel and S. Fields, editors, Oxford University Press, London.</w:t>
      </w:r>
    </w:p>
    <w:p w14:paraId="31980462" w14:textId="77777777" w:rsidR="000252D9" w:rsidRPr="000B227B" w:rsidRDefault="000252D9" w:rsidP="000252D9">
      <w:pPr>
        <w:rPr>
          <w:sz w:val="22"/>
          <w:szCs w:val="22"/>
        </w:rPr>
      </w:pPr>
    </w:p>
    <w:p w14:paraId="2FECF427" w14:textId="77777777" w:rsidR="000252D9" w:rsidRPr="000B227B" w:rsidRDefault="000252D9" w:rsidP="000252D9">
      <w:pPr>
        <w:rPr>
          <w:sz w:val="22"/>
          <w:szCs w:val="22"/>
        </w:rPr>
      </w:pPr>
      <w:r>
        <w:rPr>
          <w:sz w:val="22"/>
          <w:szCs w:val="22"/>
        </w:rPr>
        <w:t xml:space="preserve">49. </w:t>
      </w:r>
      <w:r w:rsidRPr="000B227B">
        <w:rPr>
          <w:sz w:val="22"/>
          <w:szCs w:val="22"/>
        </w:rPr>
        <w:t xml:space="preserve">Brent, R. Looms to weave genomic nets.  Nature Genetics, </w:t>
      </w:r>
      <w:proofErr w:type="gramStart"/>
      <w:r w:rsidRPr="000B227B">
        <w:rPr>
          <w:sz w:val="22"/>
          <w:szCs w:val="22"/>
        </w:rPr>
        <w:t>1997,  16</w:t>
      </w:r>
      <w:proofErr w:type="gramEnd"/>
      <w:r w:rsidRPr="000B227B">
        <w:rPr>
          <w:sz w:val="22"/>
          <w:szCs w:val="22"/>
        </w:rPr>
        <w:t xml:space="preserve">, 216-217.  </w:t>
      </w:r>
    </w:p>
    <w:p w14:paraId="305F39C3" w14:textId="77777777" w:rsidR="000252D9" w:rsidRPr="000B227B" w:rsidRDefault="000252D9" w:rsidP="000252D9">
      <w:pPr>
        <w:rPr>
          <w:sz w:val="22"/>
          <w:szCs w:val="22"/>
        </w:rPr>
      </w:pPr>
    </w:p>
    <w:p w14:paraId="5037AD27" w14:textId="77777777" w:rsidR="000252D9" w:rsidRPr="000B227B" w:rsidRDefault="000252D9" w:rsidP="000252D9">
      <w:pPr>
        <w:rPr>
          <w:sz w:val="22"/>
          <w:szCs w:val="22"/>
        </w:rPr>
      </w:pPr>
      <w:r>
        <w:rPr>
          <w:sz w:val="22"/>
          <w:szCs w:val="22"/>
        </w:rPr>
        <w:t xml:space="preserve">50. </w:t>
      </w:r>
      <w:r w:rsidRPr="000B227B">
        <w:rPr>
          <w:sz w:val="22"/>
          <w:szCs w:val="22"/>
        </w:rPr>
        <w:t>Brent, R. Raising the next generation of scientific pioneers. Journal of NIH Research, 1997.  9, 37-38.</w:t>
      </w:r>
    </w:p>
    <w:p w14:paraId="02FA9DAB" w14:textId="77777777" w:rsidR="000252D9" w:rsidRPr="000B227B" w:rsidRDefault="000252D9" w:rsidP="000252D9">
      <w:pPr>
        <w:rPr>
          <w:sz w:val="22"/>
          <w:szCs w:val="22"/>
        </w:rPr>
      </w:pPr>
    </w:p>
    <w:p w14:paraId="637F5D32" w14:textId="77777777" w:rsidR="000252D9" w:rsidRPr="000B227B" w:rsidRDefault="000252D9" w:rsidP="000252D9">
      <w:pPr>
        <w:rPr>
          <w:sz w:val="22"/>
          <w:szCs w:val="22"/>
        </w:rPr>
      </w:pPr>
      <w:r>
        <w:rPr>
          <w:sz w:val="22"/>
          <w:szCs w:val="22"/>
        </w:rPr>
        <w:t xml:space="preserve">51. </w:t>
      </w:r>
      <w:r w:rsidRPr="000B227B">
        <w:rPr>
          <w:sz w:val="22"/>
          <w:szCs w:val="22"/>
        </w:rPr>
        <w:t>Brent, R., and Finley, R. L., Jr. Studying gene and allele function with two-hybrid methods.  Ann. Rev. Genetics, 1997, 31, 663-704.</w:t>
      </w:r>
    </w:p>
    <w:p w14:paraId="28272A39" w14:textId="77777777" w:rsidR="000252D9" w:rsidRPr="000B227B" w:rsidRDefault="000252D9" w:rsidP="000252D9">
      <w:pPr>
        <w:rPr>
          <w:sz w:val="22"/>
          <w:szCs w:val="22"/>
        </w:rPr>
      </w:pPr>
    </w:p>
    <w:p w14:paraId="018B9C23" w14:textId="77777777" w:rsidR="000252D9" w:rsidRPr="000B227B" w:rsidRDefault="000252D9" w:rsidP="000252D9">
      <w:pPr>
        <w:rPr>
          <w:i/>
          <w:sz w:val="22"/>
          <w:szCs w:val="22"/>
        </w:rPr>
      </w:pPr>
      <w:proofErr w:type="gramStart"/>
      <w:r w:rsidRPr="000B227B">
        <w:rPr>
          <w:i/>
          <w:sz w:val="22"/>
          <w:szCs w:val="22"/>
        </w:rPr>
        <w:lastRenderedPageBreak/>
        <w:t>A</w:t>
      </w:r>
      <w:proofErr w:type="gramEnd"/>
      <w:r w:rsidRPr="000B227B">
        <w:rPr>
          <w:i/>
          <w:sz w:val="22"/>
          <w:szCs w:val="22"/>
        </w:rPr>
        <w:t xml:space="preserve"> idea-rich review with </w:t>
      </w:r>
      <w:proofErr w:type="gramStart"/>
      <w:r w:rsidRPr="000B227B">
        <w:rPr>
          <w:i/>
          <w:sz w:val="22"/>
          <w:szCs w:val="22"/>
        </w:rPr>
        <w:t>an</w:t>
      </w:r>
      <w:proofErr w:type="gramEnd"/>
      <w:r w:rsidRPr="000B227B">
        <w:rPr>
          <w:i/>
          <w:sz w:val="22"/>
          <w:szCs w:val="22"/>
        </w:rPr>
        <w:t xml:space="preserve"> thoughtful former postdoc about how particular findings about protein interactions allow formation or testing of specific hypothesis of the function of different allelic forms of proteins, with suggested application to t</w:t>
      </w:r>
      <w:r>
        <w:rPr>
          <w:i/>
          <w:sz w:val="22"/>
          <w:szCs w:val="22"/>
        </w:rPr>
        <w:t xml:space="preserve">he human genome.  I believe </w:t>
      </w:r>
      <w:proofErr w:type="gramStart"/>
      <w:r>
        <w:rPr>
          <w:i/>
          <w:sz w:val="22"/>
          <w:szCs w:val="22"/>
        </w:rPr>
        <w:t>a large number of</w:t>
      </w:r>
      <w:proofErr w:type="gramEnd"/>
      <w:r>
        <w:rPr>
          <w:i/>
          <w:sz w:val="22"/>
          <w:szCs w:val="22"/>
        </w:rPr>
        <w:t xml:space="preserve"> these ideas</w:t>
      </w:r>
      <w:r w:rsidRPr="000B227B">
        <w:rPr>
          <w:i/>
          <w:sz w:val="22"/>
          <w:szCs w:val="22"/>
        </w:rPr>
        <w:t xml:space="preserve"> still merit testing.</w:t>
      </w:r>
    </w:p>
    <w:p w14:paraId="63F18C81" w14:textId="77777777" w:rsidR="000252D9" w:rsidRPr="000B227B" w:rsidRDefault="000252D9" w:rsidP="000252D9">
      <w:pPr>
        <w:rPr>
          <w:sz w:val="22"/>
          <w:szCs w:val="22"/>
        </w:rPr>
      </w:pPr>
    </w:p>
    <w:p w14:paraId="44A82DFF" w14:textId="77777777" w:rsidR="000252D9" w:rsidRPr="000B227B" w:rsidRDefault="000252D9" w:rsidP="000252D9">
      <w:pPr>
        <w:rPr>
          <w:sz w:val="22"/>
          <w:szCs w:val="22"/>
        </w:rPr>
      </w:pPr>
      <w:r w:rsidRPr="000B227B">
        <w:rPr>
          <w:sz w:val="22"/>
          <w:szCs w:val="22"/>
        </w:rPr>
        <w:t xml:space="preserve">52. Marti, F., Xu, C. W., </w:t>
      </w:r>
      <w:proofErr w:type="spellStart"/>
      <w:r w:rsidRPr="000B227B">
        <w:rPr>
          <w:sz w:val="22"/>
          <w:szCs w:val="22"/>
        </w:rPr>
        <w:t>Selvakuman</w:t>
      </w:r>
      <w:proofErr w:type="spellEnd"/>
      <w:r w:rsidRPr="000B227B">
        <w:rPr>
          <w:sz w:val="22"/>
          <w:szCs w:val="22"/>
        </w:rPr>
        <w:t>, A., Brent, R., Dupont, B., and King, P. D.  LCK phosphorylated human killer cell inhibitory receptors recruit and activate phosphatidylinositol 3-</w:t>
      </w:r>
      <w:proofErr w:type="gramStart"/>
      <w:r w:rsidRPr="000B227B">
        <w:rPr>
          <w:sz w:val="22"/>
          <w:szCs w:val="22"/>
        </w:rPr>
        <w:t>kinase,  Proc.</w:t>
      </w:r>
      <w:proofErr w:type="gramEnd"/>
      <w:r w:rsidRPr="000B227B">
        <w:rPr>
          <w:sz w:val="22"/>
          <w:szCs w:val="22"/>
        </w:rPr>
        <w:t xml:space="preserve"> Natl. Acad. Sci. USA, 1998, 95, 11810-11815</w:t>
      </w:r>
    </w:p>
    <w:p w14:paraId="02F95B9E" w14:textId="77777777" w:rsidR="000252D9" w:rsidRPr="000B227B" w:rsidRDefault="000252D9" w:rsidP="000252D9">
      <w:pPr>
        <w:rPr>
          <w:sz w:val="22"/>
          <w:szCs w:val="22"/>
        </w:rPr>
      </w:pPr>
    </w:p>
    <w:p w14:paraId="333C76EB" w14:textId="77777777" w:rsidR="000252D9" w:rsidRPr="000B227B" w:rsidRDefault="000252D9" w:rsidP="000252D9">
      <w:pPr>
        <w:rPr>
          <w:sz w:val="22"/>
          <w:szCs w:val="22"/>
        </w:rPr>
      </w:pPr>
      <w:r w:rsidRPr="000B227B">
        <w:rPr>
          <w:sz w:val="22"/>
          <w:szCs w:val="22"/>
        </w:rPr>
        <w:t>53. Cohen, B., Colas, P, and Brent, R. A novel cell cycle inhibitor isolated from a combinatorial library, Proc. Natl. Acad. Sci. USA, 1998, 95, 14272-14277</w:t>
      </w:r>
    </w:p>
    <w:p w14:paraId="31AAE9E5" w14:textId="77777777" w:rsidR="000252D9" w:rsidRPr="000B227B" w:rsidRDefault="000252D9" w:rsidP="000252D9">
      <w:pPr>
        <w:rPr>
          <w:sz w:val="22"/>
          <w:szCs w:val="22"/>
        </w:rPr>
      </w:pPr>
    </w:p>
    <w:p w14:paraId="04DBBC7A" w14:textId="77777777" w:rsidR="000252D9" w:rsidRPr="000B227B" w:rsidRDefault="000252D9" w:rsidP="000252D9">
      <w:pPr>
        <w:rPr>
          <w:i/>
          <w:sz w:val="22"/>
          <w:szCs w:val="22"/>
        </w:rPr>
      </w:pPr>
      <w:r w:rsidRPr="000B227B">
        <w:rPr>
          <w:i/>
          <w:sz w:val="22"/>
          <w:szCs w:val="22"/>
        </w:rPr>
        <w:t xml:space="preserve">First demonstration of use in mammals: Peptide aptamers selected in yeast specific to Cdk2 selected in yeast inhibit progression of Saos-2 cells through G1. </w:t>
      </w:r>
    </w:p>
    <w:p w14:paraId="7CDA5654" w14:textId="77777777" w:rsidR="000252D9" w:rsidRPr="000B227B" w:rsidRDefault="000252D9" w:rsidP="000252D9">
      <w:pPr>
        <w:rPr>
          <w:sz w:val="22"/>
          <w:szCs w:val="22"/>
        </w:rPr>
      </w:pPr>
    </w:p>
    <w:p w14:paraId="5F2ED5B1" w14:textId="77777777" w:rsidR="000252D9" w:rsidRPr="000B227B" w:rsidRDefault="000252D9" w:rsidP="000252D9">
      <w:pPr>
        <w:rPr>
          <w:sz w:val="22"/>
          <w:szCs w:val="22"/>
        </w:rPr>
      </w:pPr>
      <w:r w:rsidRPr="000B227B">
        <w:rPr>
          <w:sz w:val="22"/>
          <w:szCs w:val="22"/>
        </w:rPr>
        <w:t xml:space="preserve">54.   Brent, R. Current Protocols in Molecular Biology, chapter 20, Protein </w:t>
      </w:r>
      <w:proofErr w:type="gramStart"/>
      <w:r w:rsidRPr="000B227B">
        <w:rPr>
          <w:sz w:val="22"/>
          <w:szCs w:val="22"/>
        </w:rPr>
        <w:t>interactions  (</w:t>
      </w:r>
      <w:proofErr w:type="gramEnd"/>
      <w:r w:rsidRPr="000B227B">
        <w:rPr>
          <w:sz w:val="22"/>
          <w:szCs w:val="22"/>
        </w:rPr>
        <w:t xml:space="preserve">editor, backup editors Kevin Struhl and Robert Kingston).  1998-2016.  Current Protocols in Molecular Biology (ed F. M. Ausubel, R. Brent, D. D. Moore, J. Seidman, J. A. Smith, and </w:t>
      </w:r>
      <w:proofErr w:type="spellStart"/>
      <w:proofErr w:type="gramStart"/>
      <w:r w:rsidRPr="000B227B">
        <w:rPr>
          <w:sz w:val="22"/>
          <w:szCs w:val="22"/>
        </w:rPr>
        <w:t>K.Struhl</w:t>
      </w:r>
      <w:proofErr w:type="spellEnd"/>
      <w:proofErr w:type="gramEnd"/>
      <w:r w:rsidRPr="000B227B">
        <w:rPr>
          <w:sz w:val="22"/>
          <w:szCs w:val="22"/>
        </w:rPr>
        <w:t xml:space="preserve">) John Wiley and Sons, New York.  </w:t>
      </w:r>
    </w:p>
    <w:p w14:paraId="22C8C6D6" w14:textId="77777777" w:rsidR="000252D9" w:rsidRPr="000B227B" w:rsidRDefault="000252D9" w:rsidP="000252D9">
      <w:pPr>
        <w:rPr>
          <w:sz w:val="22"/>
          <w:szCs w:val="22"/>
        </w:rPr>
      </w:pPr>
    </w:p>
    <w:p w14:paraId="0B80C9ED" w14:textId="77777777" w:rsidR="000252D9" w:rsidRPr="000B227B" w:rsidRDefault="000252D9" w:rsidP="000252D9">
      <w:pPr>
        <w:rPr>
          <w:i/>
          <w:sz w:val="22"/>
          <w:szCs w:val="22"/>
        </w:rPr>
      </w:pPr>
      <w:r w:rsidRPr="000B227B">
        <w:rPr>
          <w:i/>
          <w:sz w:val="22"/>
          <w:szCs w:val="22"/>
        </w:rPr>
        <w:t>I did substantial writing for this chapter.</w:t>
      </w:r>
    </w:p>
    <w:p w14:paraId="66CF35D4" w14:textId="77777777" w:rsidR="000252D9" w:rsidRPr="000B227B" w:rsidRDefault="000252D9" w:rsidP="000252D9">
      <w:pPr>
        <w:rPr>
          <w:sz w:val="22"/>
          <w:szCs w:val="22"/>
        </w:rPr>
      </w:pPr>
    </w:p>
    <w:p w14:paraId="3650F0B7" w14:textId="77777777" w:rsidR="000252D9" w:rsidRPr="000B227B" w:rsidRDefault="000252D9" w:rsidP="000252D9">
      <w:pPr>
        <w:rPr>
          <w:sz w:val="22"/>
          <w:szCs w:val="22"/>
        </w:rPr>
      </w:pPr>
      <w:r w:rsidRPr="000B227B">
        <w:rPr>
          <w:sz w:val="22"/>
          <w:szCs w:val="22"/>
        </w:rPr>
        <w:t xml:space="preserve">55. </w:t>
      </w:r>
      <w:proofErr w:type="spellStart"/>
      <w:r w:rsidRPr="000B227B">
        <w:rPr>
          <w:sz w:val="22"/>
          <w:szCs w:val="22"/>
        </w:rPr>
        <w:t>Krainc</w:t>
      </w:r>
      <w:proofErr w:type="spellEnd"/>
      <w:r w:rsidRPr="000B227B">
        <w:rPr>
          <w:sz w:val="22"/>
          <w:szCs w:val="22"/>
        </w:rPr>
        <w:t xml:space="preserve">, D., Bai, G., Okamoto, S., Carles, M., Kusiak, J. W., Brent, R., Lipton, S. A.  Synergistic activation of the N-methyl-D-aspartate receptor subunit 1 promoter by myocyte enhancer factor 2C and Sp1. J. Biol. Chem. 1998 273, 26218-26224 </w:t>
      </w:r>
    </w:p>
    <w:p w14:paraId="5A2F6921" w14:textId="77777777" w:rsidR="000252D9" w:rsidRPr="000B227B" w:rsidRDefault="000252D9" w:rsidP="000252D9">
      <w:pPr>
        <w:rPr>
          <w:sz w:val="22"/>
          <w:szCs w:val="22"/>
        </w:rPr>
      </w:pPr>
    </w:p>
    <w:p w14:paraId="67E11038" w14:textId="77777777" w:rsidR="000252D9" w:rsidRPr="000B227B" w:rsidRDefault="000252D9" w:rsidP="000252D9">
      <w:pPr>
        <w:rPr>
          <w:sz w:val="22"/>
          <w:szCs w:val="22"/>
        </w:rPr>
      </w:pPr>
      <w:r w:rsidRPr="000B227B">
        <w:rPr>
          <w:sz w:val="22"/>
          <w:szCs w:val="22"/>
        </w:rPr>
        <w:t>56.  Mendelsohn, A. R., and Brent, R. Postgenomic protein analysis: the next bend in the river.  Nature Biotechnology, 1998, 16, 520-521.</w:t>
      </w:r>
    </w:p>
    <w:p w14:paraId="40383080" w14:textId="77777777" w:rsidR="000252D9" w:rsidRPr="000B227B" w:rsidRDefault="000252D9" w:rsidP="000252D9">
      <w:pPr>
        <w:rPr>
          <w:sz w:val="22"/>
          <w:szCs w:val="22"/>
        </w:rPr>
      </w:pPr>
    </w:p>
    <w:p w14:paraId="46A97784" w14:textId="77777777" w:rsidR="000252D9" w:rsidRPr="000B227B" w:rsidRDefault="000252D9" w:rsidP="000252D9">
      <w:pPr>
        <w:rPr>
          <w:sz w:val="22"/>
          <w:szCs w:val="22"/>
        </w:rPr>
      </w:pPr>
      <w:r w:rsidRPr="000B227B">
        <w:rPr>
          <w:sz w:val="22"/>
          <w:szCs w:val="22"/>
        </w:rPr>
        <w:t>57. Colas, P., and Brent, R.  The impact of two-hybrid and related methods on biotechnology.  Trends in Biotechnology, 1998, 16, 355-363.</w:t>
      </w:r>
    </w:p>
    <w:p w14:paraId="6E5AD4B3" w14:textId="77777777" w:rsidR="000252D9" w:rsidRPr="000B227B" w:rsidRDefault="000252D9" w:rsidP="000252D9">
      <w:pPr>
        <w:rPr>
          <w:sz w:val="22"/>
          <w:szCs w:val="22"/>
        </w:rPr>
      </w:pPr>
    </w:p>
    <w:p w14:paraId="2D9EB763" w14:textId="77777777" w:rsidR="000252D9" w:rsidRPr="000B227B" w:rsidRDefault="000252D9" w:rsidP="000252D9">
      <w:pPr>
        <w:rPr>
          <w:sz w:val="22"/>
          <w:szCs w:val="22"/>
        </w:rPr>
      </w:pPr>
      <w:r w:rsidRPr="000B227B">
        <w:rPr>
          <w:sz w:val="22"/>
          <w:szCs w:val="22"/>
        </w:rPr>
        <w:t>58. Brent, R.  Functional genomics: learning to think about gene expression data.  Current Biology, 1999, 9, 338-341.</w:t>
      </w:r>
    </w:p>
    <w:p w14:paraId="3CEE1B38" w14:textId="77777777" w:rsidR="000252D9" w:rsidRPr="000B227B" w:rsidRDefault="000252D9" w:rsidP="000252D9">
      <w:pPr>
        <w:rPr>
          <w:sz w:val="22"/>
          <w:szCs w:val="22"/>
        </w:rPr>
      </w:pPr>
    </w:p>
    <w:p w14:paraId="15970D69" w14:textId="77777777" w:rsidR="000252D9" w:rsidRPr="000B227B" w:rsidRDefault="000252D9" w:rsidP="000252D9">
      <w:pPr>
        <w:rPr>
          <w:sz w:val="22"/>
          <w:szCs w:val="22"/>
        </w:rPr>
      </w:pPr>
      <w:r w:rsidRPr="000B227B">
        <w:rPr>
          <w:sz w:val="22"/>
          <w:szCs w:val="22"/>
        </w:rPr>
        <w:t>59. Geyer, R., Colman-Lerner, A., and Brent, R. "Mutagenesis" by peptide aptamers identifies genetic network members and pathway connections. Proc. Natl. Acad. Sci. USA, 1999, 96, 8567-8572</w:t>
      </w:r>
    </w:p>
    <w:p w14:paraId="5EEA355B" w14:textId="77777777" w:rsidR="000252D9" w:rsidRPr="000B227B" w:rsidRDefault="000252D9" w:rsidP="000252D9">
      <w:pPr>
        <w:rPr>
          <w:sz w:val="22"/>
          <w:szCs w:val="22"/>
        </w:rPr>
      </w:pPr>
    </w:p>
    <w:p w14:paraId="5A0DD772" w14:textId="77777777" w:rsidR="000252D9" w:rsidRPr="000B227B" w:rsidRDefault="000252D9" w:rsidP="000252D9">
      <w:pPr>
        <w:rPr>
          <w:i/>
          <w:sz w:val="22"/>
          <w:szCs w:val="22"/>
        </w:rPr>
      </w:pPr>
      <w:r w:rsidRPr="000B227B">
        <w:rPr>
          <w:i/>
          <w:sz w:val="22"/>
          <w:szCs w:val="22"/>
        </w:rPr>
        <w:t xml:space="preserve">A "mutant hunt" using peptide aptamers to screw up multiple points in a signaling pathway and find their targets.  Found Cbk1, which we would later show kinases Mob1 in mother daughter asymmetry (these two are at the heart of the Hippo planar cell polarity system in metazoans). </w:t>
      </w:r>
    </w:p>
    <w:p w14:paraId="600F2620" w14:textId="77777777" w:rsidR="000252D9" w:rsidRPr="000B227B" w:rsidRDefault="000252D9" w:rsidP="000252D9">
      <w:pPr>
        <w:rPr>
          <w:sz w:val="22"/>
          <w:szCs w:val="22"/>
        </w:rPr>
      </w:pPr>
    </w:p>
    <w:p w14:paraId="4036812D" w14:textId="77777777" w:rsidR="000252D9" w:rsidRPr="000B227B" w:rsidRDefault="000252D9" w:rsidP="000252D9">
      <w:pPr>
        <w:rPr>
          <w:sz w:val="22"/>
          <w:szCs w:val="22"/>
        </w:rPr>
      </w:pPr>
      <w:r w:rsidRPr="000B227B">
        <w:rPr>
          <w:sz w:val="22"/>
          <w:szCs w:val="22"/>
        </w:rPr>
        <w:t xml:space="preserve">60. Fabbrizio, E., Le Cam, L., </w:t>
      </w:r>
      <w:proofErr w:type="spellStart"/>
      <w:r w:rsidRPr="000B227B">
        <w:rPr>
          <w:sz w:val="22"/>
          <w:szCs w:val="22"/>
        </w:rPr>
        <w:t>Polanowska</w:t>
      </w:r>
      <w:proofErr w:type="spellEnd"/>
      <w:r w:rsidRPr="000B227B">
        <w:rPr>
          <w:sz w:val="22"/>
          <w:szCs w:val="22"/>
        </w:rPr>
        <w:t xml:space="preserve">, J., </w:t>
      </w:r>
      <w:proofErr w:type="spellStart"/>
      <w:r w:rsidRPr="000B227B">
        <w:rPr>
          <w:sz w:val="22"/>
          <w:szCs w:val="22"/>
        </w:rPr>
        <w:t>Kaczorek</w:t>
      </w:r>
      <w:proofErr w:type="spellEnd"/>
      <w:r w:rsidRPr="000B227B">
        <w:rPr>
          <w:sz w:val="22"/>
          <w:szCs w:val="22"/>
        </w:rPr>
        <w:t xml:space="preserve">, M., Lamb, N., Brent, R., and </w:t>
      </w:r>
      <w:proofErr w:type="spellStart"/>
      <w:r w:rsidRPr="000B227B">
        <w:rPr>
          <w:sz w:val="22"/>
          <w:szCs w:val="22"/>
        </w:rPr>
        <w:t>Sardet</w:t>
      </w:r>
      <w:proofErr w:type="spellEnd"/>
      <w:r w:rsidRPr="000B227B">
        <w:rPr>
          <w:sz w:val="22"/>
          <w:szCs w:val="22"/>
        </w:rPr>
        <w:t>, C. Inhibition of mammalian cell proliferation by genetically selected peptide aptamers that functionally antagonize E2F activity, Oncogene, 1999, 18, 4357-4363</w:t>
      </w:r>
    </w:p>
    <w:p w14:paraId="0606763D" w14:textId="77777777" w:rsidR="000252D9" w:rsidRPr="000B227B" w:rsidRDefault="000252D9" w:rsidP="000252D9">
      <w:pPr>
        <w:rPr>
          <w:sz w:val="22"/>
          <w:szCs w:val="22"/>
        </w:rPr>
      </w:pPr>
    </w:p>
    <w:p w14:paraId="40F2C24D" w14:textId="77777777" w:rsidR="000252D9" w:rsidRPr="000B227B" w:rsidRDefault="000252D9" w:rsidP="000252D9">
      <w:pPr>
        <w:rPr>
          <w:i/>
          <w:sz w:val="22"/>
          <w:szCs w:val="22"/>
        </w:rPr>
      </w:pPr>
      <w:r>
        <w:rPr>
          <w:i/>
          <w:sz w:val="22"/>
          <w:szCs w:val="22"/>
        </w:rPr>
        <w:t>Strong inhibition in</w:t>
      </w:r>
      <w:r w:rsidRPr="000B227B">
        <w:rPr>
          <w:i/>
          <w:sz w:val="22"/>
          <w:szCs w:val="22"/>
        </w:rPr>
        <w:t xml:space="preserve"> mammalian cells.</w:t>
      </w:r>
    </w:p>
    <w:p w14:paraId="3C14CA08" w14:textId="77777777" w:rsidR="000252D9" w:rsidRPr="000B227B" w:rsidRDefault="000252D9" w:rsidP="000252D9">
      <w:pPr>
        <w:rPr>
          <w:sz w:val="22"/>
          <w:szCs w:val="22"/>
        </w:rPr>
      </w:pPr>
    </w:p>
    <w:p w14:paraId="04976861" w14:textId="77777777" w:rsidR="000252D9" w:rsidRPr="000B227B" w:rsidRDefault="000252D9" w:rsidP="000252D9">
      <w:pPr>
        <w:rPr>
          <w:sz w:val="22"/>
          <w:szCs w:val="22"/>
        </w:rPr>
      </w:pPr>
      <w:r w:rsidRPr="000B227B">
        <w:rPr>
          <w:sz w:val="22"/>
          <w:szCs w:val="22"/>
        </w:rPr>
        <w:t>61.  Brent. R., and Carlson, R.  Double stranded DNA arrays: next steps in the surface campaign, Nature Biotechnology, 1999, 17, 536-537.</w:t>
      </w:r>
    </w:p>
    <w:p w14:paraId="3F8C120D" w14:textId="77777777" w:rsidR="000252D9" w:rsidRPr="000B227B" w:rsidRDefault="000252D9" w:rsidP="000252D9">
      <w:pPr>
        <w:rPr>
          <w:sz w:val="22"/>
          <w:szCs w:val="22"/>
        </w:rPr>
      </w:pPr>
    </w:p>
    <w:p w14:paraId="7B9D5B21" w14:textId="77777777" w:rsidR="000252D9" w:rsidRPr="000B227B" w:rsidRDefault="000252D9" w:rsidP="000252D9">
      <w:pPr>
        <w:rPr>
          <w:sz w:val="22"/>
          <w:szCs w:val="22"/>
        </w:rPr>
      </w:pPr>
      <w:r w:rsidRPr="000B227B">
        <w:rPr>
          <w:sz w:val="22"/>
          <w:szCs w:val="22"/>
        </w:rPr>
        <w:lastRenderedPageBreak/>
        <w:t xml:space="preserve">62.  Mendelsohn, A. R., and Brent, R. Protein interaction methods: toward an endgame.  Science, 1999, 284, 1948-1950. </w:t>
      </w:r>
    </w:p>
    <w:p w14:paraId="5EBDFC18" w14:textId="77777777" w:rsidR="000252D9" w:rsidRPr="000B227B" w:rsidRDefault="000252D9" w:rsidP="000252D9">
      <w:pPr>
        <w:rPr>
          <w:sz w:val="22"/>
          <w:szCs w:val="22"/>
        </w:rPr>
      </w:pPr>
    </w:p>
    <w:p w14:paraId="397D0F58" w14:textId="77777777" w:rsidR="000252D9" w:rsidRPr="000B227B" w:rsidRDefault="000252D9" w:rsidP="000252D9">
      <w:pPr>
        <w:rPr>
          <w:sz w:val="22"/>
          <w:szCs w:val="22"/>
        </w:rPr>
      </w:pPr>
      <w:r w:rsidRPr="000B227B">
        <w:rPr>
          <w:sz w:val="22"/>
          <w:szCs w:val="22"/>
        </w:rPr>
        <w:t xml:space="preserve">63.  Brent, R. Current Protocols in Molecular Biology, chapter 22, Nucleic acid arrays, 1999.  Current Protocols in Molecular Biology (ed F. M. Ausubel, R. Brent, D. D. Moore, J. Seidman, J. A. Smith, and K. </w:t>
      </w:r>
      <w:proofErr w:type="spellStart"/>
      <w:r w:rsidRPr="000B227B">
        <w:rPr>
          <w:sz w:val="22"/>
          <w:szCs w:val="22"/>
        </w:rPr>
        <w:t>Struhl</w:t>
      </w:r>
      <w:proofErr w:type="spellEnd"/>
      <w:r w:rsidRPr="000B227B">
        <w:rPr>
          <w:sz w:val="22"/>
          <w:szCs w:val="22"/>
        </w:rPr>
        <w:t xml:space="preserve"> (1987-2016)) John Wiley and Sons, New York.  </w:t>
      </w:r>
    </w:p>
    <w:p w14:paraId="0DC268A8" w14:textId="77777777" w:rsidR="000252D9" w:rsidRPr="000B227B" w:rsidRDefault="000252D9" w:rsidP="000252D9">
      <w:pPr>
        <w:rPr>
          <w:sz w:val="22"/>
          <w:szCs w:val="22"/>
        </w:rPr>
      </w:pPr>
    </w:p>
    <w:p w14:paraId="7635A5A8" w14:textId="77777777" w:rsidR="000252D9" w:rsidRPr="000B227B" w:rsidRDefault="000252D9" w:rsidP="000252D9">
      <w:pPr>
        <w:rPr>
          <w:i/>
          <w:sz w:val="22"/>
          <w:szCs w:val="22"/>
        </w:rPr>
      </w:pPr>
      <w:r w:rsidRPr="000B227B">
        <w:rPr>
          <w:i/>
          <w:sz w:val="22"/>
          <w:szCs w:val="22"/>
        </w:rPr>
        <w:t>I did some writing for this chapter.</w:t>
      </w:r>
    </w:p>
    <w:p w14:paraId="032119D1" w14:textId="77777777" w:rsidR="000252D9" w:rsidRPr="000B227B" w:rsidRDefault="000252D9" w:rsidP="000252D9">
      <w:pPr>
        <w:rPr>
          <w:sz w:val="22"/>
          <w:szCs w:val="22"/>
        </w:rPr>
      </w:pPr>
    </w:p>
    <w:p w14:paraId="27E81D1A" w14:textId="77777777" w:rsidR="000252D9" w:rsidRPr="000B227B" w:rsidRDefault="000252D9" w:rsidP="000252D9">
      <w:pPr>
        <w:rPr>
          <w:sz w:val="22"/>
          <w:szCs w:val="22"/>
        </w:rPr>
      </w:pPr>
      <w:r w:rsidRPr="000B227B">
        <w:rPr>
          <w:sz w:val="22"/>
          <w:szCs w:val="22"/>
        </w:rPr>
        <w:t>64. Raj, L., Hanes, S. D., Appel, L. F., Badam, E. Fernandez, M., Finley, R. L. Jr., Brent, R., and Weir, M. (2000</w:t>
      </w:r>
      <w:proofErr w:type="gramStart"/>
      <w:r w:rsidRPr="000B227B">
        <w:rPr>
          <w:sz w:val="22"/>
          <w:szCs w:val="22"/>
        </w:rPr>
        <w:t>)  Targeted</w:t>
      </w:r>
      <w:proofErr w:type="gramEnd"/>
      <w:r w:rsidRPr="000B227B">
        <w:rPr>
          <w:sz w:val="22"/>
          <w:szCs w:val="22"/>
        </w:rPr>
        <w:t xml:space="preserve"> localized degradation of Paired protein in </w:t>
      </w:r>
      <w:r w:rsidRPr="000B227B">
        <w:rPr>
          <w:i/>
          <w:sz w:val="22"/>
          <w:szCs w:val="22"/>
        </w:rPr>
        <w:t>Drosophila</w:t>
      </w:r>
      <w:r w:rsidRPr="000B227B">
        <w:rPr>
          <w:sz w:val="22"/>
          <w:szCs w:val="22"/>
        </w:rPr>
        <w:t xml:space="preserve"> development.  Current Biology, 2000, 10, 1265-1272  </w:t>
      </w:r>
    </w:p>
    <w:p w14:paraId="0EB12E71" w14:textId="77777777" w:rsidR="000252D9" w:rsidRPr="000B227B" w:rsidRDefault="000252D9" w:rsidP="000252D9">
      <w:pPr>
        <w:rPr>
          <w:sz w:val="22"/>
          <w:szCs w:val="22"/>
        </w:rPr>
      </w:pPr>
    </w:p>
    <w:p w14:paraId="3E4F4DD0" w14:textId="77777777" w:rsidR="000252D9" w:rsidRPr="000B227B" w:rsidRDefault="000252D9" w:rsidP="000252D9">
      <w:pPr>
        <w:rPr>
          <w:i/>
          <w:sz w:val="22"/>
          <w:szCs w:val="22"/>
        </w:rPr>
      </w:pPr>
      <w:r w:rsidRPr="000B227B">
        <w:rPr>
          <w:i/>
          <w:sz w:val="22"/>
          <w:szCs w:val="22"/>
        </w:rPr>
        <w:t>Use of derivatized protein aptamers to degrade targeted proteins.</w:t>
      </w:r>
    </w:p>
    <w:p w14:paraId="0368F736" w14:textId="77777777" w:rsidR="000252D9" w:rsidRPr="000B227B" w:rsidRDefault="000252D9" w:rsidP="000252D9">
      <w:pPr>
        <w:rPr>
          <w:sz w:val="22"/>
          <w:szCs w:val="22"/>
        </w:rPr>
      </w:pPr>
    </w:p>
    <w:p w14:paraId="6CE09381" w14:textId="77777777" w:rsidR="000252D9" w:rsidRPr="000B227B" w:rsidRDefault="000252D9" w:rsidP="000252D9">
      <w:pPr>
        <w:rPr>
          <w:sz w:val="22"/>
          <w:szCs w:val="22"/>
        </w:rPr>
      </w:pPr>
      <w:r w:rsidRPr="000B227B">
        <w:rPr>
          <w:sz w:val="22"/>
          <w:szCs w:val="22"/>
        </w:rPr>
        <w:t xml:space="preserve">65. Meroni, G., Cairo, S., Merla, G., </w:t>
      </w:r>
      <w:proofErr w:type="spellStart"/>
      <w:r w:rsidRPr="000B227B">
        <w:rPr>
          <w:sz w:val="22"/>
          <w:szCs w:val="22"/>
        </w:rPr>
        <w:t>Messali</w:t>
      </w:r>
      <w:proofErr w:type="spellEnd"/>
      <w:r w:rsidRPr="000B227B">
        <w:rPr>
          <w:sz w:val="22"/>
          <w:szCs w:val="22"/>
        </w:rPr>
        <w:t xml:space="preserve">, S., Brent, R., Ballabio A, Reymond A. (2000) </w:t>
      </w:r>
      <w:proofErr w:type="spellStart"/>
      <w:r w:rsidRPr="000B227B">
        <w:rPr>
          <w:sz w:val="22"/>
          <w:szCs w:val="22"/>
        </w:rPr>
        <w:t>Mlx</w:t>
      </w:r>
      <w:proofErr w:type="spellEnd"/>
      <w:r w:rsidRPr="000B227B">
        <w:rPr>
          <w:sz w:val="22"/>
          <w:szCs w:val="22"/>
        </w:rPr>
        <w:t xml:space="preserve">, a new Max-like </w:t>
      </w:r>
      <w:proofErr w:type="spellStart"/>
      <w:r w:rsidRPr="000B227B">
        <w:rPr>
          <w:sz w:val="22"/>
          <w:szCs w:val="22"/>
        </w:rPr>
        <w:t>bHLHZip</w:t>
      </w:r>
      <w:proofErr w:type="spellEnd"/>
      <w:r w:rsidRPr="000B227B">
        <w:rPr>
          <w:sz w:val="22"/>
          <w:szCs w:val="22"/>
        </w:rPr>
        <w:t xml:space="preserve"> family member: the center stage of a novel transcription factor regulatory pathway?  Oncogene, 19, 3266-3277</w:t>
      </w:r>
    </w:p>
    <w:p w14:paraId="7E87A13D" w14:textId="77777777" w:rsidR="000252D9" w:rsidRPr="000B227B" w:rsidRDefault="000252D9" w:rsidP="000252D9">
      <w:pPr>
        <w:rPr>
          <w:sz w:val="22"/>
          <w:szCs w:val="22"/>
        </w:rPr>
      </w:pPr>
    </w:p>
    <w:p w14:paraId="34419839" w14:textId="77777777" w:rsidR="000252D9" w:rsidRPr="000B227B" w:rsidRDefault="000252D9" w:rsidP="000252D9">
      <w:pPr>
        <w:rPr>
          <w:sz w:val="22"/>
          <w:szCs w:val="22"/>
        </w:rPr>
      </w:pPr>
      <w:r w:rsidRPr="000B227B">
        <w:rPr>
          <w:sz w:val="22"/>
          <w:szCs w:val="22"/>
        </w:rPr>
        <w:t>66.  Colas, P., Cohen, B., Ferrigno, P., Silver, P. A., and Brent, R. (2000</w:t>
      </w:r>
      <w:proofErr w:type="gramStart"/>
      <w:r w:rsidRPr="000B227B">
        <w:rPr>
          <w:sz w:val="22"/>
          <w:szCs w:val="22"/>
        </w:rPr>
        <w:t>)  Targeted</w:t>
      </w:r>
      <w:proofErr w:type="gramEnd"/>
      <w:r w:rsidRPr="000B227B">
        <w:rPr>
          <w:sz w:val="22"/>
          <w:szCs w:val="22"/>
        </w:rPr>
        <w:t xml:space="preserve"> modification and transportation of cellular proteins. Proc. Natl. Acad. Sci. USA, 97, 13720-13725 </w:t>
      </w:r>
    </w:p>
    <w:p w14:paraId="53798E4F" w14:textId="77777777" w:rsidR="000252D9" w:rsidRPr="000B227B" w:rsidRDefault="000252D9" w:rsidP="000252D9">
      <w:pPr>
        <w:rPr>
          <w:sz w:val="22"/>
          <w:szCs w:val="22"/>
        </w:rPr>
      </w:pPr>
    </w:p>
    <w:p w14:paraId="7955511A" w14:textId="77777777" w:rsidR="000252D9" w:rsidRPr="000B227B" w:rsidRDefault="000252D9" w:rsidP="000252D9">
      <w:pPr>
        <w:rPr>
          <w:i/>
          <w:sz w:val="22"/>
          <w:szCs w:val="22"/>
        </w:rPr>
      </w:pPr>
      <w:r w:rsidRPr="000B227B">
        <w:rPr>
          <w:i/>
          <w:sz w:val="22"/>
          <w:szCs w:val="22"/>
        </w:rPr>
        <w:t>Use of derivatized peptide aptamers to</w:t>
      </w:r>
      <w:r>
        <w:rPr>
          <w:i/>
          <w:sz w:val="22"/>
          <w:szCs w:val="22"/>
        </w:rPr>
        <w:t xml:space="preserve"> drag </w:t>
      </w:r>
      <w:r w:rsidRPr="000B227B">
        <w:rPr>
          <w:i/>
          <w:sz w:val="22"/>
          <w:szCs w:val="22"/>
        </w:rPr>
        <w:t>targeted proteins to different subcellular locations.</w:t>
      </w:r>
    </w:p>
    <w:p w14:paraId="59153B92" w14:textId="77777777" w:rsidR="000252D9" w:rsidRPr="000B227B" w:rsidRDefault="000252D9" w:rsidP="000252D9">
      <w:pPr>
        <w:rPr>
          <w:sz w:val="22"/>
          <w:szCs w:val="22"/>
        </w:rPr>
      </w:pPr>
    </w:p>
    <w:p w14:paraId="1E9B23E3" w14:textId="77777777" w:rsidR="000252D9" w:rsidRPr="000B227B" w:rsidRDefault="000252D9" w:rsidP="000252D9">
      <w:pPr>
        <w:rPr>
          <w:sz w:val="22"/>
          <w:szCs w:val="22"/>
        </w:rPr>
      </w:pPr>
      <w:r w:rsidRPr="000B227B">
        <w:rPr>
          <w:sz w:val="22"/>
          <w:szCs w:val="22"/>
        </w:rPr>
        <w:t>67.   Brent, R. (2000</w:t>
      </w:r>
      <w:proofErr w:type="gramStart"/>
      <w:r w:rsidRPr="000B227B">
        <w:rPr>
          <w:sz w:val="22"/>
          <w:szCs w:val="22"/>
        </w:rPr>
        <w:t>)  Genomic</w:t>
      </w:r>
      <w:proofErr w:type="gramEnd"/>
      <w:r w:rsidRPr="000B227B">
        <w:rPr>
          <w:sz w:val="22"/>
          <w:szCs w:val="22"/>
        </w:rPr>
        <w:t xml:space="preserve"> Biology, Cell, 100, 169-183.</w:t>
      </w:r>
    </w:p>
    <w:p w14:paraId="40BC78C2" w14:textId="77777777" w:rsidR="000252D9" w:rsidRPr="000B227B" w:rsidRDefault="000252D9" w:rsidP="000252D9">
      <w:pPr>
        <w:rPr>
          <w:i/>
          <w:sz w:val="22"/>
          <w:szCs w:val="22"/>
        </w:rPr>
      </w:pPr>
      <w:r w:rsidRPr="000B227B">
        <w:rPr>
          <w:sz w:val="22"/>
          <w:szCs w:val="22"/>
        </w:rPr>
        <w:br/>
      </w:r>
      <w:r w:rsidRPr="000B227B">
        <w:rPr>
          <w:i/>
          <w:sz w:val="22"/>
          <w:szCs w:val="22"/>
        </w:rPr>
        <w:t xml:space="preserve">This review in the "millennium issue" helped people think about what they meant by "genomic biology" and (I hope) a more thoughtful consideration of what might be meant by "systems biology".  My </w:t>
      </w:r>
      <w:proofErr w:type="gramStart"/>
      <w:r w:rsidRPr="000B227B">
        <w:rPr>
          <w:i/>
          <w:sz w:val="22"/>
          <w:szCs w:val="22"/>
        </w:rPr>
        <w:t>particular goal</w:t>
      </w:r>
      <w:proofErr w:type="gramEnd"/>
      <w:r w:rsidRPr="000B227B">
        <w:rPr>
          <w:i/>
          <w:sz w:val="22"/>
          <w:szCs w:val="22"/>
        </w:rPr>
        <w:t xml:space="preserve"> was to make research to gain predictive quantitative understanding of biological system behaviors a legitimate goal of systems biology.</w:t>
      </w:r>
    </w:p>
    <w:p w14:paraId="19717449" w14:textId="77777777" w:rsidR="000252D9" w:rsidRPr="000B227B" w:rsidRDefault="000252D9" w:rsidP="000252D9">
      <w:pPr>
        <w:rPr>
          <w:sz w:val="22"/>
          <w:szCs w:val="22"/>
        </w:rPr>
      </w:pPr>
    </w:p>
    <w:p w14:paraId="3086C4C6" w14:textId="77777777" w:rsidR="000252D9" w:rsidRPr="000B227B" w:rsidRDefault="000252D9" w:rsidP="000252D9">
      <w:pPr>
        <w:rPr>
          <w:sz w:val="22"/>
          <w:szCs w:val="22"/>
        </w:rPr>
      </w:pPr>
      <w:r w:rsidRPr="000B227B">
        <w:rPr>
          <w:sz w:val="22"/>
          <w:szCs w:val="22"/>
        </w:rPr>
        <w:t>68.   Brent, R. and Kodadek, T. (2000) Interaction, assembly and processing: Life on an interface. Current Opinion in Chemical Biology, 4, 3-15.</w:t>
      </w:r>
    </w:p>
    <w:p w14:paraId="3D37B8DF" w14:textId="77777777" w:rsidR="000252D9" w:rsidRPr="000B227B" w:rsidRDefault="000252D9" w:rsidP="000252D9">
      <w:pPr>
        <w:rPr>
          <w:sz w:val="22"/>
          <w:szCs w:val="22"/>
        </w:rPr>
      </w:pPr>
    </w:p>
    <w:p w14:paraId="1DBC0DCB" w14:textId="77777777" w:rsidR="000252D9" w:rsidRPr="000B227B" w:rsidRDefault="000252D9" w:rsidP="000252D9">
      <w:pPr>
        <w:rPr>
          <w:sz w:val="22"/>
          <w:szCs w:val="22"/>
        </w:rPr>
      </w:pPr>
      <w:r w:rsidRPr="000B227B">
        <w:rPr>
          <w:sz w:val="22"/>
          <w:szCs w:val="22"/>
        </w:rPr>
        <w:t xml:space="preserve">69.   Brent, R. (2000) Using artificial reagents to dissect cellular genetic networks, in </w:t>
      </w:r>
      <w:proofErr w:type="spellStart"/>
      <w:r w:rsidRPr="000B227B">
        <w:rPr>
          <w:sz w:val="22"/>
          <w:szCs w:val="22"/>
        </w:rPr>
        <w:t>Landweber</w:t>
      </w:r>
      <w:proofErr w:type="spellEnd"/>
      <w:r w:rsidRPr="000B227B">
        <w:rPr>
          <w:sz w:val="22"/>
          <w:szCs w:val="22"/>
        </w:rPr>
        <w:t>, L. F. and Winfree, E., eds.  Evolution as Computation, Springer-Verlag, Berlin.</w:t>
      </w:r>
    </w:p>
    <w:p w14:paraId="5269E2DC" w14:textId="77777777" w:rsidR="000252D9" w:rsidRPr="000B227B" w:rsidRDefault="000252D9" w:rsidP="000252D9">
      <w:pPr>
        <w:rPr>
          <w:sz w:val="22"/>
          <w:szCs w:val="22"/>
        </w:rPr>
      </w:pPr>
    </w:p>
    <w:p w14:paraId="43310204" w14:textId="77777777" w:rsidR="000252D9" w:rsidRPr="000B227B" w:rsidRDefault="000252D9" w:rsidP="000252D9">
      <w:pPr>
        <w:rPr>
          <w:sz w:val="22"/>
          <w:szCs w:val="22"/>
        </w:rPr>
      </w:pPr>
      <w:r w:rsidRPr="000B227B">
        <w:rPr>
          <w:sz w:val="22"/>
          <w:szCs w:val="22"/>
        </w:rPr>
        <w:t xml:space="preserve">70.   Geyer, R., and Brent, R. (2000).  Selection of genetic agents from random peptide aptamer expression libraries. Methods </w:t>
      </w:r>
      <w:proofErr w:type="spellStart"/>
      <w:r w:rsidRPr="000B227B">
        <w:rPr>
          <w:sz w:val="22"/>
          <w:szCs w:val="22"/>
        </w:rPr>
        <w:t>Enzymol</w:t>
      </w:r>
      <w:proofErr w:type="spellEnd"/>
      <w:r w:rsidRPr="000B227B">
        <w:rPr>
          <w:sz w:val="22"/>
          <w:szCs w:val="22"/>
        </w:rPr>
        <w:t>. 328, 171-208.</w:t>
      </w:r>
    </w:p>
    <w:p w14:paraId="4A27231A" w14:textId="77777777" w:rsidR="000252D9" w:rsidRPr="000B227B" w:rsidRDefault="000252D9" w:rsidP="000252D9">
      <w:pPr>
        <w:rPr>
          <w:sz w:val="22"/>
          <w:szCs w:val="22"/>
        </w:rPr>
      </w:pPr>
    </w:p>
    <w:p w14:paraId="5A7A7981" w14:textId="77777777" w:rsidR="000252D9" w:rsidRPr="000B227B" w:rsidRDefault="000252D9" w:rsidP="000252D9">
      <w:pPr>
        <w:rPr>
          <w:sz w:val="22"/>
          <w:szCs w:val="22"/>
        </w:rPr>
      </w:pPr>
      <w:r w:rsidRPr="000B227B">
        <w:rPr>
          <w:sz w:val="22"/>
          <w:szCs w:val="22"/>
        </w:rPr>
        <w:t xml:space="preserve">71.  Colman-Lerner, A. and Brent, R. (2000). Using peptide aptamers to </w:t>
      </w:r>
      <w:proofErr w:type="spellStart"/>
      <w:r w:rsidRPr="000B227B">
        <w:rPr>
          <w:sz w:val="22"/>
          <w:szCs w:val="22"/>
        </w:rPr>
        <w:t>analyse</w:t>
      </w:r>
      <w:proofErr w:type="spellEnd"/>
      <w:r w:rsidRPr="000B227B">
        <w:rPr>
          <w:sz w:val="22"/>
          <w:szCs w:val="22"/>
        </w:rPr>
        <w:t xml:space="preserve"> the proteome.  Trends in Cell Biology, New Technologies in the life sciences, a Trends Guide, Supplement, 12, 56-60</w:t>
      </w:r>
    </w:p>
    <w:p w14:paraId="27943AA2" w14:textId="77777777" w:rsidR="000252D9" w:rsidRPr="000B227B" w:rsidRDefault="000252D9" w:rsidP="000252D9">
      <w:pPr>
        <w:rPr>
          <w:sz w:val="22"/>
          <w:szCs w:val="22"/>
        </w:rPr>
      </w:pPr>
    </w:p>
    <w:p w14:paraId="7C9A1A7C" w14:textId="2D6FB6C9" w:rsidR="000252D9" w:rsidRPr="000B227B" w:rsidRDefault="000252D9" w:rsidP="000252D9">
      <w:pPr>
        <w:rPr>
          <w:i/>
          <w:sz w:val="22"/>
          <w:szCs w:val="22"/>
        </w:rPr>
      </w:pPr>
      <w:r>
        <w:rPr>
          <w:i/>
          <w:sz w:val="22"/>
          <w:szCs w:val="22"/>
        </w:rPr>
        <w:t xml:space="preserve">A </w:t>
      </w:r>
      <w:r w:rsidRPr="000B227B">
        <w:rPr>
          <w:i/>
          <w:sz w:val="22"/>
          <w:szCs w:val="22"/>
        </w:rPr>
        <w:t>good short review of the promise of more widespread development of peptide aptamers as research tools</w:t>
      </w:r>
      <w:r>
        <w:rPr>
          <w:i/>
          <w:sz w:val="22"/>
          <w:szCs w:val="22"/>
        </w:rPr>
        <w:t xml:space="preserve">. Peptide aptamers and </w:t>
      </w:r>
      <w:r w:rsidRPr="000B227B">
        <w:rPr>
          <w:i/>
          <w:sz w:val="22"/>
          <w:szCs w:val="22"/>
        </w:rPr>
        <w:t xml:space="preserve">molecules </w:t>
      </w:r>
      <w:r>
        <w:rPr>
          <w:i/>
          <w:sz w:val="22"/>
          <w:szCs w:val="22"/>
        </w:rPr>
        <w:t>based on the same logic</w:t>
      </w:r>
      <w:r w:rsidRPr="000B227B">
        <w:rPr>
          <w:i/>
          <w:sz w:val="22"/>
          <w:szCs w:val="22"/>
        </w:rPr>
        <w:t xml:space="preserve"> had some application </w:t>
      </w:r>
      <w:r>
        <w:rPr>
          <w:i/>
          <w:sz w:val="22"/>
          <w:szCs w:val="22"/>
        </w:rPr>
        <w:t>as research agents and more than 10 are in human clinical trials</w:t>
      </w:r>
      <w:r w:rsidRPr="000B227B">
        <w:rPr>
          <w:i/>
          <w:sz w:val="22"/>
          <w:szCs w:val="22"/>
        </w:rPr>
        <w:t>.</w:t>
      </w:r>
      <w:r>
        <w:rPr>
          <w:i/>
          <w:sz w:val="22"/>
          <w:szCs w:val="22"/>
        </w:rPr>
        <w:t xml:space="preserve"> DOI-ed and available at FHCC archives.</w:t>
      </w:r>
    </w:p>
    <w:p w14:paraId="3EF70BBF" w14:textId="77777777" w:rsidR="000252D9" w:rsidRPr="000B227B" w:rsidRDefault="000252D9" w:rsidP="000252D9">
      <w:pPr>
        <w:rPr>
          <w:sz w:val="22"/>
          <w:szCs w:val="22"/>
        </w:rPr>
      </w:pPr>
    </w:p>
    <w:p w14:paraId="268A6C3D" w14:textId="77777777" w:rsidR="000252D9" w:rsidRPr="000B227B" w:rsidRDefault="000252D9" w:rsidP="000252D9">
      <w:pPr>
        <w:rPr>
          <w:sz w:val="22"/>
          <w:szCs w:val="22"/>
        </w:rPr>
      </w:pPr>
      <w:r w:rsidRPr="000B227B">
        <w:rPr>
          <w:sz w:val="22"/>
          <w:szCs w:val="22"/>
        </w:rPr>
        <w:t>72.  Colman-Lerner, A. Chin, T. and Brent, R. (2001).  Yeast Cbk1 and Mob2 proteins kinase activate distinct daughter-specific genetic programs that induce asymmetric cell fates. Cell, 107, 739-750</w:t>
      </w:r>
    </w:p>
    <w:p w14:paraId="27672F70" w14:textId="77777777" w:rsidR="000252D9" w:rsidRPr="000B227B" w:rsidRDefault="000252D9" w:rsidP="000252D9">
      <w:pPr>
        <w:rPr>
          <w:i/>
          <w:sz w:val="22"/>
          <w:szCs w:val="22"/>
        </w:rPr>
      </w:pPr>
    </w:p>
    <w:p w14:paraId="3C9395E8" w14:textId="77777777" w:rsidR="000252D9" w:rsidRDefault="000252D9" w:rsidP="000252D9">
      <w:pPr>
        <w:rPr>
          <w:i/>
          <w:sz w:val="22"/>
          <w:szCs w:val="22"/>
        </w:rPr>
      </w:pPr>
      <w:r>
        <w:rPr>
          <w:i/>
          <w:sz w:val="22"/>
          <w:szCs w:val="22"/>
        </w:rPr>
        <w:t>I</w:t>
      </w:r>
      <w:r w:rsidRPr="000B227B">
        <w:rPr>
          <w:i/>
          <w:sz w:val="22"/>
          <w:szCs w:val="22"/>
        </w:rPr>
        <w:t>solation of genes specifically expressed in daughter cells but not their mothers.  In cerevisiae, the previously unknown genes are DSE (for Daughter Specific Expression) 1-4.  Exploration of the expression of one such daughter specific gene, CTS1, revealed how the kinase Cbk1, and the associating Mob1 localize a transcription activator, Ac</w:t>
      </w:r>
      <w:r>
        <w:rPr>
          <w:i/>
          <w:sz w:val="22"/>
          <w:szCs w:val="22"/>
        </w:rPr>
        <w:t>e2, to the daughter nucleus. Not surprisingly, the</w:t>
      </w:r>
      <w:r w:rsidRPr="000B227B">
        <w:rPr>
          <w:i/>
          <w:sz w:val="22"/>
          <w:szCs w:val="22"/>
        </w:rPr>
        <w:t xml:space="preserve"> metazoan analogs of </w:t>
      </w:r>
      <w:r>
        <w:rPr>
          <w:i/>
          <w:sz w:val="22"/>
          <w:szCs w:val="22"/>
        </w:rPr>
        <w:t>Cbk1 and Mob1</w:t>
      </w:r>
      <w:r w:rsidRPr="000B227B">
        <w:rPr>
          <w:i/>
          <w:sz w:val="22"/>
          <w:szCs w:val="22"/>
        </w:rPr>
        <w:t xml:space="preserve">, </w:t>
      </w:r>
      <w:r>
        <w:rPr>
          <w:i/>
          <w:sz w:val="22"/>
          <w:szCs w:val="22"/>
        </w:rPr>
        <w:t>respectively Warts/LATS1 and 2</w:t>
      </w:r>
      <w:r w:rsidRPr="000B227B">
        <w:rPr>
          <w:i/>
          <w:sz w:val="22"/>
          <w:szCs w:val="22"/>
        </w:rPr>
        <w:t xml:space="preserve">, and </w:t>
      </w:r>
      <w:r>
        <w:rPr>
          <w:i/>
          <w:sz w:val="22"/>
          <w:szCs w:val="22"/>
        </w:rPr>
        <w:t>Mats/MOBKL1A and B, for Mob1, seem to do the same thing to give rise to asymmetric cell division as part of</w:t>
      </w:r>
      <w:r w:rsidRPr="000B227B">
        <w:rPr>
          <w:i/>
          <w:sz w:val="22"/>
          <w:szCs w:val="22"/>
        </w:rPr>
        <w:t xml:space="preserve"> "core cassette" at the heart of the hippo pathway</w:t>
      </w:r>
      <w:r>
        <w:rPr>
          <w:i/>
          <w:sz w:val="22"/>
          <w:szCs w:val="22"/>
        </w:rPr>
        <w:t>.</w:t>
      </w:r>
    </w:p>
    <w:p w14:paraId="04EAC44B" w14:textId="77777777" w:rsidR="000252D9" w:rsidRPr="000B227B" w:rsidRDefault="000252D9" w:rsidP="000252D9">
      <w:pPr>
        <w:rPr>
          <w:sz w:val="22"/>
          <w:szCs w:val="22"/>
        </w:rPr>
      </w:pPr>
    </w:p>
    <w:p w14:paraId="3D793103" w14:textId="77777777" w:rsidR="000252D9" w:rsidRPr="000B227B" w:rsidRDefault="000252D9" w:rsidP="000252D9">
      <w:pPr>
        <w:rPr>
          <w:sz w:val="22"/>
          <w:szCs w:val="22"/>
        </w:rPr>
      </w:pPr>
      <w:r w:rsidRPr="000B227B">
        <w:rPr>
          <w:sz w:val="22"/>
          <w:szCs w:val="22"/>
        </w:rPr>
        <w:t>73.  Endy, D. and Brent, R. (2001).  Modeling cellular behavior. Nature, 409, 391-395</w:t>
      </w:r>
    </w:p>
    <w:p w14:paraId="6D5A09AB" w14:textId="77777777" w:rsidR="000252D9" w:rsidRPr="000B227B" w:rsidRDefault="000252D9" w:rsidP="000252D9">
      <w:pPr>
        <w:rPr>
          <w:sz w:val="22"/>
          <w:szCs w:val="22"/>
        </w:rPr>
      </w:pPr>
    </w:p>
    <w:p w14:paraId="3231CD33" w14:textId="77777777" w:rsidR="000252D9" w:rsidRPr="000B227B" w:rsidRDefault="000252D9" w:rsidP="000252D9">
      <w:pPr>
        <w:rPr>
          <w:i/>
          <w:sz w:val="22"/>
          <w:szCs w:val="22"/>
        </w:rPr>
      </w:pPr>
      <w:r w:rsidRPr="000B227B">
        <w:rPr>
          <w:i/>
          <w:sz w:val="22"/>
          <w:szCs w:val="22"/>
        </w:rPr>
        <w:t>Models and their limitations, still largely true.</w:t>
      </w:r>
    </w:p>
    <w:p w14:paraId="3B99DC8B" w14:textId="77777777" w:rsidR="000252D9" w:rsidRPr="000B227B" w:rsidRDefault="000252D9" w:rsidP="000252D9">
      <w:pPr>
        <w:rPr>
          <w:sz w:val="22"/>
          <w:szCs w:val="22"/>
        </w:rPr>
      </w:pPr>
    </w:p>
    <w:p w14:paraId="18AE911F" w14:textId="77777777" w:rsidR="000252D9" w:rsidRPr="000B227B" w:rsidRDefault="000252D9" w:rsidP="000252D9">
      <w:pPr>
        <w:rPr>
          <w:sz w:val="22"/>
          <w:szCs w:val="22"/>
        </w:rPr>
      </w:pPr>
      <w:r w:rsidRPr="000B227B">
        <w:rPr>
          <w:sz w:val="22"/>
          <w:szCs w:val="22"/>
        </w:rPr>
        <w:t xml:space="preserve">74.  Mendelsohn, A. Hamer, J. </w:t>
      </w:r>
      <w:proofErr w:type="spellStart"/>
      <w:r w:rsidRPr="000B227B">
        <w:rPr>
          <w:sz w:val="22"/>
          <w:szCs w:val="22"/>
        </w:rPr>
        <w:t>Zhaoyuan</w:t>
      </w:r>
      <w:proofErr w:type="spellEnd"/>
      <w:r w:rsidRPr="000B227B">
        <w:rPr>
          <w:sz w:val="22"/>
          <w:szCs w:val="22"/>
        </w:rPr>
        <w:t xml:space="preserve">, B.W. Brent, R. (2002).  Cyclin D3 activates Caspase 2, connecting cell proliferation with cell death. Proc. Natl. Acad. Sci. USA, 99, 6871-6876 </w:t>
      </w:r>
    </w:p>
    <w:p w14:paraId="7C0216D1" w14:textId="77777777" w:rsidR="000252D9" w:rsidRPr="000B227B" w:rsidRDefault="000252D9" w:rsidP="000252D9">
      <w:pPr>
        <w:rPr>
          <w:i/>
          <w:sz w:val="22"/>
          <w:szCs w:val="22"/>
        </w:rPr>
      </w:pPr>
      <w:r w:rsidRPr="000B227B">
        <w:rPr>
          <w:sz w:val="22"/>
          <w:szCs w:val="22"/>
        </w:rPr>
        <w:br/>
      </w:r>
      <w:r w:rsidRPr="000B227B">
        <w:rPr>
          <w:i/>
          <w:sz w:val="22"/>
          <w:szCs w:val="22"/>
        </w:rPr>
        <w:t>Powerful means using fluorescent proteins to select mutant proteins deficient in interaction with a specific partner but not with others.</w:t>
      </w:r>
    </w:p>
    <w:p w14:paraId="773257D8" w14:textId="77777777" w:rsidR="000252D9" w:rsidRPr="000B227B" w:rsidRDefault="000252D9" w:rsidP="000252D9">
      <w:pPr>
        <w:rPr>
          <w:sz w:val="22"/>
          <w:szCs w:val="22"/>
        </w:rPr>
      </w:pPr>
    </w:p>
    <w:p w14:paraId="6160E67D" w14:textId="77777777" w:rsidR="000252D9" w:rsidRPr="000B227B" w:rsidRDefault="000252D9" w:rsidP="000252D9">
      <w:pPr>
        <w:rPr>
          <w:sz w:val="22"/>
          <w:szCs w:val="22"/>
        </w:rPr>
      </w:pPr>
      <w:r w:rsidRPr="000B227B">
        <w:rPr>
          <w:sz w:val="22"/>
          <w:szCs w:val="22"/>
        </w:rPr>
        <w:t>75.  Ptashne, M. Gill, G, and Brent, R. (2003). Modularity of eukaryotic transcriptional activators.  2003.  In "Great experiments", www.ergito.com</w:t>
      </w:r>
    </w:p>
    <w:p w14:paraId="5D772E56" w14:textId="77777777" w:rsidR="000252D9" w:rsidRPr="000B227B" w:rsidRDefault="000252D9" w:rsidP="000252D9">
      <w:pPr>
        <w:rPr>
          <w:sz w:val="22"/>
          <w:szCs w:val="22"/>
        </w:rPr>
      </w:pPr>
    </w:p>
    <w:p w14:paraId="40398CC8" w14:textId="77777777" w:rsidR="000252D9" w:rsidRPr="000B227B" w:rsidRDefault="000252D9" w:rsidP="000252D9">
      <w:pPr>
        <w:rPr>
          <w:sz w:val="22"/>
          <w:szCs w:val="22"/>
        </w:rPr>
      </w:pPr>
      <w:r w:rsidRPr="000B227B">
        <w:rPr>
          <w:sz w:val="22"/>
          <w:szCs w:val="22"/>
        </w:rPr>
        <w:t>76.  Brent, R. (2004).  Intuition and innumeracy.  Cell Biol. Educ., 3, 88-90</w:t>
      </w:r>
    </w:p>
    <w:p w14:paraId="7ADAB1F0" w14:textId="77777777" w:rsidR="000252D9" w:rsidRPr="000B227B" w:rsidRDefault="000252D9" w:rsidP="000252D9">
      <w:pPr>
        <w:rPr>
          <w:sz w:val="22"/>
          <w:szCs w:val="22"/>
        </w:rPr>
      </w:pPr>
    </w:p>
    <w:p w14:paraId="32E949DC" w14:textId="77777777" w:rsidR="000252D9" w:rsidRDefault="000252D9" w:rsidP="000252D9">
      <w:pPr>
        <w:rPr>
          <w:sz w:val="22"/>
          <w:szCs w:val="22"/>
        </w:rPr>
      </w:pPr>
      <w:r w:rsidRPr="000B227B">
        <w:rPr>
          <w:sz w:val="22"/>
          <w:szCs w:val="22"/>
        </w:rPr>
        <w:t>77.  Brent, R. Building an artificial regulatory system to understand a natural one.  Cell, 2004, 116 (2 Suppl) S73-S76</w:t>
      </w:r>
    </w:p>
    <w:p w14:paraId="3AC3588F" w14:textId="77777777" w:rsidR="000252D9" w:rsidRDefault="000252D9" w:rsidP="000252D9">
      <w:pPr>
        <w:rPr>
          <w:sz w:val="22"/>
          <w:szCs w:val="22"/>
        </w:rPr>
      </w:pPr>
    </w:p>
    <w:p w14:paraId="73294568" w14:textId="77777777" w:rsidR="000252D9" w:rsidRPr="005855C2" w:rsidRDefault="000252D9" w:rsidP="000252D9">
      <w:pPr>
        <w:rPr>
          <w:i/>
          <w:sz w:val="22"/>
          <w:szCs w:val="22"/>
        </w:rPr>
      </w:pPr>
      <w:r>
        <w:rPr>
          <w:i/>
          <w:sz w:val="22"/>
          <w:szCs w:val="22"/>
        </w:rPr>
        <w:t>Tries to summarize context of the problem at the time</w:t>
      </w:r>
      <w:r w:rsidRPr="005855C2">
        <w:rPr>
          <w:i/>
          <w:sz w:val="22"/>
          <w:szCs w:val="22"/>
        </w:rPr>
        <w:t>.</w:t>
      </w:r>
    </w:p>
    <w:p w14:paraId="1158905C" w14:textId="77777777" w:rsidR="000252D9" w:rsidRPr="000B227B" w:rsidRDefault="000252D9" w:rsidP="000252D9">
      <w:pPr>
        <w:rPr>
          <w:sz w:val="22"/>
          <w:szCs w:val="22"/>
        </w:rPr>
      </w:pPr>
    </w:p>
    <w:p w14:paraId="0DA6CA5A" w14:textId="77777777" w:rsidR="000252D9" w:rsidRPr="000B227B" w:rsidRDefault="000252D9" w:rsidP="000252D9">
      <w:pPr>
        <w:rPr>
          <w:sz w:val="22"/>
          <w:szCs w:val="22"/>
        </w:rPr>
      </w:pPr>
      <w:r w:rsidRPr="000B227B">
        <w:rPr>
          <w:sz w:val="22"/>
          <w:szCs w:val="22"/>
        </w:rPr>
        <w:t>78.  Brent, R. (2004</w:t>
      </w:r>
      <w:proofErr w:type="gramStart"/>
      <w:r w:rsidRPr="000B227B">
        <w:rPr>
          <w:sz w:val="22"/>
          <w:szCs w:val="22"/>
        </w:rPr>
        <w:t>)  A</w:t>
      </w:r>
      <w:proofErr w:type="gramEnd"/>
      <w:r w:rsidRPr="000B227B">
        <w:rPr>
          <w:sz w:val="22"/>
          <w:szCs w:val="22"/>
        </w:rPr>
        <w:t xml:space="preserve"> partnership between biology and engineering. Nature Biotechnology, 22, 1211-1214.</w:t>
      </w:r>
    </w:p>
    <w:p w14:paraId="52ADA99F" w14:textId="77777777" w:rsidR="000252D9" w:rsidRPr="000B227B" w:rsidRDefault="000252D9" w:rsidP="000252D9">
      <w:pPr>
        <w:rPr>
          <w:sz w:val="22"/>
          <w:szCs w:val="22"/>
        </w:rPr>
      </w:pPr>
    </w:p>
    <w:p w14:paraId="6B512B2D" w14:textId="77777777" w:rsidR="000252D9" w:rsidRPr="000B227B" w:rsidRDefault="000252D9" w:rsidP="000252D9">
      <w:pPr>
        <w:rPr>
          <w:i/>
          <w:sz w:val="22"/>
          <w:szCs w:val="22"/>
        </w:rPr>
      </w:pPr>
      <w:r w:rsidRPr="000B227B">
        <w:rPr>
          <w:i/>
          <w:sz w:val="22"/>
          <w:szCs w:val="22"/>
        </w:rPr>
        <w:t>This is a careful article that continues to have influence on the field.</w:t>
      </w:r>
    </w:p>
    <w:p w14:paraId="23F24533" w14:textId="77777777" w:rsidR="000252D9" w:rsidRPr="000B227B" w:rsidRDefault="000252D9" w:rsidP="000252D9">
      <w:pPr>
        <w:rPr>
          <w:sz w:val="22"/>
          <w:szCs w:val="22"/>
        </w:rPr>
      </w:pPr>
    </w:p>
    <w:p w14:paraId="20558614" w14:textId="77777777" w:rsidR="000252D9" w:rsidRPr="000B227B" w:rsidRDefault="000252D9" w:rsidP="000252D9">
      <w:pPr>
        <w:rPr>
          <w:sz w:val="22"/>
          <w:szCs w:val="22"/>
        </w:rPr>
      </w:pPr>
      <w:r w:rsidRPr="000B227B">
        <w:rPr>
          <w:sz w:val="22"/>
          <w:szCs w:val="22"/>
        </w:rPr>
        <w:t xml:space="preserve">79.  </w:t>
      </w:r>
      <w:proofErr w:type="spellStart"/>
      <w:r w:rsidRPr="000B227B">
        <w:rPr>
          <w:sz w:val="22"/>
          <w:szCs w:val="22"/>
        </w:rPr>
        <w:t>Burbulis</w:t>
      </w:r>
      <w:proofErr w:type="spellEnd"/>
      <w:r w:rsidRPr="000B227B">
        <w:rPr>
          <w:sz w:val="22"/>
          <w:szCs w:val="22"/>
        </w:rPr>
        <w:t>, I., Yamaguchi, K., Carlson, R., and Brent, R. (2005) Using protein-DNA chimeras to detect and count small numbers of molecules. Nature Methods 2, 31-37</w:t>
      </w:r>
    </w:p>
    <w:p w14:paraId="0C056ADC" w14:textId="77777777" w:rsidR="000252D9" w:rsidRPr="000B227B" w:rsidRDefault="000252D9" w:rsidP="000252D9">
      <w:pPr>
        <w:rPr>
          <w:sz w:val="22"/>
          <w:szCs w:val="22"/>
        </w:rPr>
      </w:pPr>
    </w:p>
    <w:p w14:paraId="46E1393C" w14:textId="77777777" w:rsidR="000252D9" w:rsidRPr="000B227B" w:rsidRDefault="000252D9" w:rsidP="000252D9">
      <w:pPr>
        <w:rPr>
          <w:i/>
          <w:sz w:val="22"/>
          <w:szCs w:val="22"/>
        </w:rPr>
      </w:pPr>
      <w:r w:rsidRPr="000B227B">
        <w:rPr>
          <w:i/>
          <w:sz w:val="22"/>
          <w:szCs w:val="22"/>
        </w:rPr>
        <w:t>Tadpoles, peptide aptamers with DNA tails covalen</w:t>
      </w:r>
      <w:r>
        <w:rPr>
          <w:i/>
          <w:sz w:val="22"/>
          <w:szCs w:val="22"/>
        </w:rPr>
        <w:t>tly joined by playing a trick with</w:t>
      </w:r>
      <w:r w:rsidRPr="000B227B">
        <w:rPr>
          <w:i/>
          <w:sz w:val="22"/>
          <w:szCs w:val="22"/>
        </w:rPr>
        <w:t xml:space="preserve"> </w:t>
      </w:r>
      <w:proofErr w:type="spellStart"/>
      <w:r w:rsidRPr="000B227B">
        <w:rPr>
          <w:i/>
          <w:sz w:val="22"/>
          <w:szCs w:val="22"/>
        </w:rPr>
        <w:t>intein</w:t>
      </w:r>
      <w:proofErr w:type="spellEnd"/>
      <w:r w:rsidRPr="000B227B">
        <w:rPr>
          <w:i/>
          <w:sz w:val="22"/>
          <w:szCs w:val="22"/>
        </w:rPr>
        <w:t xml:space="preserve"> excision.  Use to count bound antibody-like molecules with the sensitivity of PCR.  Demonstration of beautiful statistical means to make such counts maximally accurate.</w:t>
      </w:r>
    </w:p>
    <w:p w14:paraId="495D9F4B" w14:textId="77777777" w:rsidR="000252D9" w:rsidRPr="000B227B" w:rsidRDefault="000252D9" w:rsidP="000252D9">
      <w:pPr>
        <w:rPr>
          <w:sz w:val="22"/>
          <w:szCs w:val="22"/>
        </w:rPr>
      </w:pPr>
    </w:p>
    <w:p w14:paraId="27B4DAB0" w14:textId="77777777" w:rsidR="000252D9" w:rsidRPr="000B227B" w:rsidRDefault="000252D9" w:rsidP="000252D9">
      <w:pPr>
        <w:rPr>
          <w:sz w:val="22"/>
          <w:szCs w:val="22"/>
        </w:rPr>
      </w:pPr>
      <w:r w:rsidRPr="000B227B">
        <w:rPr>
          <w:sz w:val="22"/>
          <w:szCs w:val="22"/>
        </w:rPr>
        <w:t xml:space="preserve">80.  Lok, L. and Brent, R. Automatic generation of cellular reaction networks with </w:t>
      </w:r>
      <w:proofErr w:type="spellStart"/>
      <w:r w:rsidRPr="000B227B">
        <w:rPr>
          <w:sz w:val="22"/>
          <w:szCs w:val="22"/>
        </w:rPr>
        <w:t>Moleculizer</w:t>
      </w:r>
      <w:proofErr w:type="spellEnd"/>
      <w:r w:rsidRPr="000B227B">
        <w:rPr>
          <w:sz w:val="22"/>
          <w:szCs w:val="22"/>
        </w:rPr>
        <w:t xml:space="preserve"> 1.0. Nature Biotechnology, 2005, 23, 131-136.</w:t>
      </w:r>
    </w:p>
    <w:p w14:paraId="60364EA1" w14:textId="77777777" w:rsidR="000252D9" w:rsidRPr="000B227B" w:rsidRDefault="000252D9" w:rsidP="000252D9">
      <w:pPr>
        <w:rPr>
          <w:sz w:val="22"/>
          <w:szCs w:val="22"/>
        </w:rPr>
      </w:pPr>
    </w:p>
    <w:p w14:paraId="1E735546" w14:textId="77777777" w:rsidR="000252D9" w:rsidRPr="000B227B" w:rsidRDefault="000252D9" w:rsidP="000252D9">
      <w:pPr>
        <w:rPr>
          <w:i/>
          <w:sz w:val="22"/>
          <w:szCs w:val="22"/>
        </w:rPr>
      </w:pPr>
      <w:r w:rsidRPr="000B227B">
        <w:rPr>
          <w:i/>
          <w:sz w:val="22"/>
          <w:szCs w:val="22"/>
        </w:rPr>
        <w:t xml:space="preserve">Automatic generation of models when the number of possible permutations of </w:t>
      </w:r>
      <w:proofErr w:type="gramStart"/>
      <w:r w:rsidRPr="000B227B">
        <w:rPr>
          <w:i/>
          <w:sz w:val="22"/>
          <w:szCs w:val="22"/>
        </w:rPr>
        <w:t>particular protein</w:t>
      </w:r>
      <w:proofErr w:type="gramEnd"/>
      <w:r w:rsidRPr="000B227B">
        <w:rPr>
          <w:i/>
          <w:sz w:val="22"/>
          <w:szCs w:val="22"/>
        </w:rPr>
        <w:t xml:space="preserve"> complexes exceeds the ability of humans to enumerate them or code them.  We developed this approach, which is now widely used.</w:t>
      </w:r>
    </w:p>
    <w:p w14:paraId="499B2FA7" w14:textId="77777777" w:rsidR="000252D9" w:rsidRPr="000B227B" w:rsidRDefault="000252D9" w:rsidP="000252D9">
      <w:pPr>
        <w:rPr>
          <w:sz w:val="22"/>
          <w:szCs w:val="22"/>
        </w:rPr>
      </w:pPr>
    </w:p>
    <w:p w14:paraId="617FEF9C" w14:textId="77777777" w:rsidR="000252D9" w:rsidRPr="000B227B" w:rsidRDefault="000252D9" w:rsidP="000252D9">
      <w:pPr>
        <w:rPr>
          <w:sz w:val="22"/>
          <w:szCs w:val="22"/>
        </w:rPr>
      </w:pPr>
      <w:r w:rsidRPr="000B227B">
        <w:rPr>
          <w:sz w:val="22"/>
          <w:szCs w:val="22"/>
        </w:rPr>
        <w:t>81.  Brent, R. and Lok, L. (2005) A fishing buddy for hypothesis generators.  Science 2005, 308, 504-506</w:t>
      </w:r>
    </w:p>
    <w:p w14:paraId="04181AA1" w14:textId="77777777" w:rsidR="000252D9" w:rsidRPr="000B227B" w:rsidRDefault="000252D9" w:rsidP="000252D9">
      <w:pPr>
        <w:rPr>
          <w:i/>
          <w:sz w:val="22"/>
          <w:szCs w:val="22"/>
        </w:rPr>
      </w:pPr>
    </w:p>
    <w:p w14:paraId="2BC235A2" w14:textId="77777777" w:rsidR="000252D9" w:rsidRPr="009E3023" w:rsidRDefault="000252D9" w:rsidP="000252D9">
      <w:pPr>
        <w:rPr>
          <w:sz w:val="22"/>
          <w:szCs w:val="22"/>
        </w:rPr>
      </w:pPr>
      <w:r>
        <w:rPr>
          <w:i/>
          <w:sz w:val="22"/>
          <w:szCs w:val="22"/>
        </w:rPr>
        <w:lastRenderedPageBreak/>
        <w:t>Review/commentary on</w:t>
      </w:r>
      <w:r w:rsidRPr="000B227B">
        <w:rPr>
          <w:i/>
          <w:sz w:val="22"/>
          <w:szCs w:val="22"/>
        </w:rPr>
        <w:t xml:space="preserve"> Sachs et </w:t>
      </w:r>
      <w:r>
        <w:rPr>
          <w:i/>
          <w:sz w:val="22"/>
          <w:szCs w:val="22"/>
        </w:rPr>
        <w:t xml:space="preserve">al. (Nolan, </w:t>
      </w:r>
      <w:proofErr w:type="spellStart"/>
      <w:r>
        <w:rPr>
          <w:i/>
          <w:sz w:val="22"/>
          <w:szCs w:val="22"/>
        </w:rPr>
        <w:t>Lauffenberg</w:t>
      </w:r>
      <w:proofErr w:type="spellEnd"/>
      <w:r>
        <w:rPr>
          <w:i/>
          <w:sz w:val="22"/>
          <w:szCs w:val="22"/>
        </w:rPr>
        <w:t>) and</w:t>
      </w:r>
      <w:r w:rsidRPr="000B227B">
        <w:rPr>
          <w:i/>
          <w:sz w:val="22"/>
          <w:szCs w:val="22"/>
        </w:rPr>
        <w:t xml:space="preserve"> use of </w:t>
      </w:r>
      <w:r>
        <w:rPr>
          <w:i/>
          <w:sz w:val="22"/>
          <w:szCs w:val="22"/>
        </w:rPr>
        <w:t xml:space="preserve">Judeah Pearl/ </w:t>
      </w:r>
      <w:r w:rsidRPr="000B227B">
        <w:rPr>
          <w:i/>
          <w:sz w:val="22"/>
          <w:szCs w:val="22"/>
        </w:rPr>
        <w:t xml:space="preserve">Bayesian network methods to infer causal relationships from high-throughput flow cytometry data. </w:t>
      </w:r>
    </w:p>
    <w:p w14:paraId="54904298" w14:textId="77777777" w:rsidR="000252D9" w:rsidRPr="000B227B" w:rsidRDefault="000252D9" w:rsidP="000252D9">
      <w:pPr>
        <w:rPr>
          <w:sz w:val="22"/>
          <w:szCs w:val="22"/>
        </w:rPr>
      </w:pPr>
    </w:p>
    <w:p w14:paraId="3D57AAA5" w14:textId="77777777" w:rsidR="000252D9" w:rsidRPr="000B227B" w:rsidRDefault="000252D9" w:rsidP="000252D9">
      <w:pPr>
        <w:rPr>
          <w:sz w:val="22"/>
          <w:szCs w:val="22"/>
        </w:rPr>
      </w:pPr>
      <w:r>
        <w:rPr>
          <w:sz w:val="22"/>
          <w:szCs w:val="22"/>
        </w:rPr>
        <w:t>82</w:t>
      </w:r>
      <w:r w:rsidRPr="000B227B">
        <w:rPr>
          <w:sz w:val="22"/>
          <w:szCs w:val="22"/>
        </w:rPr>
        <w:t>.  Brent. R.  In the valley of the shadow of death (2003-2006) MIT Synthetic Biology Archive http://hdl.handle.net/1721.1/34914, DOI: 1721.1/34914, https://dspace.mit.edu/bitstream/1721.1/34914/1/Valley2006.pdf</w:t>
      </w:r>
    </w:p>
    <w:p w14:paraId="673A4538" w14:textId="77777777" w:rsidR="000252D9" w:rsidRPr="000B227B" w:rsidRDefault="000252D9" w:rsidP="000252D9">
      <w:pPr>
        <w:rPr>
          <w:sz w:val="22"/>
          <w:szCs w:val="22"/>
        </w:rPr>
      </w:pPr>
    </w:p>
    <w:p w14:paraId="417E67E9" w14:textId="2CA0605F" w:rsidR="000252D9" w:rsidRPr="000B227B" w:rsidRDefault="000252D9" w:rsidP="000252D9">
      <w:pPr>
        <w:rPr>
          <w:i/>
          <w:sz w:val="22"/>
          <w:szCs w:val="22"/>
        </w:rPr>
      </w:pPr>
      <w:r w:rsidRPr="000B227B">
        <w:rPr>
          <w:i/>
          <w:sz w:val="22"/>
          <w:szCs w:val="22"/>
        </w:rPr>
        <w:t>Strategic overview and proposed overarching 21st century for defense against biological attack.  From 2003 and revised 2005-2006. Parts of this analysis figure</w:t>
      </w:r>
      <w:r w:rsidR="00BA39DC">
        <w:rPr>
          <w:i/>
          <w:sz w:val="22"/>
          <w:szCs w:val="22"/>
        </w:rPr>
        <w:t xml:space="preserve"> in</w:t>
      </w:r>
      <w:r w:rsidRPr="000B227B">
        <w:rPr>
          <w:i/>
          <w:sz w:val="22"/>
          <w:szCs w:val="22"/>
        </w:rPr>
        <w:t xml:space="preserve"> baseline strategic analysis used by US government and its tenets are, I believe, universally acknowledged.  </w:t>
      </w:r>
    </w:p>
    <w:p w14:paraId="29652512" w14:textId="77777777" w:rsidR="000252D9" w:rsidRPr="000B227B" w:rsidRDefault="000252D9" w:rsidP="000252D9">
      <w:pPr>
        <w:rPr>
          <w:sz w:val="22"/>
          <w:szCs w:val="22"/>
        </w:rPr>
      </w:pPr>
    </w:p>
    <w:p w14:paraId="284BEBB2" w14:textId="77777777" w:rsidR="000252D9" w:rsidRPr="000B227B" w:rsidRDefault="000252D9" w:rsidP="000252D9">
      <w:pPr>
        <w:rPr>
          <w:sz w:val="22"/>
          <w:szCs w:val="22"/>
        </w:rPr>
      </w:pPr>
      <w:r>
        <w:rPr>
          <w:sz w:val="22"/>
          <w:szCs w:val="22"/>
        </w:rPr>
        <w:t>83</w:t>
      </w:r>
      <w:r w:rsidRPr="000B227B">
        <w:rPr>
          <w:sz w:val="22"/>
          <w:szCs w:val="22"/>
        </w:rPr>
        <w:t xml:space="preserve">.  Colman-Lerner, A., Gordon, A., Serra, E., Chin, T., </w:t>
      </w:r>
      <w:proofErr w:type="spellStart"/>
      <w:r w:rsidRPr="000B227B">
        <w:rPr>
          <w:sz w:val="22"/>
          <w:szCs w:val="22"/>
        </w:rPr>
        <w:t>Resnekov</w:t>
      </w:r>
      <w:proofErr w:type="spellEnd"/>
      <w:r w:rsidRPr="000B227B">
        <w:rPr>
          <w:sz w:val="22"/>
          <w:szCs w:val="22"/>
        </w:rPr>
        <w:t>, O., Endy, D., Pesce, G. and Brent, R. (2005) Regulated cell-to-cell variation in a cell fate decision system. Nature. 437, 699-706</w:t>
      </w:r>
    </w:p>
    <w:p w14:paraId="039DE26F" w14:textId="77777777" w:rsidR="000252D9" w:rsidRPr="000B227B" w:rsidRDefault="000252D9" w:rsidP="000252D9">
      <w:pPr>
        <w:rPr>
          <w:i/>
          <w:sz w:val="22"/>
          <w:szCs w:val="22"/>
        </w:rPr>
      </w:pPr>
      <w:r>
        <w:rPr>
          <w:sz w:val="22"/>
          <w:szCs w:val="22"/>
        </w:rPr>
        <w:br/>
      </w:r>
      <w:r w:rsidRPr="00AA4549">
        <w:rPr>
          <w:i/>
          <w:sz w:val="22"/>
          <w:szCs w:val="22"/>
        </w:rPr>
        <w:t xml:space="preserve">Presents some basic </w:t>
      </w:r>
      <w:r w:rsidR="001A54B7">
        <w:rPr>
          <w:i/>
          <w:sz w:val="22"/>
          <w:szCs w:val="22"/>
        </w:rPr>
        <w:t>methods</w:t>
      </w:r>
      <w:r w:rsidRPr="00AA4549">
        <w:rPr>
          <w:i/>
          <w:sz w:val="22"/>
          <w:szCs w:val="22"/>
        </w:rPr>
        <w:t xml:space="preserve"> for yeast single cell work (cells growing in 96 well cover-slip-bottomed plates, glued to bottom of well with concanavalin A, imaging softwa</w:t>
      </w:r>
      <w:r w:rsidR="001A54B7">
        <w:rPr>
          <w:i/>
          <w:sz w:val="22"/>
          <w:szCs w:val="22"/>
        </w:rPr>
        <w:t xml:space="preserve">re, etc. now used worldwide).  </w:t>
      </w:r>
      <w:r w:rsidRPr="00AA4549">
        <w:rPr>
          <w:i/>
          <w:sz w:val="22"/>
          <w:szCs w:val="22"/>
        </w:rPr>
        <w:t xml:space="preserve">Shows </w:t>
      </w:r>
      <w:proofErr w:type="gramStart"/>
      <w:r w:rsidRPr="00AA4549">
        <w:rPr>
          <w:i/>
          <w:sz w:val="22"/>
          <w:szCs w:val="22"/>
        </w:rPr>
        <w:t>how  to</w:t>
      </w:r>
      <w:proofErr w:type="gramEnd"/>
      <w:r w:rsidRPr="00AA4549">
        <w:rPr>
          <w:i/>
          <w:sz w:val="22"/>
          <w:szCs w:val="22"/>
        </w:rPr>
        <w:t xml:space="preserve"> dissect and quantify contributions to </w:t>
      </w:r>
      <w:proofErr w:type="gramStart"/>
      <w:r w:rsidRPr="00AA4549">
        <w:rPr>
          <w:i/>
          <w:sz w:val="22"/>
          <w:szCs w:val="22"/>
        </w:rPr>
        <w:t>cell to cell</w:t>
      </w:r>
      <w:proofErr w:type="gramEnd"/>
      <w:r w:rsidRPr="00AA4549">
        <w:rPr>
          <w:i/>
          <w:sz w:val="22"/>
          <w:szCs w:val="22"/>
        </w:rPr>
        <w:t xml:space="preserve"> variation into variation in signal throu</w:t>
      </w:r>
      <w:r>
        <w:rPr>
          <w:i/>
          <w:sz w:val="22"/>
          <w:szCs w:val="22"/>
        </w:rPr>
        <w:t>gh pathway and variation in global gene</w:t>
      </w:r>
      <w:r w:rsidRPr="00AA4549">
        <w:rPr>
          <w:i/>
          <w:sz w:val="22"/>
          <w:szCs w:val="22"/>
        </w:rPr>
        <w:t xml:space="preserve"> expression</w:t>
      </w:r>
      <w:r>
        <w:rPr>
          <w:i/>
          <w:sz w:val="22"/>
          <w:szCs w:val="22"/>
        </w:rPr>
        <w:t xml:space="preserve"> power, G</w:t>
      </w:r>
      <w:r w:rsidRPr="00AA4549">
        <w:rPr>
          <w:i/>
          <w:sz w:val="22"/>
          <w:szCs w:val="22"/>
        </w:rPr>
        <w:t>, and how to break the second into</w:t>
      </w:r>
      <w:r>
        <w:rPr>
          <w:i/>
          <w:sz w:val="22"/>
          <w:szCs w:val="22"/>
        </w:rPr>
        <w:t xml:space="preserve"> a</w:t>
      </w:r>
      <w:r w:rsidRPr="00AA4549">
        <w:rPr>
          <w:i/>
          <w:sz w:val="22"/>
          <w:szCs w:val="22"/>
        </w:rPr>
        <w:t xml:space="preserve"> separately quantifiable weakly heritable </w:t>
      </w:r>
      <w:proofErr w:type="gramStart"/>
      <w:r w:rsidRPr="00AA4549">
        <w:rPr>
          <w:i/>
          <w:sz w:val="22"/>
          <w:szCs w:val="22"/>
        </w:rPr>
        <w:t>long lived</w:t>
      </w:r>
      <w:proofErr w:type="gramEnd"/>
      <w:r w:rsidRPr="00AA4549">
        <w:rPr>
          <w:i/>
          <w:sz w:val="22"/>
          <w:szCs w:val="22"/>
        </w:rPr>
        <w:t xml:space="preserve"> component and a shorter lived stochastic or noise component.  The basis for all our subsequent work on </w:t>
      </w:r>
      <w:proofErr w:type="gramStart"/>
      <w:r w:rsidRPr="00AA4549">
        <w:rPr>
          <w:i/>
          <w:sz w:val="22"/>
          <w:szCs w:val="22"/>
        </w:rPr>
        <w:t>cell to cell</w:t>
      </w:r>
      <w:proofErr w:type="gramEnd"/>
      <w:r w:rsidRPr="00AA4549">
        <w:rPr>
          <w:i/>
          <w:sz w:val="22"/>
          <w:szCs w:val="22"/>
        </w:rPr>
        <w:t xml:space="preserve"> variation in yeast and C. elegans</w:t>
      </w:r>
      <w:r w:rsidRPr="000B227B">
        <w:rPr>
          <w:i/>
          <w:sz w:val="22"/>
          <w:szCs w:val="22"/>
        </w:rPr>
        <w:t>.</w:t>
      </w:r>
    </w:p>
    <w:p w14:paraId="5B047CD6" w14:textId="77777777" w:rsidR="000252D9" w:rsidRPr="000B227B" w:rsidRDefault="000252D9" w:rsidP="000252D9">
      <w:pPr>
        <w:rPr>
          <w:sz w:val="22"/>
          <w:szCs w:val="22"/>
        </w:rPr>
      </w:pPr>
    </w:p>
    <w:p w14:paraId="563606A4" w14:textId="77777777" w:rsidR="000252D9" w:rsidRPr="000B227B" w:rsidRDefault="000252D9" w:rsidP="000252D9">
      <w:pPr>
        <w:rPr>
          <w:sz w:val="22"/>
          <w:szCs w:val="22"/>
        </w:rPr>
      </w:pPr>
      <w:r>
        <w:rPr>
          <w:sz w:val="22"/>
          <w:szCs w:val="22"/>
        </w:rPr>
        <w:t>84.  Brent, R., Bruck, J. (2006</w:t>
      </w:r>
      <w:r w:rsidRPr="000B227B">
        <w:rPr>
          <w:sz w:val="22"/>
          <w:szCs w:val="22"/>
        </w:rPr>
        <w:t>) 2020 computing: can computers help to explain biology? Nature, 440, 416-417</w:t>
      </w:r>
    </w:p>
    <w:p w14:paraId="71A9A6CE" w14:textId="77777777" w:rsidR="000252D9" w:rsidRPr="000B227B" w:rsidRDefault="000252D9" w:rsidP="000252D9">
      <w:pPr>
        <w:rPr>
          <w:sz w:val="22"/>
          <w:szCs w:val="22"/>
        </w:rPr>
      </w:pPr>
    </w:p>
    <w:p w14:paraId="147115E3" w14:textId="20784E72" w:rsidR="000252D9" w:rsidRDefault="000252D9" w:rsidP="000252D9">
      <w:pPr>
        <w:rPr>
          <w:sz w:val="22"/>
          <w:szCs w:val="22"/>
        </w:rPr>
      </w:pPr>
      <w:r>
        <w:rPr>
          <w:i/>
          <w:sz w:val="22"/>
          <w:szCs w:val="22"/>
        </w:rPr>
        <w:t>Has a meditation on the</w:t>
      </w:r>
      <w:r w:rsidRPr="000B227B">
        <w:rPr>
          <w:i/>
          <w:sz w:val="22"/>
          <w:szCs w:val="22"/>
        </w:rPr>
        <w:t xml:space="preserve"> difference between function selected by evolution and function as understood by computer scientists.</w:t>
      </w:r>
      <w:r>
        <w:rPr>
          <w:i/>
          <w:sz w:val="22"/>
          <w:szCs w:val="22"/>
        </w:rPr>
        <w:t xml:space="preserve">  I plan to revisit this article in 202</w:t>
      </w:r>
      <w:r w:rsidR="00FB1D69">
        <w:rPr>
          <w:i/>
          <w:sz w:val="22"/>
          <w:szCs w:val="22"/>
        </w:rPr>
        <w:t>5</w:t>
      </w:r>
      <w:r>
        <w:rPr>
          <w:i/>
          <w:sz w:val="22"/>
          <w:szCs w:val="22"/>
        </w:rPr>
        <w:t>.</w:t>
      </w:r>
    </w:p>
    <w:p w14:paraId="5161726A" w14:textId="77777777" w:rsidR="000252D9" w:rsidRDefault="000252D9" w:rsidP="000252D9">
      <w:pPr>
        <w:rPr>
          <w:sz w:val="22"/>
          <w:szCs w:val="22"/>
        </w:rPr>
      </w:pPr>
    </w:p>
    <w:p w14:paraId="226F3B41" w14:textId="77777777" w:rsidR="000252D9" w:rsidRPr="000B227B" w:rsidRDefault="000252D9" w:rsidP="000252D9">
      <w:pPr>
        <w:rPr>
          <w:sz w:val="22"/>
          <w:szCs w:val="22"/>
        </w:rPr>
      </w:pPr>
      <w:r w:rsidRPr="000B227B">
        <w:rPr>
          <w:sz w:val="22"/>
          <w:szCs w:val="22"/>
        </w:rPr>
        <w:t>85.  Brent, R.  Power and responsibility.  (2006</w:t>
      </w:r>
      <w:proofErr w:type="gramStart"/>
      <w:r w:rsidRPr="000B227B">
        <w:rPr>
          <w:sz w:val="22"/>
          <w:szCs w:val="22"/>
        </w:rPr>
        <w:t>)  MIT</w:t>
      </w:r>
      <w:proofErr w:type="gramEnd"/>
      <w:r w:rsidRPr="000B227B">
        <w:rPr>
          <w:sz w:val="22"/>
          <w:szCs w:val="22"/>
        </w:rPr>
        <w:t xml:space="preserve"> Synthetic Biology Archive http://hdl.handle.net/1721.1/34913, DOI: 1721.1/34913, https://dspace.mit.edu/bitstream/1721.1/34913/1/PowerandResponsibility.pdf</w:t>
      </w:r>
    </w:p>
    <w:p w14:paraId="2040F1ED" w14:textId="77777777" w:rsidR="000252D9" w:rsidRPr="000B227B" w:rsidRDefault="000252D9" w:rsidP="000252D9">
      <w:pPr>
        <w:rPr>
          <w:sz w:val="22"/>
          <w:szCs w:val="22"/>
        </w:rPr>
      </w:pPr>
    </w:p>
    <w:p w14:paraId="768DC53F" w14:textId="77777777" w:rsidR="000252D9" w:rsidRPr="000B227B" w:rsidRDefault="000252D9" w:rsidP="000252D9">
      <w:pPr>
        <w:rPr>
          <w:sz w:val="22"/>
          <w:szCs w:val="22"/>
        </w:rPr>
      </w:pPr>
      <w:r w:rsidRPr="000B227B">
        <w:rPr>
          <w:sz w:val="22"/>
          <w:szCs w:val="22"/>
        </w:rPr>
        <w:t>86.  Thomson, T., Benjamin, K.R, Endy, D. and Brent, R. 2006-2016 Yeast pheromone response wiki http://yeastpheromonemodel.org</w:t>
      </w:r>
    </w:p>
    <w:p w14:paraId="37D4EBE9" w14:textId="77777777" w:rsidR="000252D9" w:rsidRPr="000B227B" w:rsidRDefault="000252D9" w:rsidP="000252D9">
      <w:pPr>
        <w:rPr>
          <w:sz w:val="22"/>
          <w:szCs w:val="22"/>
        </w:rPr>
      </w:pPr>
    </w:p>
    <w:p w14:paraId="7E6B2461" w14:textId="298B5EF2" w:rsidR="000252D9" w:rsidRPr="000B227B" w:rsidRDefault="000252D9" w:rsidP="000252D9">
      <w:pPr>
        <w:rPr>
          <w:i/>
          <w:sz w:val="22"/>
          <w:szCs w:val="22"/>
        </w:rPr>
      </w:pPr>
      <w:r w:rsidRPr="000B227B">
        <w:rPr>
          <w:i/>
          <w:sz w:val="22"/>
          <w:szCs w:val="22"/>
        </w:rPr>
        <w:t xml:space="preserve">This is maintained by Thomson, then a graduate student with </w:t>
      </w:r>
      <w:r w:rsidR="001A54B7">
        <w:rPr>
          <w:i/>
          <w:sz w:val="22"/>
          <w:szCs w:val="22"/>
        </w:rPr>
        <w:t xml:space="preserve">Drew </w:t>
      </w:r>
      <w:r w:rsidRPr="000B227B">
        <w:rPr>
          <w:i/>
          <w:sz w:val="22"/>
          <w:szCs w:val="22"/>
        </w:rPr>
        <w:t xml:space="preserve">Endy, and it </w:t>
      </w:r>
      <w:r w:rsidR="001A54B7">
        <w:rPr>
          <w:i/>
          <w:sz w:val="22"/>
          <w:szCs w:val="22"/>
        </w:rPr>
        <w:t>still gets</w:t>
      </w:r>
      <w:r w:rsidRPr="000B227B">
        <w:rPr>
          <w:i/>
          <w:sz w:val="22"/>
          <w:szCs w:val="22"/>
        </w:rPr>
        <w:t xml:space="preserve"> </w:t>
      </w:r>
      <w:r w:rsidR="00A5739A">
        <w:rPr>
          <w:i/>
          <w:sz w:val="22"/>
          <w:szCs w:val="22"/>
        </w:rPr>
        <w:t>visited occasionally.</w:t>
      </w:r>
    </w:p>
    <w:p w14:paraId="6F5F9C2A" w14:textId="77777777" w:rsidR="000252D9" w:rsidRPr="000B227B" w:rsidRDefault="000252D9" w:rsidP="000252D9">
      <w:pPr>
        <w:rPr>
          <w:sz w:val="22"/>
          <w:szCs w:val="22"/>
        </w:rPr>
      </w:pPr>
    </w:p>
    <w:p w14:paraId="41F6EC12" w14:textId="77777777" w:rsidR="000252D9" w:rsidRPr="000B227B" w:rsidRDefault="000252D9" w:rsidP="000252D9">
      <w:pPr>
        <w:rPr>
          <w:sz w:val="22"/>
          <w:szCs w:val="22"/>
        </w:rPr>
      </w:pPr>
      <w:r w:rsidRPr="000B227B">
        <w:rPr>
          <w:sz w:val="22"/>
          <w:szCs w:val="22"/>
        </w:rPr>
        <w:t xml:space="preserve">87.  Gordon, A., Colman-Lerner, A., Chin, T.E., Benjamin, K.R., Brent, R. (2007) Single-cell quantification of molecules and rates using </w:t>
      </w:r>
      <w:proofErr w:type="gramStart"/>
      <w:r w:rsidRPr="000B227B">
        <w:rPr>
          <w:sz w:val="22"/>
          <w:szCs w:val="22"/>
        </w:rPr>
        <w:t>open source</w:t>
      </w:r>
      <w:proofErr w:type="gramEnd"/>
      <w:r w:rsidRPr="000B227B">
        <w:rPr>
          <w:sz w:val="22"/>
          <w:szCs w:val="22"/>
        </w:rPr>
        <w:t xml:space="preserve"> microscope based cytometry. Nature Methods, 4, 175-181</w:t>
      </w:r>
    </w:p>
    <w:p w14:paraId="38CB4F46" w14:textId="77777777" w:rsidR="000252D9" w:rsidRPr="000B227B" w:rsidRDefault="000252D9" w:rsidP="000252D9">
      <w:pPr>
        <w:rPr>
          <w:sz w:val="22"/>
          <w:szCs w:val="22"/>
        </w:rPr>
      </w:pPr>
    </w:p>
    <w:p w14:paraId="6AACF703" w14:textId="77777777" w:rsidR="000252D9" w:rsidRPr="000B227B" w:rsidRDefault="000252D9" w:rsidP="000252D9">
      <w:pPr>
        <w:rPr>
          <w:i/>
          <w:sz w:val="22"/>
          <w:szCs w:val="22"/>
        </w:rPr>
      </w:pPr>
      <w:r w:rsidRPr="000B227B">
        <w:rPr>
          <w:i/>
          <w:sz w:val="22"/>
          <w:szCs w:val="22"/>
        </w:rPr>
        <w:t>Describes all our</w:t>
      </w:r>
      <w:r>
        <w:rPr>
          <w:i/>
          <w:sz w:val="22"/>
          <w:szCs w:val="22"/>
        </w:rPr>
        <w:t xml:space="preserve"> software and</w:t>
      </w:r>
      <w:r w:rsidRPr="000B227B">
        <w:rPr>
          <w:i/>
          <w:sz w:val="22"/>
          <w:szCs w:val="22"/>
        </w:rPr>
        <w:t xml:space="preserve"> </w:t>
      </w:r>
      <w:r>
        <w:rPr>
          <w:i/>
          <w:sz w:val="22"/>
          <w:szCs w:val="22"/>
        </w:rPr>
        <w:t>tricks</w:t>
      </w:r>
      <w:r w:rsidRPr="000B227B">
        <w:rPr>
          <w:i/>
          <w:sz w:val="22"/>
          <w:szCs w:val="22"/>
        </w:rPr>
        <w:t xml:space="preserve"> to use imperfect optics </w:t>
      </w:r>
      <w:r>
        <w:rPr>
          <w:i/>
          <w:sz w:val="22"/>
          <w:szCs w:val="22"/>
        </w:rPr>
        <w:t xml:space="preserve">and maturing and decaying fluorophores </w:t>
      </w:r>
      <w:r w:rsidRPr="000B227B">
        <w:rPr>
          <w:i/>
          <w:sz w:val="22"/>
          <w:szCs w:val="22"/>
        </w:rPr>
        <w:t xml:space="preserve">to permit precise quantification of proteins from fluorescent signals in yeast.  Was used in Colman-Lerner et al. </w:t>
      </w:r>
      <w:r>
        <w:rPr>
          <w:i/>
          <w:sz w:val="22"/>
          <w:szCs w:val="22"/>
        </w:rPr>
        <w:t xml:space="preserve">2005, </w:t>
      </w:r>
      <w:r w:rsidRPr="000B227B">
        <w:rPr>
          <w:i/>
          <w:sz w:val="22"/>
          <w:szCs w:val="22"/>
        </w:rPr>
        <w:t>and all our subsequent work.  Describes</w:t>
      </w:r>
      <w:r>
        <w:rPr>
          <w:i/>
          <w:sz w:val="22"/>
          <w:szCs w:val="22"/>
        </w:rPr>
        <w:t xml:space="preserve"> in detail</w:t>
      </w:r>
      <w:r w:rsidRPr="000B227B">
        <w:rPr>
          <w:i/>
          <w:sz w:val="22"/>
          <w:szCs w:val="22"/>
        </w:rPr>
        <w:t xml:space="preserve"> Cell-ID, the workhorse image qu</w:t>
      </w:r>
      <w:r>
        <w:rPr>
          <w:i/>
          <w:sz w:val="22"/>
          <w:szCs w:val="22"/>
        </w:rPr>
        <w:t>antification</w:t>
      </w:r>
      <w:r w:rsidRPr="000B227B">
        <w:rPr>
          <w:i/>
          <w:sz w:val="22"/>
          <w:szCs w:val="22"/>
        </w:rPr>
        <w:t xml:space="preserve"> program.</w:t>
      </w:r>
    </w:p>
    <w:p w14:paraId="088D0BFB" w14:textId="77777777" w:rsidR="000252D9" w:rsidRPr="000B227B" w:rsidRDefault="000252D9" w:rsidP="000252D9">
      <w:pPr>
        <w:rPr>
          <w:sz w:val="22"/>
          <w:szCs w:val="22"/>
        </w:rPr>
      </w:pPr>
    </w:p>
    <w:p w14:paraId="26114027" w14:textId="77777777" w:rsidR="000252D9" w:rsidRPr="000B227B" w:rsidRDefault="000252D9" w:rsidP="000252D9">
      <w:pPr>
        <w:rPr>
          <w:sz w:val="22"/>
          <w:szCs w:val="22"/>
        </w:rPr>
      </w:pPr>
      <w:r w:rsidRPr="000B227B">
        <w:rPr>
          <w:sz w:val="22"/>
          <w:szCs w:val="22"/>
        </w:rPr>
        <w:t xml:space="preserve">88.  </w:t>
      </w:r>
      <w:proofErr w:type="spellStart"/>
      <w:r w:rsidRPr="000B227B">
        <w:rPr>
          <w:sz w:val="22"/>
          <w:szCs w:val="22"/>
        </w:rPr>
        <w:t>Burbulis</w:t>
      </w:r>
      <w:proofErr w:type="spellEnd"/>
      <w:r w:rsidRPr="000B227B">
        <w:rPr>
          <w:sz w:val="22"/>
          <w:szCs w:val="22"/>
        </w:rPr>
        <w:t>, I., Yamaguchi, K., Yu, R. C., Resnekov, O., and Brent, R.  (2007) Using a "near-universal" protein-DNA chimera to detect and count small numbers of antibodies.  Nature Methods 4, 1011-1013</w:t>
      </w:r>
    </w:p>
    <w:p w14:paraId="7ED6D2D5" w14:textId="77777777" w:rsidR="000252D9" w:rsidRPr="000B227B" w:rsidRDefault="000252D9" w:rsidP="000252D9">
      <w:pPr>
        <w:rPr>
          <w:sz w:val="22"/>
          <w:szCs w:val="22"/>
        </w:rPr>
      </w:pPr>
    </w:p>
    <w:p w14:paraId="12633E33" w14:textId="77777777" w:rsidR="000252D9" w:rsidRPr="000B227B" w:rsidRDefault="000252D9" w:rsidP="000252D9">
      <w:pPr>
        <w:rPr>
          <w:i/>
          <w:sz w:val="22"/>
          <w:szCs w:val="22"/>
        </w:rPr>
      </w:pPr>
      <w:r w:rsidRPr="000B227B">
        <w:rPr>
          <w:i/>
          <w:sz w:val="22"/>
          <w:szCs w:val="22"/>
        </w:rPr>
        <w:lastRenderedPageBreak/>
        <w:t>Precise use of newly developed anti-Fc tadpoles to count bound antibodies and thus accurately quantify rare proteins.</w:t>
      </w:r>
    </w:p>
    <w:p w14:paraId="0455F815" w14:textId="77777777" w:rsidR="000252D9" w:rsidRPr="000B227B" w:rsidRDefault="000252D9" w:rsidP="000252D9">
      <w:pPr>
        <w:rPr>
          <w:sz w:val="22"/>
          <w:szCs w:val="22"/>
        </w:rPr>
      </w:pPr>
    </w:p>
    <w:p w14:paraId="711AF107" w14:textId="77777777" w:rsidR="000252D9" w:rsidRPr="000B227B" w:rsidRDefault="000252D9" w:rsidP="000252D9">
      <w:pPr>
        <w:rPr>
          <w:sz w:val="22"/>
          <w:szCs w:val="22"/>
        </w:rPr>
      </w:pPr>
      <w:r w:rsidRPr="000B227B">
        <w:rPr>
          <w:sz w:val="22"/>
          <w:szCs w:val="22"/>
        </w:rPr>
        <w:t>89.  Soergel, D., Choi, K., Thompson, T., George, B., Morgan-</w:t>
      </w:r>
      <w:proofErr w:type="spellStart"/>
      <w:r w:rsidRPr="000B227B">
        <w:rPr>
          <w:sz w:val="22"/>
          <w:szCs w:val="22"/>
        </w:rPr>
        <w:t>Linial</w:t>
      </w:r>
      <w:proofErr w:type="spellEnd"/>
      <w:r w:rsidRPr="000B227B">
        <w:rPr>
          <w:sz w:val="22"/>
          <w:szCs w:val="22"/>
        </w:rPr>
        <w:t>, R., Brent, R., and Endy, D.  MONOD: a collaborative tool for manipulating biological knowledge (2008</w:t>
      </w:r>
      <w:proofErr w:type="gramStart"/>
      <w:r w:rsidRPr="000B227B">
        <w:rPr>
          <w:sz w:val="22"/>
          <w:szCs w:val="22"/>
        </w:rPr>
        <w:t>)  MIT</w:t>
      </w:r>
      <w:proofErr w:type="gramEnd"/>
      <w:r w:rsidRPr="000B227B">
        <w:rPr>
          <w:sz w:val="22"/>
          <w:szCs w:val="22"/>
        </w:rPr>
        <w:t xml:space="preserve"> Synthetic Biology Archive https://dspace.mit.edu/handle/1721.1/41867</w:t>
      </w:r>
    </w:p>
    <w:p w14:paraId="319D8A9C" w14:textId="77777777" w:rsidR="000252D9" w:rsidRPr="000B227B" w:rsidRDefault="000252D9" w:rsidP="000252D9">
      <w:pPr>
        <w:rPr>
          <w:sz w:val="22"/>
          <w:szCs w:val="22"/>
        </w:rPr>
      </w:pPr>
    </w:p>
    <w:p w14:paraId="03DB6043" w14:textId="77777777" w:rsidR="000252D9" w:rsidRPr="000B227B" w:rsidRDefault="000252D9" w:rsidP="000252D9">
      <w:pPr>
        <w:rPr>
          <w:i/>
          <w:sz w:val="22"/>
          <w:szCs w:val="22"/>
        </w:rPr>
      </w:pPr>
      <w:r w:rsidRPr="000B227B">
        <w:rPr>
          <w:i/>
          <w:sz w:val="22"/>
          <w:szCs w:val="22"/>
        </w:rPr>
        <w:t>A knowledge sharing setup to accompany creation of models, ahead of its time.</w:t>
      </w:r>
    </w:p>
    <w:p w14:paraId="120898CC" w14:textId="77777777" w:rsidR="000252D9" w:rsidRPr="000B227B" w:rsidRDefault="000252D9" w:rsidP="000252D9">
      <w:pPr>
        <w:rPr>
          <w:sz w:val="22"/>
          <w:szCs w:val="22"/>
        </w:rPr>
      </w:pPr>
    </w:p>
    <w:p w14:paraId="6EDA9543" w14:textId="77777777" w:rsidR="000252D9" w:rsidRPr="000B227B" w:rsidRDefault="000252D9" w:rsidP="000252D9">
      <w:pPr>
        <w:rPr>
          <w:sz w:val="22"/>
          <w:szCs w:val="22"/>
        </w:rPr>
      </w:pPr>
      <w:r w:rsidRPr="000B227B">
        <w:rPr>
          <w:sz w:val="22"/>
          <w:szCs w:val="22"/>
        </w:rPr>
        <w:t xml:space="preserve">90.  </w:t>
      </w:r>
      <w:proofErr w:type="spellStart"/>
      <w:r w:rsidRPr="000B227B">
        <w:rPr>
          <w:sz w:val="22"/>
          <w:szCs w:val="22"/>
        </w:rPr>
        <w:t>Herrgård</w:t>
      </w:r>
      <w:proofErr w:type="spellEnd"/>
      <w:r w:rsidRPr="000B227B">
        <w:rPr>
          <w:sz w:val="22"/>
          <w:szCs w:val="22"/>
        </w:rPr>
        <w:t xml:space="preserve"> M. J., Swainston, N., Dobson, P., Dunn, W. B., Yalçin </w:t>
      </w:r>
      <w:proofErr w:type="spellStart"/>
      <w:r w:rsidRPr="000B227B">
        <w:rPr>
          <w:sz w:val="22"/>
          <w:szCs w:val="22"/>
        </w:rPr>
        <w:t>Arga</w:t>
      </w:r>
      <w:proofErr w:type="spellEnd"/>
      <w:r w:rsidRPr="000B227B">
        <w:rPr>
          <w:sz w:val="22"/>
          <w:szCs w:val="22"/>
        </w:rPr>
        <w:t xml:space="preserve">, K., </w:t>
      </w:r>
      <w:proofErr w:type="spellStart"/>
      <w:r w:rsidRPr="000B227B">
        <w:rPr>
          <w:sz w:val="22"/>
          <w:szCs w:val="22"/>
        </w:rPr>
        <w:t>Arvas</w:t>
      </w:r>
      <w:proofErr w:type="spellEnd"/>
      <w:r w:rsidRPr="000B227B">
        <w:rPr>
          <w:sz w:val="22"/>
          <w:szCs w:val="22"/>
        </w:rPr>
        <w:t>, N.,</w:t>
      </w:r>
      <w:proofErr w:type="spellStart"/>
      <w:r w:rsidRPr="000B227B">
        <w:rPr>
          <w:sz w:val="22"/>
          <w:szCs w:val="22"/>
        </w:rPr>
        <w:t>Blüthgen</w:t>
      </w:r>
      <w:proofErr w:type="spellEnd"/>
      <w:r w:rsidRPr="000B227B">
        <w:rPr>
          <w:sz w:val="22"/>
          <w:szCs w:val="22"/>
        </w:rPr>
        <w:t xml:space="preserve">, N., Borger,, S., </w:t>
      </w:r>
      <w:proofErr w:type="spellStart"/>
      <w:r w:rsidRPr="000B227B">
        <w:rPr>
          <w:sz w:val="22"/>
          <w:szCs w:val="22"/>
        </w:rPr>
        <w:t>Costenoble</w:t>
      </w:r>
      <w:proofErr w:type="spellEnd"/>
      <w:r w:rsidRPr="000B227B">
        <w:rPr>
          <w:sz w:val="22"/>
          <w:szCs w:val="22"/>
        </w:rPr>
        <w:t xml:space="preserve">, R., Heinemann, M., Hucka,, M., Li, P., </w:t>
      </w:r>
      <w:proofErr w:type="spellStart"/>
      <w:r w:rsidRPr="000B227B">
        <w:rPr>
          <w:sz w:val="22"/>
          <w:szCs w:val="22"/>
        </w:rPr>
        <w:t>Liebermeister</w:t>
      </w:r>
      <w:proofErr w:type="spellEnd"/>
      <w:r w:rsidRPr="000B227B">
        <w:rPr>
          <w:sz w:val="22"/>
          <w:szCs w:val="22"/>
        </w:rPr>
        <w:t xml:space="preserve">, W., Mo, M. L., Oliveira, A. P. Petranovic D., Pettifer, S., </w:t>
      </w:r>
      <w:proofErr w:type="spellStart"/>
      <w:r w:rsidRPr="000B227B">
        <w:rPr>
          <w:sz w:val="22"/>
          <w:szCs w:val="22"/>
        </w:rPr>
        <w:t>Simeonidis</w:t>
      </w:r>
      <w:proofErr w:type="spellEnd"/>
      <w:r w:rsidRPr="000B227B">
        <w:rPr>
          <w:sz w:val="22"/>
          <w:szCs w:val="22"/>
        </w:rPr>
        <w:t xml:space="preserve">, E., 88.  Smallbone, K., Spasic, I., </w:t>
      </w:r>
      <w:proofErr w:type="spellStart"/>
      <w:r w:rsidRPr="000B227B">
        <w:rPr>
          <w:sz w:val="22"/>
          <w:szCs w:val="22"/>
        </w:rPr>
        <w:t>Weichart</w:t>
      </w:r>
      <w:proofErr w:type="spellEnd"/>
      <w:r w:rsidRPr="000B227B">
        <w:rPr>
          <w:sz w:val="22"/>
          <w:szCs w:val="22"/>
        </w:rPr>
        <w:t xml:space="preserve">, D., Brent, R.,  Broomhead, D. S., Westerhoff, H. V., Kırdar, B., Penttila, M., Klipp,   Palson, B. Ø., Sauer. U., Oliver. S. G., Mendes, P. Neilsen, J., and Kell, D. B.  (2008).  A consensus yeast metabolic network obtained from a community approach to systems biology. Nature </w:t>
      </w:r>
      <w:proofErr w:type="spellStart"/>
      <w:r w:rsidRPr="000B227B">
        <w:rPr>
          <w:sz w:val="22"/>
          <w:szCs w:val="22"/>
        </w:rPr>
        <w:t>Biotechnol</w:t>
      </w:r>
      <w:proofErr w:type="spellEnd"/>
      <w:r w:rsidRPr="000B227B">
        <w:rPr>
          <w:sz w:val="22"/>
          <w:szCs w:val="22"/>
        </w:rPr>
        <w:t xml:space="preserve">. 26, 1155-1160 </w:t>
      </w:r>
    </w:p>
    <w:p w14:paraId="529D0C4C" w14:textId="77777777" w:rsidR="000252D9" w:rsidRPr="000B227B" w:rsidRDefault="000252D9" w:rsidP="000252D9">
      <w:pPr>
        <w:rPr>
          <w:sz w:val="22"/>
          <w:szCs w:val="22"/>
        </w:rPr>
      </w:pPr>
    </w:p>
    <w:p w14:paraId="6DED9B3F" w14:textId="77777777" w:rsidR="000252D9" w:rsidRPr="000B227B" w:rsidRDefault="000252D9" w:rsidP="000252D9">
      <w:pPr>
        <w:rPr>
          <w:sz w:val="22"/>
          <w:szCs w:val="22"/>
        </w:rPr>
      </w:pPr>
      <w:r w:rsidRPr="000B227B">
        <w:rPr>
          <w:sz w:val="22"/>
          <w:szCs w:val="22"/>
        </w:rPr>
        <w:t xml:space="preserve">91.  Yu, R. C., Resnekov, O., </w:t>
      </w:r>
      <w:proofErr w:type="spellStart"/>
      <w:r w:rsidRPr="000B227B">
        <w:rPr>
          <w:sz w:val="22"/>
          <w:szCs w:val="22"/>
        </w:rPr>
        <w:t>Abola</w:t>
      </w:r>
      <w:proofErr w:type="spellEnd"/>
      <w:r w:rsidRPr="000B227B">
        <w:rPr>
          <w:sz w:val="22"/>
          <w:szCs w:val="22"/>
        </w:rPr>
        <w:t xml:space="preserve">, A. P., Andrews, S. S, Benjamin, K. R., Bruck, J., </w:t>
      </w:r>
      <w:proofErr w:type="spellStart"/>
      <w:r w:rsidRPr="000B227B">
        <w:rPr>
          <w:sz w:val="22"/>
          <w:szCs w:val="22"/>
        </w:rPr>
        <w:t>Burbulis</w:t>
      </w:r>
      <w:proofErr w:type="spellEnd"/>
      <w:r w:rsidRPr="000B227B">
        <w:rPr>
          <w:sz w:val="22"/>
          <w:szCs w:val="22"/>
        </w:rPr>
        <w:t>, I. E., Colman-Lerner, A., Endy, D., Gordon, A., Holl, M., Lok, L., Pesce, C. G., Serra, E., Smith, R. D., Thomson, T. M., Tsong, A. E., and Brent R.  The Alpha project, a model system for systems biology (2008) IET Syst. Biol. 2, 222-233.</w:t>
      </w:r>
    </w:p>
    <w:p w14:paraId="4F699F58" w14:textId="77777777" w:rsidR="000252D9" w:rsidRPr="000B227B" w:rsidRDefault="000252D9" w:rsidP="000252D9">
      <w:pPr>
        <w:rPr>
          <w:sz w:val="22"/>
          <w:szCs w:val="22"/>
        </w:rPr>
      </w:pPr>
    </w:p>
    <w:p w14:paraId="2212DCB2" w14:textId="77777777" w:rsidR="000252D9" w:rsidRPr="000B227B" w:rsidRDefault="000252D9" w:rsidP="000252D9">
      <w:pPr>
        <w:rPr>
          <w:sz w:val="22"/>
          <w:szCs w:val="22"/>
        </w:rPr>
      </w:pPr>
      <w:r w:rsidRPr="000B227B">
        <w:rPr>
          <w:sz w:val="22"/>
          <w:szCs w:val="22"/>
        </w:rPr>
        <w:t>92.  Yu, R., Gordon, A., Colman-Lerner, A., Benjamin, K.R., Pincus, D., Serra, E., Holl, M., Brent, R. (2008) Negative feedback optimizes information transmission in a cell signaling system. Nature, 456, 755-761</w:t>
      </w:r>
    </w:p>
    <w:p w14:paraId="48A95774" w14:textId="77777777" w:rsidR="000252D9" w:rsidRPr="000B227B" w:rsidRDefault="000252D9" w:rsidP="000252D9">
      <w:pPr>
        <w:rPr>
          <w:sz w:val="22"/>
          <w:szCs w:val="22"/>
        </w:rPr>
      </w:pPr>
    </w:p>
    <w:p w14:paraId="238CDF39" w14:textId="77777777" w:rsidR="000252D9" w:rsidRPr="000B227B" w:rsidRDefault="000252D9" w:rsidP="000252D9">
      <w:pPr>
        <w:rPr>
          <w:i/>
          <w:sz w:val="22"/>
          <w:szCs w:val="22"/>
        </w:rPr>
      </w:pPr>
      <w:r w:rsidRPr="000B227B">
        <w:rPr>
          <w:i/>
          <w:sz w:val="22"/>
          <w:szCs w:val="22"/>
        </w:rPr>
        <w:t>Establishes Dose Response Alignment and its role in optimizing information transmission.  Demonstrates one important feedback and from that suggests that system control depends on feedback, an idea we now believe to be false.</w:t>
      </w:r>
    </w:p>
    <w:p w14:paraId="6E5C5EA1" w14:textId="77777777" w:rsidR="000252D9" w:rsidRPr="000B227B" w:rsidRDefault="000252D9" w:rsidP="000252D9">
      <w:pPr>
        <w:rPr>
          <w:b/>
          <w:sz w:val="22"/>
          <w:szCs w:val="22"/>
        </w:rPr>
      </w:pPr>
    </w:p>
    <w:p w14:paraId="68A726EB" w14:textId="31C3F6A4" w:rsidR="000252D9" w:rsidRPr="000B227B" w:rsidRDefault="000252D9" w:rsidP="000252D9">
      <w:pPr>
        <w:rPr>
          <w:b/>
          <w:sz w:val="22"/>
          <w:szCs w:val="22"/>
        </w:rPr>
      </w:pPr>
      <w:r w:rsidRPr="000B227B">
        <w:rPr>
          <w:b/>
          <w:sz w:val="22"/>
          <w:szCs w:val="22"/>
        </w:rPr>
        <w:t>SELECTED PUBLICATIONS SINCE COMING TO FHCC</w:t>
      </w:r>
    </w:p>
    <w:p w14:paraId="6F8CFCE1" w14:textId="77777777" w:rsidR="000252D9" w:rsidRPr="000B227B" w:rsidRDefault="000252D9" w:rsidP="000252D9">
      <w:pPr>
        <w:rPr>
          <w:sz w:val="22"/>
          <w:szCs w:val="22"/>
        </w:rPr>
      </w:pPr>
    </w:p>
    <w:p w14:paraId="0ECE3914" w14:textId="77777777" w:rsidR="000252D9" w:rsidRPr="000B227B" w:rsidRDefault="000252D9" w:rsidP="000252D9">
      <w:pPr>
        <w:rPr>
          <w:i/>
          <w:sz w:val="22"/>
          <w:szCs w:val="22"/>
        </w:rPr>
      </w:pPr>
      <w:r w:rsidRPr="000B227B">
        <w:rPr>
          <w:i/>
          <w:sz w:val="22"/>
          <w:szCs w:val="22"/>
        </w:rPr>
        <w:t>(Excludes most contr</w:t>
      </w:r>
      <w:r>
        <w:rPr>
          <w:i/>
          <w:sz w:val="22"/>
          <w:szCs w:val="22"/>
        </w:rPr>
        <w:t>ibutions to Current P</w:t>
      </w:r>
      <w:r w:rsidRPr="000B227B">
        <w:rPr>
          <w:i/>
          <w:sz w:val="22"/>
          <w:szCs w:val="22"/>
        </w:rPr>
        <w:t>rotocols journals)</w:t>
      </w:r>
    </w:p>
    <w:p w14:paraId="18707921" w14:textId="77777777" w:rsidR="000252D9" w:rsidRPr="000B227B" w:rsidRDefault="000252D9" w:rsidP="000252D9">
      <w:pPr>
        <w:rPr>
          <w:sz w:val="22"/>
          <w:szCs w:val="22"/>
        </w:rPr>
      </w:pPr>
    </w:p>
    <w:p w14:paraId="2DE397B1" w14:textId="77777777" w:rsidR="000252D9" w:rsidRPr="000B227B" w:rsidRDefault="000252D9" w:rsidP="000252D9">
      <w:pPr>
        <w:rPr>
          <w:sz w:val="22"/>
          <w:szCs w:val="22"/>
        </w:rPr>
      </w:pPr>
      <w:r w:rsidRPr="000B227B">
        <w:rPr>
          <w:sz w:val="22"/>
          <w:szCs w:val="22"/>
        </w:rPr>
        <w:t>93.  Brent, R. (2009) Cell signaling: what is the signal and what information does it carry? FEBS Lett. 583, 4019-4024</w:t>
      </w:r>
    </w:p>
    <w:p w14:paraId="0F3F3DB1" w14:textId="77777777" w:rsidR="000252D9" w:rsidRPr="000B227B" w:rsidRDefault="000252D9" w:rsidP="000252D9">
      <w:pPr>
        <w:rPr>
          <w:sz w:val="22"/>
          <w:szCs w:val="22"/>
        </w:rPr>
      </w:pPr>
    </w:p>
    <w:p w14:paraId="082E615B" w14:textId="77777777" w:rsidR="000252D9" w:rsidRPr="000B227B" w:rsidRDefault="000252D9" w:rsidP="000252D9">
      <w:pPr>
        <w:rPr>
          <w:i/>
          <w:sz w:val="22"/>
          <w:szCs w:val="22"/>
        </w:rPr>
      </w:pPr>
      <w:r w:rsidRPr="000B227B">
        <w:rPr>
          <w:i/>
          <w:sz w:val="22"/>
          <w:szCs w:val="22"/>
        </w:rPr>
        <w:t>This review from a Nobel symposium still summarizes key questions for signal control.  These include "the counting problem", how the system generates the information about the fraction of receptors bound, and "</w:t>
      </w:r>
      <w:proofErr w:type="spellStart"/>
      <w:r w:rsidRPr="000B227B">
        <w:rPr>
          <w:i/>
          <w:sz w:val="22"/>
          <w:szCs w:val="22"/>
        </w:rPr>
        <w:t>DoRA</w:t>
      </w:r>
      <w:proofErr w:type="spellEnd"/>
      <w:r w:rsidRPr="000B227B">
        <w:rPr>
          <w:i/>
          <w:sz w:val="22"/>
          <w:szCs w:val="22"/>
        </w:rPr>
        <w:t>", Dose-Response Alignment, how the downstream responses mirror fraction receptor occupied on the cell surface.</w:t>
      </w:r>
    </w:p>
    <w:p w14:paraId="7659A06B" w14:textId="77777777" w:rsidR="000252D9" w:rsidRPr="000B227B" w:rsidRDefault="000252D9" w:rsidP="000252D9">
      <w:pPr>
        <w:rPr>
          <w:sz w:val="22"/>
          <w:szCs w:val="22"/>
        </w:rPr>
      </w:pPr>
    </w:p>
    <w:p w14:paraId="676C2A32" w14:textId="77777777" w:rsidR="000252D9" w:rsidRPr="000B227B" w:rsidRDefault="000252D9" w:rsidP="000252D9">
      <w:pPr>
        <w:rPr>
          <w:sz w:val="22"/>
          <w:szCs w:val="22"/>
        </w:rPr>
      </w:pPr>
      <w:r w:rsidRPr="000B227B">
        <w:rPr>
          <w:sz w:val="22"/>
          <w:szCs w:val="22"/>
        </w:rPr>
        <w:t xml:space="preserve">94.  Andrews, S. S., Addy, N. J., Brent, R., and Arkin, A. P. (2010).  Detailed simulations of cell biology with </w:t>
      </w:r>
      <w:proofErr w:type="spellStart"/>
      <w:r w:rsidRPr="000B227B">
        <w:rPr>
          <w:sz w:val="22"/>
          <w:szCs w:val="22"/>
        </w:rPr>
        <w:t>Smoldyn</w:t>
      </w:r>
      <w:proofErr w:type="spellEnd"/>
      <w:r w:rsidRPr="000B227B">
        <w:rPr>
          <w:sz w:val="22"/>
          <w:szCs w:val="22"/>
        </w:rPr>
        <w:t xml:space="preserve"> 2.1. </w:t>
      </w:r>
      <w:proofErr w:type="spellStart"/>
      <w:r w:rsidRPr="000B227B">
        <w:rPr>
          <w:sz w:val="22"/>
          <w:szCs w:val="22"/>
        </w:rPr>
        <w:t>PLoS</w:t>
      </w:r>
      <w:proofErr w:type="spellEnd"/>
      <w:r w:rsidRPr="000B227B">
        <w:rPr>
          <w:sz w:val="22"/>
          <w:szCs w:val="22"/>
        </w:rPr>
        <w:t xml:space="preserve"> </w:t>
      </w:r>
      <w:proofErr w:type="spellStart"/>
      <w:r w:rsidRPr="000B227B">
        <w:rPr>
          <w:sz w:val="22"/>
          <w:szCs w:val="22"/>
        </w:rPr>
        <w:t>Comput</w:t>
      </w:r>
      <w:proofErr w:type="spellEnd"/>
      <w:r w:rsidRPr="000B227B">
        <w:rPr>
          <w:sz w:val="22"/>
          <w:szCs w:val="22"/>
        </w:rPr>
        <w:t xml:space="preserve"> Biol. 6(3): e1000705.</w:t>
      </w:r>
    </w:p>
    <w:p w14:paraId="3B9BADC9" w14:textId="77777777" w:rsidR="000252D9" w:rsidRPr="000B227B" w:rsidRDefault="000252D9" w:rsidP="000252D9">
      <w:pPr>
        <w:rPr>
          <w:sz w:val="22"/>
          <w:szCs w:val="22"/>
        </w:rPr>
      </w:pPr>
    </w:p>
    <w:p w14:paraId="5E66C7E4" w14:textId="77777777" w:rsidR="000252D9" w:rsidRPr="000B227B" w:rsidRDefault="000252D9" w:rsidP="000252D9">
      <w:pPr>
        <w:rPr>
          <w:i/>
          <w:sz w:val="22"/>
          <w:szCs w:val="22"/>
        </w:rPr>
      </w:pPr>
      <w:r w:rsidRPr="000B227B">
        <w:rPr>
          <w:i/>
          <w:sz w:val="22"/>
          <w:szCs w:val="22"/>
        </w:rPr>
        <w:t xml:space="preserve">This is the first instance of the stochastic </w:t>
      </w:r>
      <w:proofErr w:type="spellStart"/>
      <w:r w:rsidRPr="000B227B">
        <w:rPr>
          <w:i/>
          <w:sz w:val="22"/>
          <w:szCs w:val="22"/>
        </w:rPr>
        <w:t>Smoldyn</w:t>
      </w:r>
      <w:proofErr w:type="spellEnd"/>
      <w:r w:rsidRPr="000B227B">
        <w:rPr>
          <w:i/>
          <w:sz w:val="22"/>
          <w:szCs w:val="22"/>
        </w:rPr>
        <w:t xml:space="preserve"> simulator to incorporate automatic generation of different combinations of proteins in complexes to generate all</w:t>
      </w:r>
      <w:r w:rsidR="00D21EB3">
        <w:rPr>
          <w:i/>
          <w:sz w:val="22"/>
          <w:szCs w:val="22"/>
        </w:rPr>
        <w:t xml:space="preserve"> the reaction networks.  This brings into stochastic simulation</w:t>
      </w:r>
      <w:r w:rsidRPr="000B227B">
        <w:rPr>
          <w:i/>
          <w:sz w:val="22"/>
          <w:szCs w:val="22"/>
        </w:rPr>
        <w:t xml:space="preserve"> the idea of the "</w:t>
      </w:r>
      <w:proofErr w:type="spellStart"/>
      <w:r w:rsidRPr="000B227B">
        <w:rPr>
          <w:i/>
          <w:sz w:val="22"/>
          <w:szCs w:val="22"/>
        </w:rPr>
        <w:t>Moleculizer</w:t>
      </w:r>
      <w:proofErr w:type="spellEnd"/>
      <w:r w:rsidRPr="000B227B">
        <w:rPr>
          <w:i/>
          <w:sz w:val="22"/>
          <w:szCs w:val="22"/>
        </w:rPr>
        <w:t>" work I did with Larry Lok in 2005.</w:t>
      </w:r>
    </w:p>
    <w:p w14:paraId="280F67CC" w14:textId="77777777" w:rsidR="000252D9" w:rsidRPr="000B227B" w:rsidRDefault="000252D9" w:rsidP="000252D9">
      <w:pPr>
        <w:rPr>
          <w:sz w:val="22"/>
          <w:szCs w:val="22"/>
        </w:rPr>
      </w:pPr>
    </w:p>
    <w:p w14:paraId="720DBB26" w14:textId="77777777" w:rsidR="000252D9" w:rsidRPr="000B227B" w:rsidRDefault="000252D9" w:rsidP="000252D9">
      <w:pPr>
        <w:rPr>
          <w:sz w:val="22"/>
          <w:szCs w:val="22"/>
        </w:rPr>
      </w:pPr>
      <w:r w:rsidRPr="000B227B">
        <w:rPr>
          <w:sz w:val="22"/>
          <w:szCs w:val="22"/>
        </w:rPr>
        <w:t>95.  Thomson, T. M., Benjamin, K. R., Thomson, T. M., Love, T., Yu, R., Gordon, A., Colman-Lerner, A., Endy, D. and Brent, R. (2011) Scaffold number in yeast signaling system sets tradeoff between system output and dynamic range.  Proc. Natl. Acad. Sci. USA, 108, 20265-20270.</w:t>
      </w:r>
    </w:p>
    <w:p w14:paraId="13D189EF" w14:textId="77777777" w:rsidR="000252D9" w:rsidRPr="000B227B" w:rsidRDefault="000252D9" w:rsidP="000252D9">
      <w:pPr>
        <w:rPr>
          <w:sz w:val="22"/>
          <w:szCs w:val="22"/>
        </w:rPr>
      </w:pPr>
    </w:p>
    <w:p w14:paraId="68A5434E" w14:textId="77777777" w:rsidR="000252D9" w:rsidRPr="000B227B" w:rsidRDefault="000252D9" w:rsidP="000252D9">
      <w:pPr>
        <w:rPr>
          <w:i/>
          <w:sz w:val="22"/>
          <w:szCs w:val="22"/>
        </w:rPr>
      </w:pPr>
      <w:r w:rsidRPr="000B227B">
        <w:rPr>
          <w:i/>
          <w:sz w:val="22"/>
          <w:szCs w:val="22"/>
        </w:rPr>
        <w:t>This i</w:t>
      </w:r>
      <w:r w:rsidR="00D21EB3">
        <w:rPr>
          <w:i/>
          <w:sz w:val="22"/>
          <w:szCs w:val="22"/>
        </w:rPr>
        <w:t>s the publication of many person-</w:t>
      </w:r>
      <w:r w:rsidRPr="000B227B">
        <w:rPr>
          <w:i/>
          <w:sz w:val="22"/>
          <w:szCs w:val="22"/>
        </w:rPr>
        <w:t xml:space="preserve">years of careful work measuring the abundance of </w:t>
      </w:r>
      <w:r>
        <w:rPr>
          <w:i/>
          <w:sz w:val="22"/>
          <w:szCs w:val="22"/>
        </w:rPr>
        <w:t xml:space="preserve">17 key protein components of the </w:t>
      </w:r>
      <w:r w:rsidRPr="000B227B">
        <w:rPr>
          <w:i/>
          <w:sz w:val="22"/>
          <w:szCs w:val="22"/>
        </w:rPr>
        <w:t>PRS.  It shows that the previous "whole genome" measurements of protein abundance were frequently inaccurate and that these inaccuracies have consequences for system performance.  These numbers are key for all our subsequent quantitative work.</w:t>
      </w:r>
    </w:p>
    <w:p w14:paraId="2713EAFE" w14:textId="77777777" w:rsidR="000252D9" w:rsidRPr="000B227B" w:rsidRDefault="000252D9" w:rsidP="000252D9">
      <w:pPr>
        <w:rPr>
          <w:sz w:val="22"/>
          <w:szCs w:val="22"/>
        </w:rPr>
      </w:pPr>
    </w:p>
    <w:p w14:paraId="422ADC14" w14:textId="77777777" w:rsidR="000252D9" w:rsidRPr="000B227B" w:rsidRDefault="000252D9" w:rsidP="000252D9">
      <w:pPr>
        <w:rPr>
          <w:sz w:val="22"/>
          <w:szCs w:val="22"/>
        </w:rPr>
      </w:pPr>
      <w:r w:rsidRPr="000B227B">
        <w:rPr>
          <w:sz w:val="22"/>
          <w:szCs w:val="22"/>
        </w:rPr>
        <w:t xml:space="preserve">96. Pincus, D., Ryan, C. J., Smith, R. D., Brent, R., and </w:t>
      </w:r>
      <w:proofErr w:type="spellStart"/>
      <w:r w:rsidRPr="000B227B">
        <w:rPr>
          <w:sz w:val="22"/>
          <w:szCs w:val="22"/>
        </w:rPr>
        <w:t>Resnekov</w:t>
      </w:r>
      <w:proofErr w:type="spellEnd"/>
      <w:r w:rsidRPr="000B227B">
        <w:rPr>
          <w:sz w:val="22"/>
          <w:szCs w:val="22"/>
        </w:rPr>
        <w:t xml:space="preserve">, O. (2013) Assigning quantitative function to post-translational modifications reveals multiple sites of phosphorylation that tune yeast pheromone signaling output. </w:t>
      </w:r>
      <w:proofErr w:type="spellStart"/>
      <w:r w:rsidRPr="000B227B">
        <w:rPr>
          <w:sz w:val="22"/>
          <w:szCs w:val="22"/>
        </w:rPr>
        <w:t>PLoS</w:t>
      </w:r>
      <w:proofErr w:type="spellEnd"/>
      <w:r w:rsidRPr="000B227B">
        <w:rPr>
          <w:sz w:val="22"/>
          <w:szCs w:val="22"/>
        </w:rPr>
        <w:t xml:space="preserve"> One. 8(3</w:t>
      </w:r>
      <w:proofErr w:type="gramStart"/>
      <w:r w:rsidRPr="000B227B">
        <w:rPr>
          <w:sz w:val="22"/>
          <w:szCs w:val="22"/>
        </w:rPr>
        <w:t>):e</w:t>
      </w:r>
      <w:proofErr w:type="gramEnd"/>
      <w:r w:rsidRPr="000B227B">
        <w:rPr>
          <w:sz w:val="22"/>
          <w:szCs w:val="22"/>
        </w:rPr>
        <w:t>56544</w:t>
      </w:r>
    </w:p>
    <w:p w14:paraId="0149C1E3" w14:textId="77777777" w:rsidR="000252D9" w:rsidRPr="000B227B" w:rsidRDefault="000252D9" w:rsidP="000252D9">
      <w:pPr>
        <w:rPr>
          <w:sz w:val="22"/>
          <w:szCs w:val="22"/>
        </w:rPr>
      </w:pPr>
    </w:p>
    <w:p w14:paraId="059FD40C" w14:textId="77777777" w:rsidR="000252D9" w:rsidRPr="000B227B" w:rsidRDefault="000252D9" w:rsidP="000252D9">
      <w:pPr>
        <w:rPr>
          <w:i/>
          <w:sz w:val="22"/>
          <w:szCs w:val="22"/>
        </w:rPr>
      </w:pPr>
      <w:r w:rsidRPr="000B227B">
        <w:rPr>
          <w:i/>
          <w:sz w:val="22"/>
          <w:szCs w:val="22"/>
        </w:rPr>
        <w:t>Th</w:t>
      </w:r>
      <w:r w:rsidR="00D21EB3">
        <w:rPr>
          <w:i/>
          <w:sz w:val="22"/>
          <w:szCs w:val="22"/>
        </w:rPr>
        <w:t>is was the output of many person-</w:t>
      </w:r>
      <w:r w:rsidRPr="000B227B">
        <w:rPr>
          <w:i/>
          <w:sz w:val="22"/>
          <w:szCs w:val="22"/>
        </w:rPr>
        <w:t xml:space="preserve">years mapping phosphorylation sites on PRS proteins that only appear after system induction.  </w:t>
      </w:r>
    </w:p>
    <w:p w14:paraId="5F9674C6" w14:textId="77777777" w:rsidR="000252D9" w:rsidRPr="000B227B" w:rsidRDefault="000252D9" w:rsidP="000252D9">
      <w:pPr>
        <w:rPr>
          <w:sz w:val="22"/>
          <w:szCs w:val="22"/>
        </w:rPr>
      </w:pPr>
    </w:p>
    <w:p w14:paraId="2A0ABFE8" w14:textId="77777777" w:rsidR="000252D9" w:rsidRPr="000B227B" w:rsidRDefault="000252D9" w:rsidP="000252D9">
      <w:pPr>
        <w:rPr>
          <w:sz w:val="22"/>
          <w:szCs w:val="22"/>
        </w:rPr>
      </w:pPr>
      <w:r w:rsidRPr="000B227B">
        <w:rPr>
          <w:sz w:val="22"/>
          <w:szCs w:val="22"/>
        </w:rPr>
        <w:t xml:space="preserve">97.  </w:t>
      </w:r>
      <w:proofErr w:type="spellStart"/>
      <w:r w:rsidRPr="000B227B">
        <w:rPr>
          <w:sz w:val="22"/>
          <w:szCs w:val="22"/>
        </w:rPr>
        <w:t>Flanigon</w:t>
      </w:r>
      <w:proofErr w:type="spellEnd"/>
      <w:r w:rsidRPr="000B227B">
        <w:rPr>
          <w:sz w:val="22"/>
          <w:szCs w:val="22"/>
        </w:rPr>
        <w:t xml:space="preserve">, J., Kamali-Moghaddam, M., </w:t>
      </w:r>
      <w:proofErr w:type="spellStart"/>
      <w:r w:rsidRPr="000B227B">
        <w:rPr>
          <w:sz w:val="22"/>
          <w:szCs w:val="22"/>
        </w:rPr>
        <w:t>Burbulis</w:t>
      </w:r>
      <w:proofErr w:type="spellEnd"/>
      <w:r w:rsidRPr="000B227B">
        <w:rPr>
          <w:sz w:val="22"/>
          <w:szCs w:val="22"/>
        </w:rPr>
        <w:t xml:space="preserve">, I., </w:t>
      </w:r>
      <w:proofErr w:type="spellStart"/>
      <w:r w:rsidRPr="000B227B">
        <w:rPr>
          <w:sz w:val="22"/>
          <w:szCs w:val="22"/>
        </w:rPr>
        <w:t>Annink</w:t>
      </w:r>
      <w:proofErr w:type="spellEnd"/>
      <w:r w:rsidRPr="000B227B">
        <w:rPr>
          <w:sz w:val="22"/>
          <w:szCs w:val="22"/>
        </w:rPr>
        <w:t xml:space="preserve">, C., Steffen, M., Oeth, P., Brent, R., van den Boom, D., </w:t>
      </w:r>
      <w:proofErr w:type="spellStart"/>
      <w:r w:rsidRPr="000B227B">
        <w:rPr>
          <w:sz w:val="22"/>
          <w:szCs w:val="22"/>
        </w:rPr>
        <w:t>Landegren</w:t>
      </w:r>
      <w:proofErr w:type="spellEnd"/>
      <w:r w:rsidRPr="000B227B">
        <w:rPr>
          <w:sz w:val="22"/>
          <w:szCs w:val="22"/>
        </w:rPr>
        <w:t xml:space="preserve">, U., and Cantor, C. (2013) Multiplex protein detection with DNA readout via mass </w:t>
      </w:r>
      <w:r w:rsidR="00D21EB3">
        <w:rPr>
          <w:sz w:val="22"/>
          <w:szCs w:val="22"/>
        </w:rPr>
        <w:t>spectrometry. Nature Biotechnology</w:t>
      </w:r>
      <w:r w:rsidRPr="000B227B">
        <w:rPr>
          <w:sz w:val="22"/>
          <w:szCs w:val="22"/>
        </w:rPr>
        <w:t xml:space="preserve"> 30, 153-158. </w:t>
      </w:r>
    </w:p>
    <w:p w14:paraId="7970F80D" w14:textId="77777777" w:rsidR="000252D9" w:rsidRPr="000B227B" w:rsidRDefault="000252D9" w:rsidP="000252D9">
      <w:pPr>
        <w:rPr>
          <w:sz w:val="22"/>
          <w:szCs w:val="22"/>
        </w:rPr>
      </w:pPr>
    </w:p>
    <w:p w14:paraId="7DE90394" w14:textId="77777777" w:rsidR="000252D9" w:rsidRPr="000B227B" w:rsidRDefault="000252D9" w:rsidP="000252D9">
      <w:pPr>
        <w:rPr>
          <w:i/>
          <w:sz w:val="22"/>
          <w:szCs w:val="22"/>
        </w:rPr>
      </w:pPr>
      <w:r w:rsidRPr="000B227B">
        <w:rPr>
          <w:i/>
          <w:sz w:val="22"/>
          <w:szCs w:val="22"/>
        </w:rPr>
        <w:t>Adds to our 2007 anti-antibody tadpole work the greatly increased specificity of proximity ligation assays</w:t>
      </w:r>
      <w:r>
        <w:rPr>
          <w:i/>
          <w:sz w:val="22"/>
          <w:szCs w:val="22"/>
        </w:rPr>
        <w:t>,</w:t>
      </w:r>
      <w:r w:rsidRPr="000B227B">
        <w:rPr>
          <w:i/>
          <w:sz w:val="22"/>
          <w:szCs w:val="22"/>
        </w:rPr>
        <w:t xml:space="preserve"> albeit at the c</w:t>
      </w:r>
      <w:r>
        <w:rPr>
          <w:i/>
          <w:sz w:val="22"/>
          <w:szCs w:val="22"/>
        </w:rPr>
        <w:t>ost of accuracy in quantification, while allowing</w:t>
      </w:r>
      <w:r w:rsidRPr="000B227B">
        <w:rPr>
          <w:i/>
          <w:sz w:val="22"/>
          <w:szCs w:val="22"/>
        </w:rPr>
        <w:t xml:space="preserve"> fast readout via mass spec.  I contributed intellectually to this.  </w:t>
      </w:r>
    </w:p>
    <w:p w14:paraId="6F3B4484" w14:textId="77777777" w:rsidR="000252D9" w:rsidRPr="000B227B" w:rsidRDefault="000252D9" w:rsidP="000252D9">
      <w:pPr>
        <w:rPr>
          <w:sz w:val="22"/>
          <w:szCs w:val="22"/>
        </w:rPr>
      </w:pPr>
    </w:p>
    <w:p w14:paraId="4FC0709E" w14:textId="77777777" w:rsidR="000252D9" w:rsidRPr="000B227B" w:rsidRDefault="000252D9" w:rsidP="000252D9">
      <w:pPr>
        <w:rPr>
          <w:sz w:val="22"/>
          <w:szCs w:val="22"/>
        </w:rPr>
      </w:pPr>
      <w:r w:rsidRPr="000B227B">
        <w:rPr>
          <w:sz w:val="22"/>
          <w:szCs w:val="22"/>
        </w:rPr>
        <w:t xml:space="preserve">98.  Ventura, A. C., Bush, A., Vasen, G., </w:t>
      </w:r>
      <w:proofErr w:type="spellStart"/>
      <w:r w:rsidRPr="000B227B">
        <w:rPr>
          <w:sz w:val="22"/>
          <w:szCs w:val="22"/>
        </w:rPr>
        <w:t>Goldín</w:t>
      </w:r>
      <w:proofErr w:type="spellEnd"/>
      <w:r w:rsidRPr="000B227B">
        <w:rPr>
          <w:sz w:val="22"/>
          <w:szCs w:val="22"/>
        </w:rPr>
        <w:t xml:space="preserve">, M. A., Burkinshaw, B., Bhattacharjee, N., Folch, A., Brent, R., </w:t>
      </w:r>
      <w:proofErr w:type="spellStart"/>
      <w:r w:rsidRPr="000B227B">
        <w:rPr>
          <w:sz w:val="22"/>
          <w:szCs w:val="22"/>
        </w:rPr>
        <w:t>Chernomoretz</w:t>
      </w:r>
      <w:proofErr w:type="spellEnd"/>
      <w:r w:rsidRPr="000B227B">
        <w:rPr>
          <w:sz w:val="22"/>
          <w:szCs w:val="22"/>
        </w:rPr>
        <w:t>, A., and Colman-Lerner A. (2014) Utilization of extracellular information before ligand-receptor binding reaches equilibrium expands and shifts the input dynamic range.  Proc. Natl. Acad. Sci. USA.  111(37): e3860-3869</w:t>
      </w:r>
    </w:p>
    <w:p w14:paraId="24AD3032" w14:textId="77777777" w:rsidR="000252D9" w:rsidRPr="000B227B" w:rsidRDefault="000252D9" w:rsidP="000252D9">
      <w:pPr>
        <w:rPr>
          <w:sz w:val="22"/>
          <w:szCs w:val="22"/>
        </w:rPr>
      </w:pPr>
    </w:p>
    <w:p w14:paraId="231EBCFE" w14:textId="77777777" w:rsidR="000252D9" w:rsidRPr="000B227B" w:rsidRDefault="000252D9" w:rsidP="000252D9">
      <w:pPr>
        <w:rPr>
          <w:i/>
          <w:sz w:val="22"/>
          <w:szCs w:val="22"/>
        </w:rPr>
      </w:pPr>
      <w:r w:rsidRPr="000B227B">
        <w:rPr>
          <w:i/>
          <w:sz w:val="22"/>
          <w:szCs w:val="22"/>
        </w:rPr>
        <w:t xml:space="preserve">How the pheromone response system and other systems with slow ligand binding to receptor can activate allows the systems to achieve a correct level of activation even before equilibrium receptor binding is reached.  This mech probably operates in the </w:t>
      </w:r>
      <w:proofErr w:type="spellStart"/>
      <w:r w:rsidRPr="000B227B">
        <w:rPr>
          <w:i/>
          <w:sz w:val="22"/>
          <w:szCs w:val="22"/>
        </w:rPr>
        <w:t>glutamanergic</w:t>
      </w:r>
      <w:proofErr w:type="spellEnd"/>
      <w:r w:rsidRPr="000B227B">
        <w:rPr>
          <w:i/>
          <w:sz w:val="22"/>
          <w:szCs w:val="22"/>
        </w:rPr>
        <w:t xml:space="preserve"> AMPA receptors.</w:t>
      </w:r>
    </w:p>
    <w:p w14:paraId="6D45130B" w14:textId="77777777" w:rsidR="000252D9" w:rsidRPr="000B227B" w:rsidRDefault="000252D9" w:rsidP="000252D9">
      <w:pPr>
        <w:rPr>
          <w:sz w:val="22"/>
          <w:szCs w:val="22"/>
        </w:rPr>
      </w:pPr>
    </w:p>
    <w:p w14:paraId="0DF884BC" w14:textId="77777777" w:rsidR="000252D9" w:rsidRPr="000B227B" w:rsidRDefault="000252D9" w:rsidP="000252D9">
      <w:pPr>
        <w:rPr>
          <w:sz w:val="22"/>
          <w:szCs w:val="22"/>
        </w:rPr>
      </w:pPr>
      <w:r w:rsidRPr="000B227B">
        <w:rPr>
          <w:sz w:val="22"/>
          <w:szCs w:val="22"/>
        </w:rPr>
        <w:t xml:space="preserve">99.  Sands, B., Jenkins, P., Peria, W. J., </w:t>
      </w:r>
      <w:proofErr w:type="spellStart"/>
      <w:r w:rsidRPr="000B227B">
        <w:rPr>
          <w:sz w:val="22"/>
          <w:szCs w:val="22"/>
        </w:rPr>
        <w:t>Naivar</w:t>
      </w:r>
      <w:proofErr w:type="spellEnd"/>
      <w:r w:rsidRPr="000B227B">
        <w:rPr>
          <w:sz w:val="22"/>
          <w:szCs w:val="22"/>
        </w:rPr>
        <w:t xml:space="preserve">, M., Houston, J. P., and Brent, R.  (2014) Measuring and sorting cell populations expressing </w:t>
      </w:r>
      <w:proofErr w:type="spellStart"/>
      <w:r w:rsidRPr="000B227B">
        <w:rPr>
          <w:sz w:val="22"/>
          <w:szCs w:val="22"/>
        </w:rPr>
        <w:t>isospectral</w:t>
      </w:r>
      <w:proofErr w:type="spellEnd"/>
      <w:r w:rsidRPr="000B227B">
        <w:rPr>
          <w:sz w:val="22"/>
          <w:szCs w:val="22"/>
        </w:rPr>
        <w:t xml:space="preserve"> fluorescent proteins with different fluorescence lifetimes.  </w:t>
      </w:r>
      <w:proofErr w:type="spellStart"/>
      <w:r w:rsidRPr="000B227B">
        <w:rPr>
          <w:sz w:val="22"/>
          <w:szCs w:val="22"/>
        </w:rPr>
        <w:t>PLoS</w:t>
      </w:r>
      <w:proofErr w:type="spellEnd"/>
      <w:r w:rsidRPr="000B227B">
        <w:rPr>
          <w:sz w:val="22"/>
          <w:szCs w:val="22"/>
        </w:rPr>
        <w:t xml:space="preserve"> ONE. 9(10</w:t>
      </w:r>
      <w:proofErr w:type="gramStart"/>
      <w:r w:rsidRPr="000B227B">
        <w:rPr>
          <w:sz w:val="22"/>
          <w:szCs w:val="22"/>
        </w:rPr>
        <w:t>):e</w:t>
      </w:r>
      <w:proofErr w:type="gramEnd"/>
      <w:r w:rsidRPr="000B227B">
        <w:rPr>
          <w:sz w:val="22"/>
          <w:szCs w:val="22"/>
        </w:rPr>
        <w:t>109940</w:t>
      </w:r>
    </w:p>
    <w:p w14:paraId="1208DDF7" w14:textId="77777777" w:rsidR="000252D9" w:rsidRPr="000B227B" w:rsidRDefault="000252D9" w:rsidP="000252D9">
      <w:pPr>
        <w:rPr>
          <w:sz w:val="22"/>
          <w:szCs w:val="22"/>
        </w:rPr>
      </w:pPr>
    </w:p>
    <w:p w14:paraId="79381303" w14:textId="77777777" w:rsidR="000252D9" w:rsidRPr="000B227B" w:rsidRDefault="000252D9" w:rsidP="000252D9">
      <w:pPr>
        <w:rPr>
          <w:i/>
          <w:sz w:val="22"/>
          <w:szCs w:val="22"/>
        </w:rPr>
      </w:pPr>
      <w:r w:rsidRPr="000B227B">
        <w:rPr>
          <w:i/>
          <w:sz w:val="22"/>
          <w:szCs w:val="22"/>
        </w:rPr>
        <w:t xml:space="preserve">First paper from collaboration with Jessica Perea Houston at New Mexico State. We make lifetime-shifted fluorescent proteins and show that we can sort cells of the same color but different lifetimes on Jessica's machine. </w:t>
      </w:r>
    </w:p>
    <w:p w14:paraId="773E4276" w14:textId="77777777" w:rsidR="000252D9" w:rsidRPr="000B227B" w:rsidRDefault="000252D9" w:rsidP="000252D9">
      <w:pPr>
        <w:rPr>
          <w:i/>
          <w:sz w:val="22"/>
          <w:szCs w:val="22"/>
        </w:rPr>
      </w:pPr>
    </w:p>
    <w:p w14:paraId="2A88AA1F" w14:textId="77777777" w:rsidR="000252D9" w:rsidRPr="000B227B" w:rsidRDefault="000252D9" w:rsidP="000252D9">
      <w:pPr>
        <w:rPr>
          <w:sz w:val="22"/>
          <w:szCs w:val="22"/>
        </w:rPr>
      </w:pPr>
      <w:r w:rsidRPr="000B227B">
        <w:rPr>
          <w:sz w:val="22"/>
          <w:szCs w:val="22"/>
        </w:rPr>
        <w:t xml:space="preserve">100. Mendenhall, A. R., Tedesco, P. M., Johnson, T.  E., and Brent, R.  (2015). Single cell quantification of reporter gene expression in live adult </w:t>
      </w:r>
      <w:r w:rsidRPr="000B227B">
        <w:rPr>
          <w:i/>
          <w:sz w:val="22"/>
          <w:szCs w:val="22"/>
        </w:rPr>
        <w:t>Caenorhabditis elegans</w:t>
      </w:r>
      <w:r w:rsidRPr="000B227B">
        <w:rPr>
          <w:sz w:val="22"/>
          <w:szCs w:val="22"/>
        </w:rPr>
        <w:t xml:space="preserve"> reveals reproducible cell-specific expression patterns and underlying biological variation.  </w:t>
      </w:r>
      <w:proofErr w:type="spellStart"/>
      <w:r w:rsidRPr="000B227B">
        <w:rPr>
          <w:sz w:val="22"/>
          <w:szCs w:val="22"/>
        </w:rPr>
        <w:t>PLoS</w:t>
      </w:r>
      <w:proofErr w:type="spellEnd"/>
      <w:r w:rsidRPr="000B227B">
        <w:rPr>
          <w:sz w:val="22"/>
          <w:szCs w:val="22"/>
        </w:rPr>
        <w:t xml:space="preserve"> ONE 10(5): e0124289. </w:t>
      </w:r>
    </w:p>
    <w:p w14:paraId="57F32779" w14:textId="77777777" w:rsidR="000252D9" w:rsidRPr="000B227B" w:rsidRDefault="000252D9" w:rsidP="000252D9">
      <w:pPr>
        <w:rPr>
          <w:sz w:val="22"/>
          <w:szCs w:val="22"/>
        </w:rPr>
      </w:pPr>
    </w:p>
    <w:p w14:paraId="263E4059" w14:textId="77777777" w:rsidR="000252D9" w:rsidRPr="000B227B" w:rsidRDefault="000252D9" w:rsidP="000252D9">
      <w:pPr>
        <w:rPr>
          <w:rFonts w:cs="Arial"/>
          <w:i/>
          <w:color w:val="262626"/>
          <w:sz w:val="22"/>
          <w:szCs w:val="22"/>
        </w:rPr>
      </w:pPr>
      <w:r w:rsidRPr="000B227B">
        <w:rPr>
          <w:rFonts w:cs="Arial"/>
          <w:i/>
          <w:color w:val="262626"/>
          <w:sz w:val="22"/>
          <w:szCs w:val="22"/>
        </w:rPr>
        <w:t xml:space="preserve">This work, learning how to make low-noise reporter genes, and to get other sources of noise from measurement low enough to reveal natural underlying variation, is critical, as it laid the technical groundwork for all our subsequent quantitative </w:t>
      </w:r>
      <w:proofErr w:type="gramStart"/>
      <w:r w:rsidRPr="000B227B">
        <w:rPr>
          <w:rFonts w:cs="Arial"/>
          <w:i/>
          <w:color w:val="262626"/>
          <w:sz w:val="22"/>
          <w:szCs w:val="22"/>
        </w:rPr>
        <w:t>work  in</w:t>
      </w:r>
      <w:proofErr w:type="gramEnd"/>
      <w:r w:rsidRPr="000B227B">
        <w:rPr>
          <w:rFonts w:cs="Arial"/>
          <w:i/>
          <w:color w:val="262626"/>
          <w:sz w:val="22"/>
          <w:szCs w:val="22"/>
        </w:rPr>
        <w:t xml:space="preserve"> worms.</w:t>
      </w:r>
    </w:p>
    <w:p w14:paraId="3D3765AE" w14:textId="77777777" w:rsidR="000252D9" w:rsidRPr="000B227B" w:rsidRDefault="000252D9" w:rsidP="000252D9">
      <w:pPr>
        <w:rPr>
          <w:sz w:val="22"/>
          <w:szCs w:val="22"/>
        </w:rPr>
      </w:pPr>
    </w:p>
    <w:p w14:paraId="1144ABC4" w14:textId="77777777" w:rsidR="000252D9" w:rsidRPr="000B227B" w:rsidRDefault="000252D9" w:rsidP="000252D9">
      <w:pPr>
        <w:rPr>
          <w:sz w:val="22"/>
          <w:szCs w:val="22"/>
        </w:rPr>
      </w:pPr>
      <w:r w:rsidRPr="000B227B">
        <w:rPr>
          <w:sz w:val="22"/>
          <w:szCs w:val="22"/>
        </w:rPr>
        <w:t xml:space="preserve">101. Sands, B. and Brent, R.  (2016). Overview of post Cohen-Boyer methods for single segment cloning and for </w:t>
      </w:r>
      <w:proofErr w:type="spellStart"/>
      <w:r w:rsidRPr="000B227B">
        <w:rPr>
          <w:sz w:val="22"/>
          <w:szCs w:val="22"/>
        </w:rPr>
        <w:t>multisegment</w:t>
      </w:r>
      <w:proofErr w:type="spellEnd"/>
      <w:r w:rsidRPr="000B227B">
        <w:rPr>
          <w:sz w:val="22"/>
          <w:szCs w:val="22"/>
        </w:rPr>
        <w:t xml:space="preserve"> DNA assembly. Curr. </w:t>
      </w:r>
      <w:proofErr w:type="spellStart"/>
      <w:r w:rsidRPr="000B227B">
        <w:rPr>
          <w:sz w:val="22"/>
          <w:szCs w:val="22"/>
        </w:rPr>
        <w:t>Protoc</w:t>
      </w:r>
      <w:proofErr w:type="spellEnd"/>
      <w:r w:rsidRPr="000B227B">
        <w:rPr>
          <w:sz w:val="22"/>
          <w:szCs w:val="22"/>
        </w:rPr>
        <w:t xml:space="preserve">. Mol. Biol. 113:3.26.1-3.26.20. </w:t>
      </w:r>
    </w:p>
    <w:p w14:paraId="127E32BB" w14:textId="77777777" w:rsidR="000252D9" w:rsidRPr="000B227B" w:rsidRDefault="000252D9" w:rsidP="000252D9">
      <w:pPr>
        <w:rPr>
          <w:sz w:val="22"/>
          <w:szCs w:val="22"/>
        </w:rPr>
      </w:pPr>
    </w:p>
    <w:p w14:paraId="0E6CF013" w14:textId="77777777" w:rsidR="000252D9" w:rsidRPr="000B227B" w:rsidRDefault="000252D9" w:rsidP="000252D9">
      <w:pPr>
        <w:rPr>
          <w:i/>
          <w:sz w:val="22"/>
          <w:szCs w:val="22"/>
        </w:rPr>
      </w:pPr>
      <w:r w:rsidRPr="000B227B">
        <w:rPr>
          <w:i/>
          <w:sz w:val="22"/>
          <w:szCs w:val="22"/>
        </w:rPr>
        <w:lastRenderedPageBreak/>
        <w:t xml:space="preserve">The idea for publishing this was to give context for our publication of the Sands yeast recombination and ligation chain reaction (LCR) DNA assembly methods, which we hope to write up late 2016. </w:t>
      </w:r>
    </w:p>
    <w:p w14:paraId="0442CEF7" w14:textId="77777777" w:rsidR="000252D9" w:rsidRPr="000B227B" w:rsidRDefault="000252D9" w:rsidP="000252D9">
      <w:pPr>
        <w:rPr>
          <w:sz w:val="22"/>
          <w:szCs w:val="22"/>
        </w:rPr>
      </w:pPr>
    </w:p>
    <w:p w14:paraId="120A86D7" w14:textId="77777777" w:rsidR="000252D9" w:rsidRPr="000B227B" w:rsidRDefault="000252D9" w:rsidP="000252D9">
      <w:pPr>
        <w:rPr>
          <w:sz w:val="22"/>
          <w:szCs w:val="22"/>
        </w:rPr>
      </w:pPr>
      <w:r w:rsidRPr="000B227B">
        <w:rPr>
          <w:sz w:val="22"/>
          <w:szCs w:val="22"/>
        </w:rPr>
        <w:t>102.  Mendenhall, A., Driscoll, M., and Brent, R. (2016).  Using measures of single-cell physiology and physiological state to understand organismic aging. Aging Cell. 15(1):4-13.</w:t>
      </w:r>
    </w:p>
    <w:p w14:paraId="38E3A6EB" w14:textId="77777777" w:rsidR="000252D9" w:rsidRPr="000B227B" w:rsidRDefault="000252D9" w:rsidP="000252D9">
      <w:pPr>
        <w:ind w:left="-567"/>
        <w:rPr>
          <w:sz w:val="22"/>
          <w:szCs w:val="22"/>
        </w:rPr>
      </w:pPr>
    </w:p>
    <w:p w14:paraId="108763C9" w14:textId="77777777" w:rsidR="000252D9" w:rsidRPr="000B227B" w:rsidRDefault="000252D9" w:rsidP="000252D9">
      <w:pPr>
        <w:rPr>
          <w:sz w:val="22"/>
          <w:szCs w:val="22"/>
        </w:rPr>
      </w:pPr>
      <w:r w:rsidRPr="000B227B">
        <w:rPr>
          <w:i/>
          <w:sz w:val="22"/>
          <w:szCs w:val="22"/>
        </w:rPr>
        <w:t>The ideas in this essay seem to be</w:t>
      </w:r>
      <w:r>
        <w:rPr>
          <w:i/>
          <w:sz w:val="22"/>
          <w:szCs w:val="22"/>
        </w:rPr>
        <w:t xml:space="preserve"> trickling out gradually.</w:t>
      </w:r>
    </w:p>
    <w:p w14:paraId="350BC467" w14:textId="77777777" w:rsidR="000252D9" w:rsidRPr="000B227B" w:rsidRDefault="000252D9" w:rsidP="000252D9">
      <w:pPr>
        <w:rPr>
          <w:sz w:val="22"/>
          <w:szCs w:val="22"/>
        </w:rPr>
      </w:pPr>
    </w:p>
    <w:p w14:paraId="1F7A679B" w14:textId="77777777" w:rsidR="000252D9" w:rsidRPr="000B227B" w:rsidRDefault="000252D9" w:rsidP="000252D9">
      <w:pPr>
        <w:rPr>
          <w:sz w:val="22"/>
          <w:szCs w:val="22"/>
        </w:rPr>
      </w:pPr>
      <w:r w:rsidRPr="000B227B">
        <w:rPr>
          <w:sz w:val="22"/>
          <w:szCs w:val="22"/>
        </w:rPr>
        <w:t xml:space="preserve">103. Cao, R., Jenkins, P. Peria, W., Sands, B., </w:t>
      </w:r>
      <w:proofErr w:type="spellStart"/>
      <w:r w:rsidRPr="000B227B">
        <w:rPr>
          <w:sz w:val="22"/>
          <w:szCs w:val="22"/>
        </w:rPr>
        <w:t>Naivar</w:t>
      </w:r>
      <w:proofErr w:type="spellEnd"/>
      <w:r w:rsidRPr="000B227B">
        <w:rPr>
          <w:sz w:val="22"/>
          <w:szCs w:val="22"/>
        </w:rPr>
        <w:t>, M., Brent, R, and Houston, J. P. (2016).  Phasor plotting with time-resolved flow cytometry. Optics Express. 24(13), 14596-14607</w:t>
      </w:r>
    </w:p>
    <w:p w14:paraId="35E56406" w14:textId="77777777" w:rsidR="000252D9" w:rsidRPr="000B227B" w:rsidRDefault="000252D9" w:rsidP="000252D9">
      <w:pPr>
        <w:rPr>
          <w:sz w:val="22"/>
          <w:szCs w:val="22"/>
        </w:rPr>
      </w:pPr>
    </w:p>
    <w:p w14:paraId="3C3B154B" w14:textId="77777777" w:rsidR="000252D9" w:rsidRPr="000B227B" w:rsidRDefault="000252D9" w:rsidP="000252D9">
      <w:pPr>
        <w:rPr>
          <w:i/>
          <w:sz w:val="22"/>
          <w:szCs w:val="22"/>
        </w:rPr>
      </w:pPr>
      <w:r>
        <w:rPr>
          <w:i/>
          <w:sz w:val="22"/>
          <w:szCs w:val="22"/>
        </w:rPr>
        <w:t>Second paper from our</w:t>
      </w:r>
      <w:r w:rsidRPr="000B227B">
        <w:rPr>
          <w:i/>
          <w:sz w:val="22"/>
          <w:szCs w:val="22"/>
        </w:rPr>
        <w:t xml:space="preserve"> New Mexico collaboration.  Most of the work extending phasor analysis from microscopy to flow cytometry came from me and from Bill Peria, a physics staff scientist in my lab.</w:t>
      </w:r>
    </w:p>
    <w:p w14:paraId="41ACB34A" w14:textId="77777777" w:rsidR="000252D9" w:rsidRPr="000B227B" w:rsidRDefault="000252D9" w:rsidP="000252D9">
      <w:pPr>
        <w:rPr>
          <w:sz w:val="22"/>
          <w:szCs w:val="22"/>
        </w:rPr>
      </w:pPr>
    </w:p>
    <w:p w14:paraId="1966FDF2" w14:textId="77777777" w:rsidR="000252D9" w:rsidRPr="000B227B" w:rsidRDefault="000252D9" w:rsidP="000252D9">
      <w:pPr>
        <w:rPr>
          <w:i/>
          <w:sz w:val="22"/>
          <w:szCs w:val="22"/>
        </w:rPr>
      </w:pPr>
      <w:r w:rsidRPr="006B269E">
        <w:rPr>
          <w:sz w:val="22"/>
          <w:szCs w:val="22"/>
          <w:lang w:val="es-ES"/>
        </w:rPr>
        <w:t>104.  Andrews, S.</w:t>
      </w:r>
      <w:proofErr w:type="gramStart"/>
      <w:r w:rsidRPr="006B269E">
        <w:rPr>
          <w:sz w:val="22"/>
          <w:szCs w:val="22"/>
          <w:lang w:val="es-ES"/>
        </w:rPr>
        <w:t xml:space="preserve">,  </w:t>
      </w:r>
      <w:proofErr w:type="spellStart"/>
      <w:r w:rsidRPr="006B269E">
        <w:rPr>
          <w:sz w:val="22"/>
          <w:szCs w:val="22"/>
          <w:lang w:val="es-ES"/>
        </w:rPr>
        <w:t>Peria</w:t>
      </w:r>
      <w:proofErr w:type="spellEnd"/>
      <w:proofErr w:type="gramEnd"/>
      <w:r w:rsidRPr="006B269E">
        <w:rPr>
          <w:sz w:val="22"/>
          <w:szCs w:val="22"/>
          <w:lang w:val="es-ES"/>
        </w:rPr>
        <w:t xml:space="preserve">, W., </w:t>
      </w:r>
      <w:proofErr w:type="spellStart"/>
      <w:r w:rsidRPr="006B269E">
        <w:rPr>
          <w:sz w:val="22"/>
          <w:szCs w:val="22"/>
          <w:lang w:val="es-ES"/>
        </w:rPr>
        <w:t>Yu</w:t>
      </w:r>
      <w:proofErr w:type="spellEnd"/>
      <w:r w:rsidRPr="006B269E">
        <w:rPr>
          <w:sz w:val="22"/>
          <w:szCs w:val="22"/>
          <w:lang w:val="es-ES"/>
        </w:rPr>
        <w:t xml:space="preserve">. </w:t>
      </w:r>
      <w:proofErr w:type="gramStart"/>
      <w:r w:rsidRPr="006B269E">
        <w:rPr>
          <w:sz w:val="22"/>
          <w:szCs w:val="22"/>
        </w:rPr>
        <w:t>R,.</w:t>
      </w:r>
      <w:proofErr w:type="gramEnd"/>
      <w:r w:rsidRPr="006B269E">
        <w:rPr>
          <w:sz w:val="22"/>
          <w:szCs w:val="22"/>
        </w:rPr>
        <w:t xml:space="preserve"> </w:t>
      </w:r>
      <w:r w:rsidRPr="000B227B">
        <w:rPr>
          <w:sz w:val="22"/>
          <w:szCs w:val="22"/>
        </w:rPr>
        <w:t xml:space="preserve">C., Colman-Lerner, A., and Brent, R. (2016).  Feedback and push-pull mechanisms can align signaling system outputs with inputs. </w:t>
      </w:r>
      <w:r w:rsidR="002B3554">
        <w:rPr>
          <w:sz w:val="22"/>
          <w:szCs w:val="22"/>
        </w:rPr>
        <w:t xml:space="preserve">  </w:t>
      </w:r>
      <w:r w:rsidR="002B3554">
        <w:t>Cell Systems 3 (5):  444-455.e2</w:t>
      </w:r>
      <w:r w:rsidRPr="000B227B">
        <w:rPr>
          <w:sz w:val="22"/>
          <w:szCs w:val="22"/>
        </w:rPr>
        <w:t xml:space="preserve"> </w:t>
      </w:r>
    </w:p>
    <w:p w14:paraId="1F28DB26" w14:textId="77777777" w:rsidR="000252D9" w:rsidRPr="000B227B" w:rsidRDefault="000252D9" w:rsidP="000252D9">
      <w:pPr>
        <w:rPr>
          <w:i/>
          <w:sz w:val="22"/>
          <w:szCs w:val="22"/>
        </w:rPr>
      </w:pPr>
    </w:p>
    <w:p w14:paraId="7D6BF70D" w14:textId="77777777" w:rsidR="000252D9" w:rsidRPr="000B227B" w:rsidRDefault="000252D9" w:rsidP="000252D9">
      <w:pPr>
        <w:rPr>
          <w:i/>
          <w:sz w:val="22"/>
          <w:szCs w:val="22"/>
        </w:rPr>
      </w:pPr>
      <w:r w:rsidRPr="000B227B">
        <w:rPr>
          <w:i/>
          <w:sz w:val="22"/>
          <w:szCs w:val="22"/>
        </w:rPr>
        <w:t>Shows that most kinds of closed loop feedback control can't result in Dose-Response alignment and thus maximize information transmission, that another, inferior kind of control, Push-Pull, can do so, that feedback control can bring about alignment if it includes a component called a "comparator adjuster" that p</w:t>
      </w:r>
      <w:r>
        <w:rPr>
          <w:i/>
          <w:sz w:val="22"/>
          <w:szCs w:val="22"/>
        </w:rPr>
        <w:t>rovides a closed-loop, and that</w:t>
      </w:r>
      <w:r w:rsidRPr="000B227B">
        <w:rPr>
          <w:i/>
          <w:sz w:val="22"/>
          <w:szCs w:val="22"/>
        </w:rPr>
        <w:t>, although closed loop control does not seem to operate in eukaryotic cell signaling systems, suggests a way to build it.</w:t>
      </w:r>
    </w:p>
    <w:p w14:paraId="5183B861" w14:textId="77777777" w:rsidR="00002D05" w:rsidRDefault="00002D05" w:rsidP="00CD5DA5">
      <w:pPr>
        <w:rPr>
          <w:sz w:val="22"/>
          <w:szCs w:val="22"/>
        </w:rPr>
      </w:pPr>
    </w:p>
    <w:p w14:paraId="45454006" w14:textId="04253272" w:rsidR="00002D05" w:rsidRDefault="00002D05" w:rsidP="00CD5DA5">
      <w:pPr>
        <w:rPr>
          <w:sz w:val="22"/>
          <w:szCs w:val="22"/>
        </w:rPr>
      </w:pPr>
      <w:r>
        <w:rPr>
          <w:sz w:val="22"/>
          <w:szCs w:val="22"/>
        </w:rPr>
        <w:t xml:space="preserve">105.  </w:t>
      </w:r>
      <w:r w:rsidRPr="00002D05">
        <w:rPr>
          <w:sz w:val="22"/>
          <w:szCs w:val="22"/>
        </w:rPr>
        <w:t xml:space="preserve">Mendenhall, </w:t>
      </w:r>
      <w:r>
        <w:rPr>
          <w:sz w:val="22"/>
          <w:szCs w:val="22"/>
        </w:rPr>
        <w:t xml:space="preserve">M., </w:t>
      </w:r>
      <w:r w:rsidRPr="00002D05">
        <w:rPr>
          <w:sz w:val="22"/>
          <w:szCs w:val="22"/>
        </w:rPr>
        <w:t xml:space="preserve">Crane, </w:t>
      </w:r>
      <w:r>
        <w:rPr>
          <w:sz w:val="22"/>
          <w:szCs w:val="22"/>
        </w:rPr>
        <w:t xml:space="preserve">M. M., </w:t>
      </w:r>
      <w:r w:rsidRPr="00002D05">
        <w:rPr>
          <w:sz w:val="22"/>
          <w:szCs w:val="22"/>
        </w:rPr>
        <w:t xml:space="preserve">Tedesco, </w:t>
      </w:r>
      <w:r>
        <w:rPr>
          <w:sz w:val="22"/>
          <w:szCs w:val="22"/>
        </w:rPr>
        <w:t xml:space="preserve">P. M. </w:t>
      </w:r>
      <w:r w:rsidRPr="00002D05">
        <w:rPr>
          <w:sz w:val="22"/>
          <w:szCs w:val="22"/>
        </w:rPr>
        <w:t xml:space="preserve">Johnson, </w:t>
      </w:r>
      <w:r>
        <w:rPr>
          <w:sz w:val="22"/>
          <w:szCs w:val="22"/>
        </w:rPr>
        <w:t xml:space="preserve">T. E. and Brent, R. Brent (2017) </w:t>
      </w:r>
      <w:r w:rsidRPr="00002D05">
        <w:rPr>
          <w:i/>
          <w:iCs/>
          <w:sz w:val="22"/>
          <w:szCs w:val="22"/>
        </w:rPr>
        <w:t>Caenorhabditis elegans</w:t>
      </w:r>
      <w:r>
        <w:rPr>
          <w:sz w:val="22"/>
          <w:szCs w:val="22"/>
        </w:rPr>
        <w:t xml:space="preserve"> genes affecting interindividual variation in life-span biomarker gene e</w:t>
      </w:r>
      <w:r w:rsidRPr="00002D05">
        <w:rPr>
          <w:sz w:val="22"/>
          <w:szCs w:val="22"/>
        </w:rPr>
        <w:t xml:space="preserve">xpression. </w:t>
      </w:r>
      <w:r w:rsidRPr="00002D05">
        <w:rPr>
          <w:iCs/>
          <w:sz w:val="22"/>
          <w:szCs w:val="22"/>
        </w:rPr>
        <w:t>J</w:t>
      </w:r>
      <w:r w:rsidR="00E26310">
        <w:rPr>
          <w:iCs/>
          <w:sz w:val="22"/>
          <w:szCs w:val="22"/>
        </w:rPr>
        <w:t>.</w:t>
      </w:r>
      <w:r w:rsidRPr="00002D05">
        <w:rPr>
          <w:iCs/>
          <w:sz w:val="22"/>
          <w:szCs w:val="22"/>
        </w:rPr>
        <w:t xml:space="preserve"> </w:t>
      </w:r>
      <w:proofErr w:type="spellStart"/>
      <w:r w:rsidRPr="00002D05">
        <w:rPr>
          <w:iCs/>
          <w:sz w:val="22"/>
          <w:szCs w:val="22"/>
        </w:rPr>
        <w:t>Gerontol</w:t>
      </w:r>
      <w:proofErr w:type="spellEnd"/>
      <w:r w:rsidR="00E26310">
        <w:rPr>
          <w:iCs/>
          <w:sz w:val="22"/>
          <w:szCs w:val="22"/>
        </w:rPr>
        <w:t>.</w:t>
      </w:r>
      <w:r w:rsidRPr="00002D05">
        <w:rPr>
          <w:iCs/>
          <w:sz w:val="22"/>
          <w:szCs w:val="22"/>
        </w:rPr>
        <w:t xml:space="preserve"> A Biol</w:t>
      </w:r>
      <w:r w:rsidR="00E26310">
        <w:rPr>
          <w:iCs/>
          <w:sz w:val="22"/>
          <w:szCs w:val="22"/>
        </w:rPr>
        <w:t>.</w:t>
      </w:r>
      <w:r w:rsidRPr="00002D05">
        <w:rPr>
          <w:iCs/>
          <w:sz w:val="22"/>
          <w:szCs w:val="22"/>
        </w:rPr>
        <w:t xml:space="preserve"> Sci</w:t>
      </w:r>
      <w:r w:rsidR="00E26310">
        <w:rPr>
          <w:iCs/>
          <w:sz w:val="22"/>
          <w:szCs w:val="22"/>
        </w:rPr>
        <w:t>.</w:t>
      </w:r>
      <w:r w:rsidRPr="00002D05">
        <w:rPr>
          <w:iCs/>
          <w:sz w:val="22"/>
          <w:szCs w:val="22"/>
        </w:rPr>
        <w:t xml:space="preserve"> Med</w:t>
      </w:r>
      <w:r w:rsidR="00E26310">
        <w:rPr>
          <w:iCs/>
          <w:sz w:val="22"/>
          <w:szCs w:val="22"/>
        </w:rPr>
        <w:t>.</w:t>
      </w:r>
      <w:r w:rsidRPr="00002D05">
        <w:rPr>
          <w:iCs/>
          <w:sz w:val="22"/>
          <w:szCs w:val="22"/>
        </w:rPr>
        <w:t xml:space="preserve"> Sci</w:t>
      </w:r>
      <w:r w:rsidR="00E26310">
        <w:rPr>
          <w:iCs/>
          <w:sz w:val="22"/>
          <w:szCs w:val="22"/>
        </w:rPr>
        <w:t>.</w:t>
      </w:r>
      <w:r w:rsidRPr="00002D05">
        <w:rPr>
          <w:sz w:val="22"/>
          <w:szCs w:val="22"/>
        </w:rPr>
        <w:t xml:space="preserve"> </w:t>
      </w:r>
      <w:proofErr w:type="gramStart"/>
      <w:r>
        <w:rPr>
          <w:sz w:val="22"/>
          <w:szCs w:val="22"/>
        </w:rPr>
        <w:t xml:space="preserve">72, </w:t>
      </w:r>
      <w:r w:rsidRPr="00002D05">
        <w:rPr>
          <w:sz w:val="22"/>
          <w:szCs w:val="22"/>
        </w:rPr>
        <w:t xml:space="preserve"> glw</w:t>
      </w:r>
      <w:proofErr w:type="gramEnd"/>
      <w:r w:rsidRPr="00002D05">
        <w:rPr>
          <w:sz w:val="22"/>
          <w:szCs w:val="22"/>
        </w:rPr>
        <w:t>349.</w:t>
      </w:r>
    </w:p>
    <w:p w14:paraId="0CB5F768" w14:textId="77777777" w:rsidR="00002D05" w:rsidRDefault="00002D05" w:rsidP="00CD5DA5">
      <w:pPr>
        <w:rPr>
          <w:sz w:val="22"/>
          <w:szCs w:val="22"/>
        </w:rPr>
      </w:pPr>
    </w:p>
    <w:p w14:paraId="3BE1005C" w14:textId="77777777" w:rsidR="00002D05" w:rsidRDefault="00002D05" w:rsidP="00CD5DA5">
      <w:pPr>
        <w:rPr>
          <w:sz w:val="22"/>
          <w:szCs w:val="22"/>
        </w:rPr>
      </w:pPr>
      <w:r w:rsidRPr="000B227B">
        <w:rPr>
          <w:i/>
          <w:sz w:val="22"/>
          <w:szCs w:val="22"/>
        </w:rPr>
        <w:t>First measurement of variation in</w:t>
      </w:r>
      <w:r>
        <w:rPr>
          <w:i/>
          <w:sz w:val="22"/>
          <w:szCs w:val="22"/>
        </w:rPr>
        <w:t xml:space="preserve"> lifespan biomarker gene</w:t>
      </w:r>
      <w:r w:rsidRPr="000B227B">
        <w:rPr>
          <w:i/>
          <w:sz w:val="22"/>
          <w:szCs w:val="22"/>
        </w:rPr>
        <w:t xml:space="preserve"> as a phenotype and demonstrati</w:t>
      </w:r>
      <w:r>
        <w:rPr>
          <w:i/>
          <w:sz w:val="22"/>
          <w:szCs w:val="22"/>
        </w:rPr>
        <w:t>on of two systems that affect variation</w:t>
      </w:r>
      <w:r w:rsidRPr="000B227B">
        <w:rPr>
          <w:i/>
          <w:sz w:val="22"/>
          <w:szCs w:val="22"/>
        </w:rPr>
        <w:t>.</w:t>
      </w:r>
    </w:p>
    <w:p w14:paraId="41D7B060" w14:textId="77777777" w:rsidR="00002D05" w:rsidRDefault="00002D05" w:rsidP="00CD5DA5">
      <w:pPr>
        <w:rPr>
          <w:sz w:val="22"/>
          <w:szCs w:val="22"/>
        </w:rPr>
      </w:pPr>
    </w:p>
    <w:p w14:paraId="0A961C62" w14:textId="77777777" w:rsidR="00F23111" w:rsidRDefault="00F23111" w:rsidP="00CD5DA5">
      <w:pPr>
        <w:rPr>
          <w:sz w:val="22"/>
          <w:szCs w:val="22"/>
        </w:rPr>
      </w:pPr>
      <w:r>
        <w:rPr>
          <w:sz w:val="22"/>
          <w:szCs w:val="22"/>
        </w:rPr>
        <w:t xml:space="preserve">106.  </w:t>
      </w:r>
      <w:r w:rsidRPr="000B227B">
        <w:rPr>
          <w:sz w:val="22"/>
          <w:szCs w:val="22"/>
        </w:rPr>
        <w:t xml:space="preserve">Mendenhall, A. R., Leiser, S. Sutphin, B., Tedesco, P. M., </w:t>
      </w:r>
      <w:proofErr w:type="spellStart"/>
      <w:r w:rsidRPr="000B227B">
        <w:rPr>
          <w:sz w:val="22"/>
          <w:szCs w:val="22"/>
        </w:rPr>
        <w:t>Kaeberlein</w:t>
      </w:r>
      <w:proofErr w:type="spellEnd"/>
      <w:r w:rsidRPr="000B227B">
        <w:rPr>
          <w:sz w:val="22"/>
          <w:szCs w:val="22"/>
        </w:rPr>
        <w:t>, M., Joh</w:t>
      </w:r>
      <w:r>
        <w:rPr>
          <w:sz w:val="22"/>
          <w:szCs w:val="22"/>
        </w:rPr>
        <w:t>nson, T. E, and Brent, R.  (2017</w:t>
      </w:r>
      <w:r w:rsidRPr="000B227B">
        <w:rPr>
          <w:sz w:val="22"/>
          <w:szCs w:val="22"/>
        </w:rPr>
        <w:t xml:space="preserve">).  Environmental canalization of lifespan and gene expression in </w:t>
      </w:r>
      <w:r w:rsidRPr="000B227B">
        <w:rPr>
          <w:i/>
          <w:sz w:val="22"/>
          <w:szCs w:val="22"/>
        </w:rPr>
        <w:t>C. elegans</w:t>
      </w:r>
      <w:r w:rsidRPr="000B227B">
        <w:rPr>
          <w:sz w:val="22"/>
          <w:szCs w:val="22"/>
        </w:rPr>
        <w:t xml:space="preserve">.  </w:t>
      </w:r>
      <w:r>
        <w:rPr>
          <w:i/>
          <w:sz w:val="22"/>
          <w:szCs w:val="22"/>
        </w:rPr>
        <w:t>Journal of Gerontology</w:t>
      </w:r>
      <w:r w:rsidRPr="00F23111">
        <w:rPr>
          <w:rFonts w:ascii="UniversLTStd-CnObl" w:eastAsia="MS Mincho" w:hAnsi="UniversLTStd-CnObl" w:cs="UniversLTStd-CnObl"/>
          <w:i/>
          <w:iCs/>
          <w:sz w:val="16"/>
          <w:szCs w:val="16"/>
        </w:rPr>
        <w:t xml:space="preserve"> </w:t>
      </w:r>
      <w:r w:rsidRPr="00F23111">
        <w:rPr>
          <w:i/>
          <w:iCs/>
          <w:sz w:val="22"/>
          <w:szCs w:val="22"/>
        </w:rPr>
        <w:t>A Biol Sci Med Sci</w:t>
      </w:r>
      <w:r w:rsidRPr="00F23111">
        <w:rPr>
          <w:i/>
          <w:sz w:val="22"/>
          <w:szCs w:val="22"/>
        </w:rPr>
        <w:t>, 2017, Vol. 00, No. 00, 1–5</w:t>
      </w:r>
      <w:r>
        <w:rPr>
          <w:i/>
          <w:sz w:val="22"/>
          <w:szCs w:val="22"/>
        </w:rPr>
        <w:t xml:space="preserve"> </w:t>
      </w:r>
      <w:r w:rsidRPr="00F23111">
        <w:rPr>
          <w:i/>
          <w:sz w:val="22"/>
          <w:szCs w:val="22"/>
        </w:rPr>
        <w:t>doi:10.1093/</w:t>
      </w:r>
      <w:proofErr w:type="spellStart"/>
      <w:r w:rsidRPr="00F23111">
        <w:rPr>
          <w:i/>
          <w:sz w:val="22"/>
          <w:szCs w:val="22"/>
        </w:rPr>
        <w:t>gerona</w:t>
      </w:r>
      <w:proofErr w:type="spellEnd"/>
      <w:r w:rsidRPr="00F23111">
        <w:rPr>
          <w:i/>
          <w:sz w:val="22"/>
          <w:szCs w:val="22"/>
        </w:rPr>
        <w:t>/glx017</w:t>
      </w:r>
    </w:p>
    <w:p w14:paraId="3BCB9659" w14:textId="77777777" w:rsidR="00F23111" w:rsidRPr="000B227B" w:rsidRDefault="00F23111" w:rsidP="00F23111">
      <w:pPr>
        <w:rPr>
          <w:sz w:val="22"/>
          <w:szCs w:val="22"/>
        </w:rPr>
      </w:pPr>
    </w:p>
    <w:p w14:paraId="0C539765" w14:textId="77777777" w:rsidR="00F23111" w:rsidRPr="00F23111" w:rsidRDefault="00F23111" w:rsidP="00F23111">
      <w:pPr>
        <w:rPr>
          <w:i/>
          <w:sz w:val="22"/>
          <w:szCs w:val="22"/>
        </w:rPr>
      </w:pPr>
      <w:r w:rsidRPr="000B227B">
        <w:rPr>
          <w:i/>
          <w:sz w:val="22"/>
          <w:szCs w:val="22"/>
        </w:rPr>
        <w:t>Temperature decreases lifespan</w:t>
      </w:r>
      <w:r>
        <w:rPr>
          <w:i/>
          <w:sz w:val="22"/>
          <w:szCs w:val="22"/>
        </w:rPr>
        <w:t>, variation in lifespan</w:t>
      </w:r>
      <w:r w:rsidRPr="000B227B">
        <w:rPr>
          <w:i/>
          <w:sz w:val="22"/>
          <w:szCs w:val="22"/>
        </w:rPr>
        <w:t xml:space="preserve"> </w:t>
      </w:r>
      <w:proofErr w:type="gramStart"/>
      <w:r w:rsidRPr="000B227B">
        <w:rPr>
          <w:i/>
          <w:sz w:val="22"/>
          <w:szCs w:val="22"/>
        </w:rPr>
        <w:t>and also</w:t>
      </w:r>
      <w:proofErr w:type="gramEnd"/>
      <w:r w:rsidRPr="000B227B">
        <w:rPr>
          <w:i/>
          <w:sz w:val="22"/>
          <w:szCs w:val="22"/>
        </w:rPr>
        <w:t xml:space="preserve"> variation in gene expression</w:t>
      </w:r>
      <w:r>
        <w:rPr>
          <w:i/>
          <w:sz w:val="22"/>
          <w:szCs w:val="22"/>
        </w:rPr>
        <w:t xml:space="preserve"> of lifespan biomarkers</w:t>
      </w:r>
      <w:r w:rsidRPr="000B227B">
        <w:rPr>
          <w:i/>
          <w:sz w:val="22"/>
          <w:szCs w:val="22"/>
        </w:rPr>
        <w:t>.  Possibly due to low level induction of heat shock proteins which decrease various kinds of stochastic variation in operation of intracellular systems.  An intriguing correlation, only.</w:t>
      </w:r>
    </w:p>
    <w:p w14:paraId="359369A2" w14:textId="75B8461A" w:rsidR="00CD5DA5" w:rsidRPr="00BE48D3" w:rsidRDefault="00BE48D3" w:rsidP="00BE48D3">
      <w:pPr>
        <w:pStyle w:val="Title"/>
      </w:pPr>
      <w:r w:rsidRPr="00BE48D3">
        <w:rPr>
          <w:sz w:val="22"/>
          <w:szCs w:val="22"/>
        </w:rPr>
        <w:t xml:space="preserve">107.  </w:t>
      </w:r>
      <w:proofErr w:type="gramStart"/>
      <w:r w:rsidRPr="00BE48D3">
        <w:rPr>
          <w:sz w:val="22"/>
          <w:szCs w:val="22"/>
        </w:rPr>
        <w:t>Pesce</w:t>
      </w:r>
      <w:r w:rsidR="002A2F84">
        <w:rPr>
          <w:sz w:val="22"/>
          <w:szCs w:val="22"/>
        </w:rPr>
        <w:t xml:space="preserve">, </w:t>
      </w:r>
      <w:r w:rsidRPr="00BE48D3">
        <w:rPr>
          <w:sz w:val="22"/>
          <w:szCs w:val="22"/>
        </w:rPr>
        <w:t xml:space="preserve"> C</w:t>
      </w:r>
      <w:r w:rsidR="002A2F84">
        <w:rPr>
          <w:sz w:val="22"/>
          <w:szCs w:val="22"/>
        </w:rPr>
        <w:t>.</w:t>
      </w:r>
      <w:proofErr w:type="gramEnd"/>
      <w:r w:rsidR="002A2F84">
        <w:rPr>
          <w:sz w:val="22"/>
          <w:szCs w:val="22"/>
        </w:rPr>
        <w:t xml:space="preserve"> </w:t>
      </w:r>
      <w:r w:rsidRPr="00BE48D3">
        <w:rPr>
          <w:sz w:val="22"/>
          <w:szCs w:val="22"/>
        </w:rPr>
        <w:t>G</w:t>
      </w:r>
      <w:r w:rsidR="002A2F84">
        <w:rPr>
          <w:sz w:val="22"/>
          <w:szCs w:val="22"/>
        </w:rPr>
        <w:t>.</w:t>
      </w:r>
      <w:r w:rsidRPr="00BE48D3">
        <w:rPr>
          <w:sz w:val="22"/>
          <w:szCs w:val="22"/>
        </w:rPr>
        <w:t xml:space="preserve">, </w:t>
      </w:r>
      <w:proofErr w:type="spellStart"/>
      <w:r w:rsidRPr="00BE48D3">
        <w:rPr>
          <w:sz w:val="22"/>
          <w:szCs w:val="22"/>
        </w:rPr>
        <w:t>Zdraljevic</w:t>
      </w:r>
      <w:proofErr w:type="spellEnd"/>
      <w:r w:rsidR="002A2F84">
        <w:rPr>
          <w:sz w:val="22"/>
          <w:szCs w:val="22"/>
        </w:rPr>
        <w:t>,</w:t>
      </w:r>
      <w:r w:rsidRPr="00BE48D3">
        <w:rPr>
          <w:sz w:val="22"/>
          <w:szCs w:val="22"/>
        </w:rPr>
        <w:t xml:space="preserve"> S</w:t>
      </w:r>
      <w:r w:rsidR="002A2F84">
        <w:rPr>
          <w:sz w:val="22"/>
          <w:szCs w:val="22"/>
        </w:rPr>
        <w:t>.</w:t>
      </w:r>
      <w:r w:rsidRPr="00BE48D3">
        <w:rPr>
          <w:sz w:val="22"/>
          <w:szCs w:val="22"/>
        </w:rPr>
        <w:t>, Peria</w:t>
      </w:r>
      <w:r w:rsidR="002A2F84">
        <w:rPr>
          <w:sz w:val="22"/>
          <w:szCs w:val="22"/>
        </w:rPr>
        <w:t>,</w:t>
      </w:r>
      <w:r w:rsidRPr="00BE48D3">
        <w:rPr>
          <w:sz w:val="22"/>
          <w:szCs w:val="22"/>
        </w:rPr>
        <w:t xml:space="preserve"> W</w:t>
      </w:r>
      <w:r w:rsidR="002A2F84">
        <w:rPr>
          <w:sz w:val="22"/>
          <w:szCs w:val="22"/>
        </w:rPr>
        <w:t xml:space="preserve">. </w:t>
      </w:r>
      <w:r w:rsidRPr="00BE48D3">
        <w:rPr>
          <w:sz w:val="22"/>
          <w:szCs w:val="22"/>
        </w:rPr>
        <w:t>J</w:t>
      </w:r>
      <w:r w:rsidR="002A2F84">
        <w:rPr>
          <w:sz w:val="22"/>
          <w:szCs w:val="22"/>
        </w:rPr>
        <w:t>.</w:t>
      </w:r>
      <w:r w:rsidRPr="00BE48D3">
        <w:rPr>
          <w:sz w:val="22"/>
          <w:szCs w:val="22"/>
        </w:rPr>
        <w:t>, Bush</w:t>
      </w:r>
      <w:r w:rsidR="002A2F84">
        <w:rPr>
          <w:sz w:val="22"/>
          <w:szCs w:val="22"/>
        </w:rPr>
        <w:t>,</w:t>
      </w:r>
      <w:r w:rsidRPr="00BE48D3">
        <w:rPr>
          <w:sz w:val="22"/>
          <w:szCs w:val="22"/>
        </w:rPr>
        <w:t xml:space="preserve"> A</w:t>
      </w:r>
      <w:r w:rsidR="002A2F84">
        <w:rPr>
          <w:sz w:val="22"/>
          <w:szCs w:val="22"/>
        </w:rPr>
        <w:t>.</w:t>
      </w:r>
      <w:r w:rsidRPr="00BE48D3">
        <w:rPr>
          <w:sz w:val="22"/>
          <w:szCs w:val="22"/>
        </w:rPr>
        <w:t>, Repetto</w:t>
      </w:r>
      <w:r w:rsidR="002A2F84">
        <w:rPr>
          <w:sz w:val="22"/>
          <w:szCs w:val="22"/>
        </w:rPr>
        <w:t>,</w:t>
      </w:r>
      <w:r w:rsidRPr="00BE48D3">
        <w:rPr>
          <w:sz w:val="22"/>
          <w:szCs w:val="22"/>
        </w:rPr>
        <w:t xml:space="preserve"> M</w:t>
      </w:r>
      <w:r w:rsidR="002A2F84">
        <w:rPr>
          <w:sz w:val="22"/>
          <w:szCs w:val="22"/>
        </w:rPr>
        <w:t xml:space="preserve">. </w:t>
      </w:r>
      <w:r w:rsidRPr="00BE48D3">
        <w:rPr>
          <w:sz w:val="22"/>
          <w:szCs w:val="22"/>
        </w:rPr>
        <w:t>V</w:t>
      </w:r>
      <w:r w:rsidR="002A2F84">
        <w:rPr>
          <w:sz w:val="22"/>
          <w:szCs w:val="22"/>
        </w:rPr>
        <w:t>.</w:t>
      </w:r>
      <w:r w:rsidRPr="00BE48D3">
        <w:rPr>
          <w:sz w:val="22"/>
          <w:szCs w:val="22"/>
        </w:rPr>
        <w:t>, Rockwell</w:t>
      </w:r>
      <w:r w:rsidR="002A2F84">
        <w:rPr>
          <w:sz w:val="22"/>
          <w:szCs w:val="22"/>
        </w:rPr>
        <w:t>,</w:t>
      </w:r>
      <w:r w:rsidRPr="00BE48D3">
        <w:rPr>
          <w:sz w:val="22"/>
          <w:szCs w:val="22"/>
        </w:rPr>
        <w:t xml:space="preserve"> D</w:t>
      </w:r>
      <w:r w:rsidR="002A2F84">
        <w:rPr>
          <w:sz w:val="22"/>
          <w:szCs w:val="22"/>
        </w:rPr>
        <w:t>.</w:t>
      </w:r>
      <w:r w:rsidRPr="00BE48D3">
        <w:rPr>
          <w:sz w:val="22"/>
          <w:szCs w:val="22"/>
        </w:rPr>
        <w:t>, Yu</w:t>
      </w:r>
      <w:r w:rsidR="002A2F84">
        <w:rPr>
          <w:sz w:val="22"/>
          <w:szCs w:val="22"/>
        </w:rPr>
        <w:t>,</w:t>
      </w:r>
      <w:r w:rsidRPr="00BE48D3">
        <w:rPr>
          <w:sz w:val="22"/>
          <w:szCs w:val="22"/>
        </w:rPr>
        <w:t xml:space="preserve"> R</w:t>
      </w:r>
      <w:r w:rsidR="002A2F84">
        <w:rPr>
          <w:sz w:val="22"/>
          <w:szCs w:val="22"/>
        </w:rPr>
        <w:t xml:space="preserve">. </w:t>
      </w:r>
      <w:r w:rsidRPr="00BE48D3">
        <w:rPr>
          <w:sz w:val="22"/>
          <w:szCs w:val="22"/>
        </w:rPr>
        <w:t>C</w:t>
      </w:r>
      <w:r w:rsidR="002A2F84">
        <w:rPr>
          <w:sz w:val="22"/>
          <w:szCs w:val="22"/>
        </w:rPr>
        <w:t>.</w:t>
      </w:r>
      <w:r w:rsidRPr="00BE48D3">
        <w:rPr>
          <w:sz w:val="22"/>
          <w:szCs w:val="22"/>
        </w:rPr>
        <w:t>, Colman-Lerner</w:t>
      </w:r>
      <w:r w:rsidR="002A2F84">
        <w:rPr>
          <w:sz w:val="22"/>
          <w:szCs w:val="22"/>
        </w:rPr>
        <w:t>,</w:t>
      </w:r>
      <w:r w:rsidRPr="00BE48D3">
        <w:rPr>
          <w:sz w:val="22"/>
          <w:szCs w:val="22"/>
        </w:rPr>
        <w:t xml:space="preserve"> A</w:t>
      </w:r>
      <w:r w:rsidR="002A2F84">
        <w:rPr>
          <w:sz w:val="22"/>
          <w:szCs w:val="22"/>
        </w:rPr>
        <w:t>.</w:t>
      </w:r>
      <w:r w:rsidRPr="00BE48D3">
        <w:rPr>
          <w:sz w:val="22"/>
          <w:szCs w:val="22"/>
        </w:rPr>
        <w:t xml:space="preserve">, </w:t>
      </w:r>
      <w:r w:rsidR="002A2F84">
        <w:rPr>
          <w:sz w:val="22"/>
          <w:szCs w:val="22"/>
        </w:rPr>
        <w:t xml:space="preserve">and </w:t>
      </w:r>
      <w:r w:rsidRPr="00BE48D3">
        <w:rPr>
          <w:sz w:val="22"/>
          <w:szCs w:val="22"/>
        </w:rPr>
        <w:t>Brent R. (2018).  Single-cell profiling screen identifies microtubule-dependent reduction of variability in signaling.  Mol Syst Biol. 2018 Apr 4;14(4</w:t>
      </w:r>
      <w:proofErr w:type="gramStart"/>
      <w:r w:rsidRPr="00BE48D3">
        <w:rPr>
          <w:sz w:val="22"/>
          <w:szCs w:val="22"/>
        </w:rPr>
        <w:t>):e</w:t>
      </w:r>
      <w:proofErr w:type="gramEnd"/>
      <w:r w:rsidRPr="00BE48D3">
        <w:rPr>
          <w:sz w:val="22"/>
          <w:szCs w:val="22"/>
        </w:rPr>
        <w:t xml:space="preserve">7390. </w:t>
      </w:r>
      <w:proofErr w:type="spellStart"/>
      <w:r w:rsidRPr="00BE48D3">
        <w:rPr>
          <w:sz w:val="22"/>
          <w:szCs w:val="22"/>
        </w:rPr>
        <w:t>doi</w:t>
      </w:r>
      <w:proofErr w:type="spellEnd"/>
      <w:r w:rsidRPr="00BE48D3">
        <w:rPr>
          <w:sz w:val="22"/>
          <w:szCs w:val="22"/>
        </w:rPr>
        <w:t>: 10.15252/msb.20167390.</w:t>
      </w:r>
    </w:p>
    <w:p w14:paraId="10F59152" w14:textId="77777777" w:rsidR="00663672" w:rsidRDefault="00663672" w:rsidP="00663672">
      <w:pPr>
        <w:rPr>
          <w:sz w:val="22"/>
          <w:szCs w:val="22"/>
        </w:rPr>
      </w:pPr>
      <w:r>
        <w:rPr>
          <w:i/>
          <w:sz w:val="22"/>
          <w:szCs w:val="22"/>
        </w:rPr>
        <w:t>Technically sweet work on a difficult problem, where does the noise come from.  Some good tricks, including use of epistasis bypass experiments to get beyond the steps in the PRS where noise is introduced.</w:t>
      </w:r>
    </w:p>
    <w:p w14:paraId="37D4AE03" w14:textId="77777777" w:rsidR="00663672" w:rsidRPr="00BE48D3" w:rsidRDefault="00663672" w:rsidP="00663672">
      <w:pPr>
        <w:rPr>
          <w:sz w:val="22"/>
          <w:szCs w:val="22"/>
        </w:rPr>
      </w:pPr>
    </w:p>
    <w:p w14:paraId="75247DE8" w14:textId="77777777" w:rsidR="00663672" w:rsidRDefault="00663672" w:rsidP="00663672">
      <w:pPr>
        <w:rPr>
          <w:sz w:val="22"/>
          <w:szCs w:val="22"/>
        </w:rPr>
      </w:pPr>
      <w:r>
        <w:rPr>
          <w:sz w:val="22"/>
          <w:szCs w:val="22"/>
        </w:rPr>
        <w:lastRenderedPageBreak/>
        <w:t xml:space="preserve">108.  Andrews, S. S., Brent, R, and </w:t>
      </w:r>
      <w:r w:rsidRPr="008F215E">
        <w:rPr>
          <w:sz w:val="22"/>
          <w:szCs w:val="22"/>
        </w:rPr>
        <w:t>Balázsi</w:t>
      </w:r>
      <w:r>
        <w:rPr>
          <w:sz w:val="22"/>
          <w:szCs w:val="22"/>
        </w:rPr>
        <w:t xml:space="preserve">, G (2018) </w:t>
      </w:r>
      <w:r w:rsidRPr="008F215E">
        <w:rPr>
          <w:sz w:val="22"/>
          <w:szCs w:val="22"/>
        </w:rPr>
        <w:t>Signaling Systems: Transferring information without distortion</w:t>
      </w:r>
      <w:r>
        <w:rPr>
          <w:sz w:val="22"/>
          <w:szCs w:val="22"/>
        </w:rPr>
        <w:t xml:space="preserve">.  </w:t>
      </w:r>
      <w:proofErr w:type="spellStart"/>
      <w:r w:rsidRPr="008F215E">
        <w:rPr>
          <w:sz w:val="22"/>
          <w:szCs w:val="22"/>
        </w:rPr>
        <w:t>eLife</w:t>
      </w:r>
      <w:proofErr w:type="spellEnd"/>
      <w:r w:rsidRPr="008F215E">
        <w:rPr>
          <w:sz w:val="22"/>
          <w:szCs w:val="22"/>
        </w:rPr>
        <w:t xml:space="preserve"> 2018;</w:t>
      </w:r>
      <w:proofErr w:type="gramStart"/>
      <w:r w:rsidRPr="008F215E">
        <w:rPr>
          <w:sz w:val="22"/>
          <w:szCs w:val="22"/>
        </w:rPr>
        <w:t>7:e</w:t>
      </w:r>
      <w:proofErr w:type="gramEnd"/>
      <w:r w:rsidRPr="008F215E">
        <w:rPr>
          <w:sz w:val="22"/>
          <w:szCs w:val="22"/>
        </w:rPr>
        <w:t xml:space="preserve">41894 </w:t>
      </w:r>
      <w:proofErr w:type="spellStart"/>
      <w:r w:rsidRPr="008F215E">
        <w:rPr>
          <w:sz w:val="22"/>
          <w:szCs w:val="22"/>
        </w:rPr>
        <w:t>doi</w:t>
      </w:r>
      <w:proofErr w:type="spellEnd"/>
      <w:r w:rsidRPr="008F215E">
        <w:rPr>
          <w:sz w:val="22"/>
          <w:szCs w:val="22"/>
        </w:rPr>
        <w:t>: 10.7554/eLife.41894</w:t>
      </w:r>
    </w:p>
    <w:p w14:paraId="13FF1ECD" w14:textId="77777777" w:rsidR="00663672" w:rsidRDefault="00663672" w:rsidP="00663672">
      <w:pPr>
        <w:rPr>
          <w:sz w:val="22"/>
          <w:szCs w:val="22"/>
        </w:rPr>
      </w:pPr>
    </w:p>
    <w:p w14:paraId="3D4D5924" w14:textId="220CFA29" w:rsidR="00663672" w:rsidRDefault="00663672" w:rsidP="00663672">
      <w:pPr>
        <w:rPr>
          <w:sz w:val="22"/>
          <w:szCs w:val="22"/>
        </w:rPr>
      </w:pPr>
      <w:r>
        <w:rPr>
          <w:sz w:val="22"/>
          <w:szCs w:val="22"/>
        </w:rPr>
        <w:t xml:space="preserve">109. Brent, R. and Boucheron, L. (2018) </w:t>
      </w:r>
      <w:r w:rsidRPr="008F215E">
        <w:rPr>
          <w:sz w:val="22"/>
          <w:szCs w:val="22"/>
        </w:rPr>
        <w:t>Building and training neural networks to predict microscopic images</w:t>
      </w:r>
      <w:r>
        <w:rPr>
          <w:sz w:val="22"/>
          <w:szCs w:val="22"/>
        </w:rPr>
        <w:t xml:space="preserve">.  </w:t>
      </w:r>
      <w:r w:rsidRPr="008F215E">
        <w:rPr>
          <w:i/>
          <w:sz w:val="22"/>
          <w:szCs w:val="22"/>
        </w:rPr>
        <w:t>Nature Methods</w:t>
      </w:r>
      <w:r>
        <w:rPr>
          <w:i/>
          <w:sz w:val="22"/>
          <w:szCs w:val="22"/>
        </w:rPr>
        <w:t xml:space="preserve">. </w:t>
      </w:r>
      <w:r>
        <w:t xml:space="preserve">15(11):868-870, </w:t>
      </w:r>
      <w:proofErr w:type="spellStart"/>
      <w:r>
        <w:t>doi</w:t>
      </w:r>
      <w:proofErr w:type="spellEnd"/>
      <w:r>
        <w:t>: 10.1038/s41592-018-0194-9</w:t>
      </w:r>
    </w:p>
    <w:p w14:paraId="5B619C88" w14:textId="77777777" w:rsidR="00663672" w:rsidRDefault="00663672" w:rsidP="00663672">
      <w:pPr>
        <w:rPr>
          <w:sz w:val="22"/>
          <w:szCs w:val="22"/>
        </w:rPr>
      </w:pPr>
    </w:p>
    <w:p w14:paraId="4ABF012C" w14:textId="77777777" w:rsidR="00663672" w:rsidRDefault="00663672" w:rsidP="00663672">
      <w:pPr>
        <w:rPr>
          <w:sz w:val="22"/>
          <w:szCs w:val="22"/>
        </w:rPr>
      </w:pPr>
      <w:r>
        <w:rPr>
          <w:sz w:val="22"/>
          <w:szCs w:val="22"/>
        </w:rPr>
        <w:t>110.  Elbing, K. F., and Brent, R. (2018</w:t>
      </w:r>
      <w:proofErr w:type="gramStart"/>
      <w:r>
        <w:rPr>
          <w:sz w:val="22"/>
          <w:szCs w:val="22"/>
        </w:rPr>
        <w:t xml:space="preserve">)  </w:t>
      </w:r>
      <w:r w:rsidRPr="008F215E">
        <w:rPr>
          <w:sz w:val="22"/>
          <w:szCs w:val="22"/>
        </w:rPr>
        <w:t>Recipes</w:t>
      </w:r>
      <w:proofErr w:type="gramEnd"/>
      <w:r w:rsidRPr="008F215E">
        <w:rPr>
          <w:sz w:val="22"/>
          <w:szCs w:val="22"/>
        </w:rPr>
        <w:t xml:space="preserve"> and tools for culture of </w:t>
      </w:r>
      <w:r w:rsidRPr="008F215E">
        <w:rPr>
          <w:i/>
          <w:sz w:val="22"/>
          <w:szCs w:val="22"/>
        </w:rPr>
        <w:t>Escherichia coli</w:t>
      </w:r>
      <w:r w:rsidRPr="008F215E">
        <w:rPr>
          <w:sz w:val="22"/>
          <w:szCs w:val="22"/>
        </w:rPr>
        <w:t>.</w:t>
      </w:r>
      <w:r>
        <w:rPr>
          <w:sz w:val="22"/>
          <w:szCs w:val="22"/>
        </w:rPr>
        <w:t xml:space="preserve">  </w:t>
      </w:r>
      <w:r w:rsidRPr="0069375E">
        <w:rPr>
          <w:i/>
          <w:sz w:val="22"/>
          <w:szCs w:val="22"/>
        </w:rPr>
        <w:t>Current Protocols in Molecular Biology</w:t>
      </w:r>
      <w:r w:rsidRPr="00A01734">
        <w:t xml:space="preserve"> </w:t>
      </w:r>
      <w:proofErr w:type="gramStart"/>
      <w:r>
        <w:t>9:e</w:t>
      </w:r>
      <w:proofErr w:type="gramEnd"/>
      <w:r>
        <w:t xml:space="preserve">83. </w:t>
      </w:r>
      <w:proofErr w:type="spellStart"/>
      <w:r>
        <w:t>doi</w:t>
      </w:r>
      <w:proofErr w:type="spellEnd"/>
      <w:r>
        <w:t>: 10.1002/cpmb.83</w:t>
      </w:r>
    </w:p>
    <w:p w14:paraId="1C9CC0D0" w14:textId="77777777" w:rsidR="00663672" w:rsidRDefault="00663672" w:rsidP="00663672">
      <w:pPr>
        <w:rPr>
          <w:sz w:val="22"/>
          <w:szCs w:val="22"/>
        </w:rPr>
      </w:pPr>
    </w:p>
    <w:p w14:paraId="449DBE82" w14:textId="77777777" w:rsidR="00663672" w:rsidRPr="00B064FB" w:rsidRDefault="00663672" w:rsidP="00663672">
      <w:pPr>
        <w:rPr>
          <w:sz w:val="22"/>
          <w:szCs w:val="22"/>
        </w:rPr>
      </w:pPr>
      <w:r w:rsidRPr="00B064FB">
        <w:rPr>
          <w:sz w:val="22"/>
          <w:szCs w:val="22"/>
        </w:rPr>
        <w:t xml:space="preserve">111. Elbing, K. F. and Brent, R.  (2018) Growth of </w:t>
      </w:r>
      <w:r w:rsidRPr="00B064FB">
        <w:rPr>
          <w:i/>
          <w:sz w:val="22"/>
          <w:szCs w:val="22"/>
        </w:rPr>
        <w:t xml:space="preserve">E. coli </w:t>
      </w:r>
      <w:r w:rsidRPr="00B064FB">
        <w:rPr>
          <w:sz w:val="22"/>
          <w:szCs w:val="22"/>
        </w:rPr>
        <w:t xml:space="preserve">in liquid medium. </w:t>
      </w:r>
      <w:r w:rsidRPr="00B064FB">
        <w:rPr>
          <w:i/>
          <w:sz w:val="22"/>
          <w:szCs w:val="22"/>
        </w:rPr>
        <w:t xml:space="preserve"> Current Protocols in Molecular Biology. </w:t>
      </w:r>
      <w:proofErr w:type="gramStart"/>
      <w:r w:rsidRPr="00B064FB">
        <w:rPr>
          <w:sz w:val="22"/>
          <w:szCs w:val="22"/>
        </w:rPr>
        <w:t>9:e</w:t>
      </w:r>
      <w:proofErr w:type="gramEnd"/>
      <w:r w:rsidRPr="00B064FB">
        <w:rPr>
          <w:sz w:val="22"/>
          <w:szCs w:val="22"/>
        </w:rPr>
        <w:t xml:space="preserve">81. </w:t>
      </w:r>
      <w:proofErr w:type="spellStart"/>
      <w:r w:rsidRPr="00B064FB">
        <w:rPr>
          <w:sz w:val="22"/>
          <w:szCs w:val="22"/>
        </w:rPr>
        <w:t>doi</w:t>
      </w:r>
      <w:proofErr w:type="spellEnd"/>
      <w:r w:rsidRPr="00B064FB">
        <w:rPr>
          <w:sz w:val="22"/>
          <w:szCs w:val="22"/>
        </w:rPr>
        <w:t>: 10.1002/cpmb.81</w:t>
      </w:r>
    </w:p>
    <w:p w14:paraId="72A25DFC" w14:textId="77777777" w:rsidR="00663672" w:rsidRPr="00B064FB" w:rsidRDefault="00663672" w:rsidP="00663672">
      <w:pPr>
        <w:rPr>
          <w:rFonts w:ascii="Times times" w:hAnsi="Times times"/>
          <w:sz w:val="22"/>
          <w:szCs w:val="22"/>
        </w:rPr>
      </w:pPr>
    </w:p>
    <w:p w14:paraId="7CEBB7DB" w14:textId="43B07DC3" w:rsidR="00663672" w:rsidRPr="00B064FB" w:rsidRDefault="00663672" w:rsidP="00663672">
      <w:pPr>
        <w:rPr>
          <w:rFonts w:ascii="Times times" w:hAnsi="Times times"/>
          <w:sz w:val="22"/>
          <w:szCs w:val="22"/>
        </w:rPr>
      </w:pPr>
      <w:r w:rsidRPr="00B064FB">
        <w:rPr>
          <w:rFonts w:ascii="Times times" w:hAnsi="Times times"/>
          <w:sz w:val="22"/>
          <w:szCs w:val="22"/>
        </w:rPr>
        <w:t xml:space="preserve">112. Elbing, K. F. and Brent, R. (2018).  Growth of </w:t>
      </w:r>
      <w:r w:rsidRPr="00B064FB">
        <w:rPr>
          <w:rFonts w:ascii="Times times" w:hAnsi="Times times"/>
          <w:i/>
          <w:sz w:val="22"/>
          <w:szCs w:val="22"/>
        </w:rPr>
        <w:t>E. coli</w:t>
      </w:r>
      <w:r w:rsidRPr="00B064FB">
        <w:rPr>
          <w:rFonts w:ascii="Times times" w:hAnsi="Times times"/>
          <w:sz w:val="22"/>
          <w:szCs w:val="22"/>
        </w:rPr>
        <w:t xml:space="preserve"> on solid media.  </w:t>
      </w:r>
      <w:r w:rsidRPr="00B064FB">
        <w:rPr>
          <w:rFonts w:ascii="Times times" w:hAnsi="Times times"/>
          <w:i/>
          <w:sz w:val="22"/>
          <w:szCs w:val="22"/>
        </w:rPr>
        <w:t>Current Protocols in Molecular Biology</w:t>
      </w:r>
      <w:r w:rsidRPr="00B064FB">
        <w:rPr>
          <w:rFonts w:ascii="Times times" w:hAnsi="Times times"/>
          <w:sz w:val="22"/>
          <w:szCs w:val="22"/>
        </w:rPr>
        <w:t xml:space="preserve"> </w:t>
      </w:r>
      <w:proofErr w:type="gramStart"/>
      <w:r w:rsidRPr="00B064FB">
        <w:rPr>
          <w:rFonts w:ascii="Times times" w:hAnsi="Times times"/>
          <w:sz w:val="22"/>
          <w:szCs w:val="22"/>
        </w:rPr>
        <w:t>10:e</w:t>
      </w:r>
      <w:proofErr w:type="gramEnd"/>
      <w:r w:rsidRPr="00B064FB">
        <w:rPr>
          <w:rFonts w:ascii="Times times" w:hAnsi="Times times"/>
          <w:sz w:val="22"/>
          <w:szCs w:val="22"/>
        </w:rPr>
        <w:t xml:space="preserve">82. </w:t>
      </w:r>
      <w:proofErr w:type="spellStart"/>
      <w:r w:rsidRPr="00B064FB">
        <w:rPr>
          <w:rFonts w:ascii="Times times" w:hAnsi="Times times"/>
          <w:sz w:val="22"/>
          <w:szCs w:val="22"/>
        </w:rPr>
        <w:t>doi</w:t>
      </w:r>
      <w:proofErr w:type="spellEnd"/>
      <w:r w:rsidRPr="00B064FB">
        <w:rPr>
          <w:rFonts w:ascii="Times times" w:hAnsi="Times times"/>
          <w:sz w:val="22"/>
          <w:szCs w:val="22"/>
        </w:rPr>
        <w:t>: 10.1002/cpmb.82</w:t>
      </w:r>
    </w:p>
    <w:p w14:paraId="79F9414B" w14:textId="77777777" w:rsidR="00663672" w:rsidRPr="00B064FB" w:rsidRDefault="00663672" w:rsidP="00663672">
      <w:pPr>
        <w:rPr>
          <w:rFonts w:ascii="Times times" w:hAnsi="Times times"/>
          <w:sz w:val="22"/>
          <w:szCs w:val="22"/>
        </w:rPr>
      </w:pPr>
    </w:p>
    <w:p w14:paraId="48B0D80A" w14:textId="3C67E438" w:rsidR="00663672" w:rsidRPr="00B064FB" w:rsidRDefault="00663672" w:rsidP="00663672">
      <w:pPr>
        <w:rPr>
          <w:rFonts w:ascii="Times times" w:hAnsi="Times times"/>
          <w:sz w:val="22"/>
          <w:szCs w:val="22"/>
        </w:rPr>
      </w:pPr>
      <w:r w:rsidRPr="00B064FB">
        <w:rPr>
          <w:rFonts w:ascii="Times times" w:hAnsi="Times times"/>
          <w:sz w:val="22"/>
          <w:szCs w:val="22"/>
        </w:rPr>
        <w:t>113. Crane</w:t>
      </w:r>
      <w:r w:rsidR="0024169A">
        <w:rPr>
          <w:rFonts w:ascii="Times times" w:hAnsi="Times times"/>
          <w:sz w:val="22"/>
          <w:szCs w:val="22"/>
        </w:rPr>
        <w:t>,</w:t>
      </w:r>
      <w:r w:rsidRPr="00B064FB">
        <w:rPr>
          <w:rFonts w:ascii="Times times" w:hAnsi="Times times"/>
          <w:sz w:val="22"/>
          <w:szCs w:val="22"/>
        </w:rPr>
        <w:t xml:space="preserve"> M</w:t>
      </w:r>
      <w:r w:rsidR="0024169A">
        <w:rPr>
          <w:rFonts w:ascii="Times times" w:hAnsi="Times times"/>
          <w:sz w:val="22"/>
          <w:szCs w:val="22"/>
        </w:rPr>
        <w:t xml:space="preserve">. </w:t>
      </w:r>
      <w:r w:rsidRPr="00B064FB">
        <w:rPr>
          <w:rFonts w:ascii="Times times" w:hAnsi="Times times"/>
          <w:sz w:val="22"/>
          <w:szCs w:val="22"/>
        </w:rPr>
        <w:t>M</w:t>
      </w:r>
      <w:r w:rsidR="0024169A">
        <w:rPr>
          <w:rFonts w:ascii="Times times" w:hAnsi="Times times"/>
          <w:sz w:val="22"/>
          <w:szCs w:val="22"/>
        </w:rPr>
        <w:t>.</w:t>
      </w:r>
      <w:r w:rsidRPr="00B064FB">
        <w:rPr>
          <w:rFonts w:ascii="Times times" w:hAnsi="Times times"/>
          <w:sz w:val="22"/>
          <w:szCs w:val="22"/>
        </w:rPr>
        <w:t>, Sands</w:t>
      </w:r>
      <w:r w:rsidR="0024169A">
        <w:rPr>
          <w:rFonts w:ascii="Times times" w:hAnsi="Times times"/>
          <w:sz w:val="22"/>
          <w:szCs w:val="22"/>
        </w:rPr>
        <w:t>,</w:t>
      </w:r>
      <w:r w:rsidRPr="00B064FB">
        <w:rPr>
          <w:rFonts w:ascii="Times times" w:hAnsi="Times times"/>
          <w:sz w:val="22"/>
          <w:szCs w:val="22"/>
        </w:rPr>
        <w:t xml:space="preserve"> B</w:t>
      </w:r>
      <w:r w:rsidR="0024169A">
        <w:rPr>
          <w:rFonts w:ascii="Times times" w:hAnsi="Times times"/>
          <w:sz w:val="22"/>
          <w:szCs w:val="22"/>
        </w:rPr>
        <w:t>.</w:t>
      </w:r>
      <w:r w:rsidRPr="00B064FB">
        <w:rPr>
          <w:rFonts w:ascii="Times times" w:hAnsi="Times times"/>
          <w:sz w:val="22"/>
          <w:szCs w:val="22"/>
        </w:rPr>
        <w:t>, Battaglia</w:t>
      </w:r>
      <w:r w:rsidR="0024169A">
        <w:rPr>
          <w:rFonts w:ascii="Times times" w:hAnsi="Times times"/>
          <w:sz w:val="22"/>
          <w:szCs w:val="22"/>
        </w:rPr>
        <w:t>,</w:t>
      </w:r>
      <w:r w:rsidRPr="00B064FB">
        <w:rPr>
          <w:rFonts w:ascii="Times times" w:hAnsi="Times times"/>
          <w:sz w:val="22"/>
          <w:szCs w:val="22"/>
        </w:rPr>
        <w:t xml:space="preserve"> C</w:t>
      </w:r>
      <w:r w:rsidR="0024169A">
        <w:rPr>
          <w:rFonts w:ascii="Times times" w:hAnsi="Times times"/>
          <w:sz w:val="22"/>
          <w:szCs w:val="22"/>
        </w:rPr>
        <w:t>.</w:t>
      </w:r>
      <w:r w:rsidRPr="00B064FB">
        <w:rPr>
          <w:rFonts w:ascii="Times times" w:hAnsi="Times times"/>
          <w:sz w:val="22"/>
          <w:szCs w:val="22"/>
        </w:rPr>
        <w:t>, Johnson</w:t>
      </w:r>
      <w:r w:rsidR="0024169A">
        <w:rPr>
          <w:rFonts w:ascii="Times times" w:hAnsi="Times times"/>
          <w:sz w:val="22"/>
          <w:szCs w:val="22"/>
        </w:rPr>
        <w:t>,</w:t>
      </w:r>
      <w:r w:rsidRPr="00B064FB">
        <w:rPr>
          <w:rFonts w:ascii="Times times" w:hAnsi="Times times"/>
          <w:sz w:val="22"/>
          <w:szCs w:val="22"/>
        </w:rPr>
        <w:t xml:space="preserve"> </w:t>
      </w:r>
      <w:r w:rsidR="0024169A">
        <w:rPr>
          <w:rFonts w:ascii="Times times" w:hAnsi="Times times"/>
          <w:sz w:val="22"/>
          <w:szCs w:val="22"/>
        </w:rPr>
        <w:t>T. E..</w:t>
      </w:r>
      <w:r w:rsidRPr="00B064FB">
        <w:rPr>
          <w:rFonts w:ascii="Times times" w:hAnsi="Times times"/>
          <w:sz w:val="22"/>
          <w:szCs w:val="22"/>
        </w:rPr>
        <w:t>, Yun</w:t>
      </w:r>
      <w:r w:rsidR="0024169A">
        <w:rPr>
          <w:rFonts w:ascii="Times times" w:hAnsi="Times times"/>
          <w:sz w:val="22"/>
          <w:szCs w:val="22"/>
        </w:rPr>
        <w:t>,</w:t>
      </w:r>
      <w:r w:rsidRPr="00B064FB">
        <w:rPr>
          <w:rFonts w:ascii="Times times" w:hAnsi="Times times"/>
          <w:sz w:val="22"/>
          <w:szCs w:val="22"/>
        </w:rPr>
        <w:t xml:space="preserve"> S</w:t>
      </w:r>
      <w:r w:rsidR="0024169A">
        <w:rPr>
          <w:rFonts w:ascii="Times times" w:hAnsi="Times times"/>
          <w:sz w:val="22"/>
          <w:szCs w:val="22"/>
        </w:rPr>
        <w:t>.</w:t>
      </w:r>
      <w:r w:rsidRPr="00B064FB">
        <w:rPr>
          <w:rFonts w:ascii="Times times" w:hAnsi="Times times"/>
          <w:sz w:val="22"/>
          <w:szCs w:val="22"/>
        </w:rPr>
        <w:t xml:space="preserve">, </w:t>
      </w:r>
      <w:proofErr w:type="spellStart"/>
      <w:r w:rsidRPr="00B064FB">
        <w:rPr>
          <w:rFonts w:ascii="Times times" w:hAnsi="Times times"/>
          <w:sz w:val="22"/>
          <w:szCs w:val="22"/>
        </w:rPr>
        <w:t>Kaeberlein</w:t>
      </w:r>
      <w:proofErr w:type="spellEnd"/>
      <w:r w:rsidR="0024169A">
        <w:rPr>
          <w:rFonts w:ascii="Times times" w:hAnsi="Times times"/>
          <w:sz w:val="22"/>
          <w:szCs w:val="22"/>
        </w:rPr>
        <w:t>,</w:t>
      </w:r>
      <w:r w:rsidRPr="00B064FB">
        <w:rPr>
          <w:rFonts w:ascii="Times times" w:hAnsi="Times times"/>
          <w:sz w:val="22"/>
          <w:szCs w:val="22"/>
        </w:rPr>
        <w:t xml:space="preserve"> M</w:t>
      </w:r>
      <w:r w:rsidR="0024169A">
        <w:rPr>
          <w:rFonts w:ascii="Times times" w:hAnsi="Times times"/>
          <w:sz w:val="22"/>
          <w:szCs w:val="22"/>
        </w:rPr>
        <w:t>.</w:t>
      </w:r>
      <w:r w:rsidRPr="00B064FB">
        <w:rPr>
          <w:rFonts w:ascii="Times times" w:hAnsi="Times times"/>
          <w:sz w:val="22"/>
          <w:szCs w:val="22"/>
        </w:rPr>
        <w:t>, Brent</w:t>
      </w:r>
      <w:r w:rsidR="0024169A">
        <w:rPr>
          <w:rFonts w:ascii="Times times" w:hAnsi="Times times"/>
          <w:sz w:val="22"/>
          <w:szCs w:val="22"/>
        </w:rPr>
        <w:t>,</w:t>
      </w:r>
      <w:r w:rsidRPr="00B064FB">
        <w:rPr>
          <w:rFonts w:ascii="Times times" w:hAnsi="Times times"/>
          <w:sz w:val="22"/>
          <w:szCs w:val="22"/>
        </w:rPr>
        <w:t xml:space="preserve"> R</w:t>
      </w:r>
      <w:r w:rsidR="0024169A">
        <w:rPr>
          <w:rFonts w:ascii="Times times" w:hAnsi="Times times"/>
          <w:sz w:val="22"/>
          <w:szCs w:val="22"/>
        </w:rPr>
        <w:t>.</w:t>
      </w:r>
      <w:r w:rsidRPr="00B064FB">
        <w:rPr>
          <w:rFonts w:ascii="Times times" w:hAnsi="Times times"/>
          <w:sz w:val="22"/>
          <w:szCs w:val="22"/>
        </w:rPr>
        <w:t>,</w:t>
      </w:r>
      <w:r w:rsidR="0024169A">
        <w:rPr>
          <w:rFonts w:ascii="Times times" w:hAnsi="Times times"/>
          <w:sz w:val="22"/>
          <w:szCs w:val="22"/>
        </w:rPr>
        <w:t xml:space="preserve"> and</w:t>
      </w:r>
      <w:r w:rsidRPr="00B064FB">
        <w:rPr>
          <w:rFonts w:ascii="Times times" w:hAnsi="Times times"/>
          <w:sz w:val="22"/>
          <w:szCs w:val="22"/>
        </w:rPr>
        <w:t xml:space="preserve"> Mendenhall</w:t>
      </w:r>
      <w:r w:rsidR="0024169A">
        <w:rPr>
          <w:rFonts w:ascii="Times times" w:hAnsi="Times times"/>
          <w:sz w:val="22"/>
          <w:szCs w:val="22"/>
        </w:rPr>
        <w:t>.,</w:t>
      </w:r>
      <w:r w:rsidRPr="00B064FB">
        <w:rPr>
          <w:rFonts w:ascii="Times times" w:hAnsi="Times times"/>
          <w:sz w:val="22"/>
          <w:szCs w:val="22"/>
        </w:rPr>
        <w:t xml:space="preserve"> A</w:t>
      </w:r>
      <w:r w:rsidR="00E33539">
        <w:rPr>
          <w:rFonts w:ascii="Times times" w:hAnsi="Times times"/>
          <w:sz w:val="22"/>
          <w:szCs w:val="22"/>
        </w:rPr>
        <w:t xml:space="preserve"> (2019</w:t>
      </w:r>
      <w:proofErr w:type="gramStart"/>
      <w:r w:rsidR="00E33539">
        <w:rPr>
          <w:rFonts w:ascii="Times times" w:hAnsi="Times times"/>
          <w:sz w:val="22"/>
          <w:szCs w:val="22"/>
        </w:rPr>
        <w:t xml:space="preserve">) </w:t>
      </w:r>
      <w:r w:rsidRPr="00B064FB">
        <w:rPr>
          <w:rFonts w:ascii="Times times" w:hAnsi="Times times"/>
          <w:sz w:val="22"/>
          <w:szCs w:val="22"/>
        </w:rPr>
        <w:t xml:space="preserve"> </w:t>
      </w:r>
      <w:r w:rsidRPr="0024169A">
        <w:rPr>
          <w:rFonts w:ascii="Times times" w:hAnsi="Times times"/>
          <w:i/>
          <w:iCs/>
          <w:sz w:val="22"/>
          <w:szCs w:val="22"/>
        </w:rPr>
        <w:t>In</w:t>
      </w:r>
      <w:proofErr w:type="gramEnd"/>
      <w:r w:rsidRPr="0024169A">
        <w:rPr>
          <w:rFonts w:ascii="Times times" w:hAnsi="Times times"/>
          <w:i/>
          <w:iCs/>
          <w:sz w:val="22"/>
          <w:szCs w:val="22"/>
        </w:rPr>
        <w:t xml:space="preserve"> vivo</w:t>
      </w:r>
      <w:r w:rsidRPr="00B064FB">
        <w:rPr>
          <w:rFonts w:ascii="Times times" w:hAnsi="Times times"/>
          <w:sz w:val="22"/>
          <w:szCs w:val="22"/>
        </w:rPr>
        <w:t xml:space="preserve"> measurements reveal a single 5'-intron is sufficient to increase protein expression level in </w:t>
      </w:r>
      <w:r w:rsidRPr="00D16FAE">
        <w:rPr>
          <w:rFonts w:ascii="Times times" w:hAnsi="Times times"/>
          <w:i/>
          <w:iCs/>
          <w:sz w:val="22"/>
          <w:szCs w:val="22"/>
        </w:rPr>
        <w:t>Caenorhabditis elegans</w:t>
      </w:r>
      <w:r w:rsidRPr="00B064FB">
        <w:rPr>
          <w:rFonts w:ascii="Times times" w:hAnsi="Times times"/>
          <w:sz w:val="22"/>
          <w:szCs w:val="22"/>
        </w:rPr>
        <w:t>.</w:t>
      </w:r>
      <w:r w:rsidR="00F84552">
        <w:rPr>
          <w:rFonts w:ascii="Times times" w:hAnsi="Times times"/>
          <w:sz w:val="22"/>
          <w:szCs w:val="22"/>
        </w:rPr>
        <w:t xml:space="preserve">  </w:t>
      </w:r>
      <w:r w:rsidRPr="00B064FB">
        <w:rPr>
          <w:rFonts w:ascii="Times times" w:hAnsi="Times times"/>
          <w:sz w:val="22"/>
          <w:szCs w:val="22"/>
        </w:rPr>
        <w:t xml:space="preserve">Sci Rep. 2019 Jun 24;9(1):9192. </w:t>
      </w:r>
      <w:proofErr w:type="spellStart"/>
      <w:r w:rsidRPr="00B064FB">
        <w:rPr>
          <w:rFonts w:ascii="Times times" w:hAnsi="Times times"/>
          <w:sz w:val="22"/>
          <w:szCs w:val="22"/>
        </w:rPr>
        <w:t>doi</w:t>
      </w:r>
      <w:proofErr w:type="spellEnd"/>
      <w:r w:rsidRPr="00B064FB">
        <w:rPr>
          <w:rFonts w:ascii="Times times" w:hAnsi="Times times"/>
          <w:sz w:val="22"/>
          <w:szCs w:val="22"/>
        </w:rPr>
        <w:t>: 10.1038/s41598-019-45517-0</w:t>
      </w:r>
    </w:p>
    <w:p w14:paraId="435CC1BD" w14:textId="77777777" w:rsidR="00663672" w:rsidRPr="00B064FB" w:rsidRDefault="00663672" w:rsidP="00663672">
      <w:pPr>
        <w:rPr>
          <w:rFonts w:ascii="Times times" w:hAnsi="Times times"/>
          <w:sz w:val="22"/>
          <w:szCs w:val="22"/>
        </w:rPr>
      </w:pPr>
    </w:p>
    <w:p w14:paraId="70DF7CD6" w14:textId="6690296B" w:rsidR="00663672" w:rsidRPr="00B064FB" w:rsidRDefault="00663672" w:rsidP="00663672">
      <w:pPr>
        <w:rPr>
          <w:rFonts w:ascii="Times times" w:hAnsi="Times times"/>
          <w:sz w:val="22"/>
          <w:szCs w:val="22"/>
        </w:rPr>
      </w:pPr>
      <w:r w:rsidRPr="00B064FB">
        <w:rPr>
          <w:rFonts w:ascii="Times times" w:hAnsi="Times times"/>
          <w:sz w:val="22"/>
          <w:szCs w:val="22"/>
        </w:rPr>
        <w:t xml:space="preserve">114.  </w:t>
      </w:r>
      <w:proofErr w:type="spellStart"/>
      <w:r w:rsidRPr="00B064FB">
        <w:rPr>
          <w:rFonts w:ascii="Times times" w:hAnsi="Times times"/>
          <w:sz w:val="22"/>
          <w:szCs w:val="22"/>
        </w:rPr>
        <w:t>Burnaevskiy</w:t>
      </w:r>
      <w:proofErr w:type="spellEnd"/>
      <w:r w:rsidR="0024169A">
        <w:rPr>
          <w:rFonts w:ascii="Times times" w:hAnsi="Times times"/>
          <w:sz w:val="22"/>
          <w:szCs w:val="22"/>
        </w:rPr>
        <w:t>,</w:t>
      </w:r>
      <w:r w:rsidRPr="00B064FB">
        <w:rPr>
          <w:rFonts w:ascii="Times times" w:hAnsi="Times times"/>
          <w:sz w:val="22"/>
          <w:szCs w:val="22"/>
        </w:rPr>
        <w:t xml:space="preserve"> N</w:t>
      </w:r>
      <w:r w:rsidR="0024169A">
        <w:rPr>
          <w:rFonts w:ascii="Times times" w:hAnsi="Times times"/>
          <w:sz w:val="22"/>
          <w:szCs w:val="22"/>
        </w:rPr>
        <w:t>.</w:t>
      </w:r>
      <w:r w:rsidRPr="00B064FB">
        <w:rPr>
          <w:rFonts w:ascii="Times times" w:hAnsi="Times times"/>
          <w:sz w:val="22"/>
          <w:szCs w:val="22"/>
        </w:rPr>
        <w:t>, Sands</w:t>
      </w:r>
      <w:r w:rsidR="0024169A">
        <w:rPr>
          <w:rFonts w:ascii="Times times" w:hAnsi="Times times"/>
          <w:sz w:val="22"/>
          <w:szCs w:val="22"/>
        </w:rPr>
        <w:t>,</w:t>
      </w:r>
      <w:r w:rsidRPr="00B064FB">
        <w:rPr>
          <w:rFonts w:ascii="Times times" w:hAnsi="Times times"/>
          <w:sz w:val="22"/>
          <w:szCs w:val="22"/>
        </w:rPr>
        <w:t xml:space="preserve"> B, Yun</w:t>
      </w:r>
      <w:r w:rsidR="0024169A">
        <w:rPr>
          <w:rFonts w:ascii="Times times" w:hAnsi="Times times"/>
          <w:sz w:val="22"/>
          <w:szCs w:val="22"/>
        </w:rPr>
        <w:t>,</w:t>
      </w:r>
      <w:r w:rsidRPr="00B064FB">
        <w:rPr>
          <w:rFonts w:ascii="Times times" w:hAnsi="Times times"/>
          <w:sz w:val="22"/>
          <w:szCs w:val="22"/>
        </w:rPr>
        <w:t xml:space="preserve"> S</w:t>
      </w:r>
      <w:r w:rsidR="0024169A">
        <w:rPr>
          <w:rFonts w:ascii="Times times" w:hAnsi="Times times"/>
          <w:sz w:val="22"/>
          <w:szCs w:val="22"/>
        </w:rPr>
        <w:t>.</w:t>
      </w:r>
      <w:r w:rsidRPr="00B064FB">
        <w:rPr>
          <w:rFonts w:ascii="Times times" w:hAnsi="Times times"/>
          <w:sz w:val="22"/>
          <w:szCs w:val="22"/>
        </w:rPr>
        <w:t>, Tedesco</w:t>
      </w:r>
      <w:r w:rsidR="0024169A">
        <w:rPr>
          <w:rFonts w:ascii="Times times" w:hAnsi="Times times"/>
          <w:sz w:val="22"/>
          <w:szCs w:val="22"/>
        </w:rPr>
        <w:t>.</w:t>
      </w:r>
      <w:r w:rsidRPr="00B064FB">
        <w:rPr>
          <w:rFonts w:ascii="Times times" w:hAnsi="Times times"/>
          <w:sz w:val="22"/>
          <w:szCs w:val="22"/>
        </w:rPr>
        <w:t xml:space="preserve"> P</w:t>
      </w:r>
      <w:r w:rsidR="0024169A">
        <w:rPr>
          <w:rFonts w:ascii="Times times" w:hAnsi="Times times"/>
          <w:sz w:val="22"/>
          <w:szCs w:val="22"/>
        </w:rPr>
        <w:t xml:space="preserve">. </w:t>
      </w:r>
      <w:r w:rsidRPr="00B064FB">
        <w:rPr>
          <w:rFonts w:ascii="Times times" w:hAnsi="Times times"/>
          <w:sz w:val="22"/>
          <w:szCs w:val="22"/>
        </w:rPr>
        <w:t>M</w:t>
      </w:r>
      <w:r w:rsidR="0024169A">
        <w:rPr>
          <w:rFonts w:ascii="Times times" w:hAnsi="Times times"/>
          <w:sz w:val="22"/>
          <w:szCs w:val="22"/>
        </w:rPr>
        <w:t>.</w:t>
      </w:r>
      <w:r w:rsidRPr="00B064FB">
        <w:rPr>
          <w:rFonts w:ascii="Times times" w:hAnsi="Times times"/>
          <w:sz w:val="22"/>
          <w:szCs w:val="22"/>
        </w:rPr>
        <w:t>, Johnson</w:t>
      </w:r>
      <w:r w:rsidR="0024169A">
        <w:rPr>
          <w:rFonts w:ascii="Times times" w:hAnsi="Times times"/>
          <w:sz w:val="22"/>
          <w:szCs w:val="22"/>
        </w:rPr>
        <w:t>,</w:t>
      </w:r>
      <w:r w:rsidRPr="00B064FB">
        <w:rPr>
          <w:rFonts w:ascii="Times times" w:hAnsi="Times times"/>
          <w:sz w:val="22"/>
          <w:szCs w:val="22"/>
        </w:rPr>
        <w:t xml:space="preserve"> T</w:t>
      </w:r>
      <w:r w:rsidR="0024169A">
        <w:rPr>
          <w:rFonts w:ascii="Times times" w:hAnsi="Times times"/>
          <w:sz w:val="22"/>
          <w:szCs w:val="22"/>
        </w:rPr>
        <w:t xml:space="preserve">. </w:t>
      </w:r>
      <w:r w:rsidRPr="00B064FB">
        <w:rPr>
          <w:rFonts w:ascii="Times times" w:hAnsi="Times times"/>
          <w:sz w:val="22"/>
          <w:szCs w:val="22"/>
        </w:rPr>
        <w:t>E</w:t>
      </w:r>
      <w:r w:rsidR="0024169A">
        <w:rPr>
          <w:rFonts w:ascii="Times times" w:hAnsi="Times times"/>
          <w:sz w:val="22"/>
          <w:szCs w:val="22"/>
        </w:rPr>
        <w:t>.</w:t>
      </w:r>
      <w:r w:rsidRPr="00B064FB">
        <w:rPr>
          <w:rFonts w:ascii="Times times" w:hAnsi="Times times"/>
          <w:sz w:val="22"/>
          <w:szCs w:val="22"/>
        </w:rPr>
        <w:t xml:space="preserve">, </w:t>
      </w:r>
      <w:proofErr w:type="spellStart"/>
      <w:r w:rsidRPr="00B064FB">
        <w:rPr>
          <w:rFonts w:ascii="Times times" w:hAnsi="Times times"/>
          <w:sz w:val="22"/>
          <w:szCs w:val="22"/>
        </w:rPr>
        <w:t>Kaeberlein</w:t>
      </w:r>
      <w:proofErr w:type="spellEnd"/>
      <w:r w:rsidR="0024169A">
        <w:rPr>
          <w:rFonts w:ascii="Times times" w:hAnsi="Times times"/>
          <w:sz w:val="22"/>
          <w:szCs w:val="22"/>
        </w:rPr>
        <w:t>,</w:t>
      </w:r>
      <w:r w:rsidRPr="00B064FB">
        <w:rPr>
          <w:rFonts w:ascii="Times times" w:hAnsi="Times times"/>
          <w:sz w:val="22"/>
          <w:szCs w:val="22"/>
        </w:rPr>
        <w:t xml:space="preserve"> M</w:t>
      </w:r>
      <w:r w:rsidR="0024169A">
        <w:rPr>
          <w:rFonts w:ascii="Times times" w:hAnsi="Times times"/>
          <w:sz w:val="22"/>
          <w:szCs w:val="22"/>
        </w:rPr>
        <w:t>.</w:t>
      </w:r>
      <w:r w:rsidRPr="00B064FB">
        <w:rPr>
          <w:rFonts w:ascii="Times times" w:hAnsi="Times times"/>
          <w:sz w:val="22"/>
          <w:szCs w:val="22"/>
        </w:rPr>
        <w:t>, Brent</w:t>
      </w:r>
      <w:r w:rsidR="0024169A">
        <w:rPr>
          <w:rFonts w:ascii="Times times" w:hAnsi="Times times"/>
          <w:sz w:val="22"/>
          <w:szCs w:val="22"/>
        </w:rPr>
        <w:t>, R.,</w:t>
      </w:r>
      <w:r w:rsidRPr="00B064FB">
        <w:rPr>
          <w:rFonts w:ascii="Times times" w:hAnsi="Times times"/>
          <w:sz w:val="22"/>
          <w:szCs w:val="22"/>
        </w:rPr>
        <w:t xml:space="preserve"> </w:t>
      </w:r>
      <w:r w:rsidR="0024169A">
        <w:rPr>
          <w:rFonts w:ascii="Times times" w:hAnsi="Times times"/>
          <w:sz w:val="22"/>
          <w:szCs w:val="22"/>
        </w:rPr>
        <w:t xml:space="preserve">and </w:t>
      </w:r>
      <w:r w:rsidRPr="00B064FB">
        <w:rPr>
          <w:rFonts w:ascii="Times times" w:hAnsi="Times times"/>
          <w:sz w:val="22"/>
          <w:szCs w:val="22"/>
        </w:rPr>
        <w:t>Mendenhall</w:t>
      </w:r>
      <w:r w:rsidR="0024169A">
        <w:rPr>
          <w:rFonts w:ascii="Times times" w:hAnsi="Times times"/>
          <w:sz w:val="22"/>
          <w:szCs w:val="22"/>
        </w:rPr>
        <w:t>,</w:t>
      </w:r>
      <w:r w:rsidRPr="00B064FB">
        <w:rPr>
          <w:rFonts w:ascii="Times times" w:hAnsi="Times times"/>
          <w:sz w:val="22"/>
          <w:szCs w:val="22"/>
        </w:rPr>
        <w:t xml:space="preserve"> A.</w:t>
      </w:r>
      <w:r w:rsidR="003D0361">
        <w:rPr>
          <w:rFonts w:ascii="Times times" w:hAnsi="Times times"/>
          <w:sz w:val="22"/>
          <w:szCs w:val="22"/>
        </w:rPr>
        <w:t xml:space="preserve"> </w:t>
      </w:r>
      <w:r w:rsidR="00E33539">
        <w:rPr>
          <w:rFonts w:ascii="Times times" w:hAnsi="Times times"/>
          <w:sz w:val="22"/>
          <w:szCs w:val="22"/>
        </w:rPr>
        <w:t xml:space="preserve">(2019) </w:t>
      </w:r>
      <w:r w:rsidRPr="00B064FB">
        <w:rPr>
          <w:rFonts w:ascii="Times times" w:hAnsi="Times times"/>
          <w:sz w:val="22"/>
          <w:szCs w:val="22"/>
        </w:rPr>
        <w:t xml:space="preserve">Chaperone biomarkers of lifespan and penetrance track the dosages of many other proteins. Nat Commun. 2019 Dec 16;10(1):5725. </w:t>
      </w:r>
      <w:proofErr w:type="spellStart"/>
      <w:r w:rsidRPr="00B064FB">
        <w:rPr>
          <w:rFonts w:ascii="Times times" w:hAnsi="Times times"/>
          <w:sz w:val="22"/>
          <w:szCs w:val="22"/>
        </w:rPr>
        <w:t>doi</w:t>
      </w:r>
      <w:proofErr w:type="spellEnd"/>
      <w:r w:rsidRPr="00B064FB">
        <w:rPr>
          <w:rFonts w:ascii="Times times" w:hAnsi="Times times"/>
          <w:sz w:val="22"/>
          <w:szCs w:val="22"/>
        </w:rPr>
        <w:t>: 10.1038/s41467-019-13664-7.</w:t>
      </w:r>
      <w:r w:rsidR="00A5739A">
        <w:rPr>
          <w:rFonts w:ascii="Times times" w:hAnsi="Times times"/>
          <w:sz w:val="22"/>
          <w:szCs w:val="22"/>
        </w:rPr>
        <w:t xml:space="preserve"> </w:t>
      </w:r>
      <w:r w:rsidRPr="00B064FB">
        <w:rPr>
          <w:rFonts w:ascii="Times times" w:hAnsi="Times times"/>
          <w:sz w:val="22"/>
          <w:szCs w:val="22"/>
        </w:rPr>
        <w:t>PMID: 31844058</w:t>
      </w:r>
    </w:p>
    <w:p w14:paraId="48C51062" w14:textId="77777777" w:rsidR="00663672" w:rsidRPr="00B064FB" w:rsidRDefault="00663672" w:rsidP="00663672">
      <w:pPr>
        <w:rPr>
          <w:rFonts w:ascii="Times times" w:hAnsi="Times times"/>
          <w:sz w:val="22"/>
          <w:szCs w:val="22"/>
        </w:rPr>
      </w:pPr>
    </w:p>
    <w:p w14:paraId="4B125625" w14:textId="48477B6E" w:rsidR="00663672" w:rsidRPr="00B064FB" w:rsidRDefault="00663672" w:rsidP="0024169A">
      <w:pPr>
        <w:rPr>
          <w:rFonts w:ascii="Times times" w:hAnsi="Times times"/>
          <w:sz w:val="22"/>
          <w:szCs w:val="22"/>
        </w:rPr>
      </w:pPr>
      <w:r w:rsidRPr="00B064FB">
        <w:rPr>
          <w:rFonts w:ascii="Times times" w:hAnsi="Times times"/>
          <w:sz w:val="22"/>
          <w:szCs w:val="22"/>
        </w:rPr>
        <w:t xml:space="preserve">115.  </w:t>
      </w:r>
      <w:r w:rsidR="00E26310" w:rsidRPr="00693F37">
        <w:rPr>
          <w:rFonts w:ascii="Times times" w:hAnsi="Times times"/>
          <w:sz w:val="22"/>
          <w:szCs w:val="22"/>
        </w:rPr>
        <w:t xml:space="preserve">Azizoğlu, </w:t>
      </w:r>
      <w:r w:rsidRPr="00B064FB">
        <w:rPr>
          <w:rFonts w:ascii="Times times" w:hAnsi="Times times"/>
          <w:sz w:val="22"/>
          <w:szCs w:val="22"/>
        </w:rPr>
        <w:t>A.,</w:t>
      </w:r>
      <w:r>
        <w:rPr>
          <w:rFonts w:ascii="Times times" w:hAnsi="Times times"/>
          <w:sz w:val="22"/>
          <w:szCs w:val="22"/>
        </w:rPr>
        <w:t xml:space="preserve"> Brent, R., and Rudolf, F. (202</w:t>
      </w:r>
      <w:r w:rsidR="0024169A">
        <w:rPr>
          <w:rFonts w:ascii="Times times" w:hAnsi="Times times"/>
          <w:sz w:val="22"/>
          <w:szCs w:val="22"/>
        </w:rPr>
        <w:t>1</w:t>
      </w:r>
      <w:r w:rsidRPr="00B064FB">
        <w:rPr>
          <w:rFonts w:ascii="Times times" w:hAnsi="Times times"/>
          <w:sz w:val="22"/>
          <w:szCs w:val="22"/>
        </w:rPr>
        <w:t xml:space="preserve">).  A </w:t>
      </w:r>
      <w:proofErr w:type="gramStart"/>
      <w:r w:rsidRPr="00B064FB">
        <w:rPr>
          <w:rFonts w:ascii="Times times" w:hAnsi="Times times"/>
          <w:sz w:val="22"/>
          <w:szCs w:val="22"/>
        </w:rPr>
        <w:t>precisely-adjustable</w:t>
      </w:r>
      <w:proofErr w:type="gramEnd"/>
      <w:r w:rsidRPr="00B064FB">
        <w:rPr>
          <w:rFonts w:ascii="Times times" w:hAnsi="Times times"/>
          <w:sz w:val="22"/>
          <w:szCs w:val="22"/>
        </w:rPr>
        <w:t xml:space="preserve"> variation-sup</w:t>
      </w:r>
      <w:r w:rsidR="00FF5F4D">
        <w:rPr>
          <w:rFonts w:ascii="Times times" w:hAnsi="Times times"/>
          <w:sz w:val="22"/>
          <w:szCs w:val="22"/>
        </w:rPr>
        <w:t>p</w:t>
      </w:r>
      <w:r w:rsidRPr="00B064FB">
        <w:rPr>
          <w:rFonts w:ascii="Times times" w:hAnsi="Times times"/>
          <w:sz w:val="22"/>
          <w:szCs w:val="22"/>
        </w:rPr>
        <w:t xml:space="preserve">ressed transcriptional controller to </w:t>
      </w:r>
      <w:r w:rsidR="0024169A">
        <w:rPr>
          <w:rFonts w:ascii="Times times" w:hAnsi="Times times"/>
          <w:sz w:val="22"/>
          <w:szCs w:val="22"/>
        </w:rPr>
        <w:t>enable</w:t>
      </w:r>
      <w:r w:rsidRPr="00B064FB">
        <w:rPr>
          <w:rFonts w:ascii="Times times" w:hAnsi="Times times"/>
          <w:sz w:val="22"/>
          <w:szCs w:val="22"/>
        </w:rPr>
        <w:t xml:space="preserve"> genetic discovery.</w:t>
      </w:r>
      <w:r w:rsidR="0024169A">
        <w:rPr>
          <w:rFonts w:ascii="Times times" w:hAnsi="Times times"/>
          <w:sz w:val="22"/>
          <w:szCs w:val="22"/>
        </w:rPr>
        <w:t xml:space="preserve"> </w:t>
      </w:r>
      <w:r w:rsidR="00A3576E">
        <w:rPr>
          <w:rFonts w:ascii="Times times" w:hAnsi="Times times"/>
          <w:sz w:val="22"/>
          <w:szCs w:val="22"/>
        </w:rPr>
        <w:t xml:space="preserve"> </w:t>
      </w:r>
      <w:r w:rsidR="0024169A" w:rsidRPr="0024169A">
        <w:rPr>
          <w:rFonts w:ascii="Times times" w:hAnsi="Times times"/>
          <w:sz w:val="22"/>
          <w:szCs w:val="22"/>
        </w:rPr>
        <w:t>Elife</w:t>
      </w:r>
      <w:r w:rsidR="0024169A">
        <w:rPr>
          <w:rFonts w:ascii="Times times" w:hAnsi="Times times"/>
          <w:sz w:val="22"/>
          <w:szCs w:val="22"/>
        </w:rPr>
        <w:t xml:space="preserve">.  </w:t>
      </w:r>
      <w:r w:rsidR="0024169A" w:rsidRPr="0024169A">
        <w:rPr>
          <w:rFonts w:ascii="Times times" w:hAnsi="Times times"/>
          <w:sz w:val="22"/>
          <w:szCs w:val="22"/>
        </w:rPr>
        <w:t>2021 Aug 3;</w:t>
      </w:r>
      <w:proofErr w:type="gramStart"/>
      <w:r w:rsidR="0024169A" w:rsidRPr="0024169A">
        <w:rPr>
          <w:rFonts w:ascii="Times times" w:hAnsi="Times times"/>
          <w:sz w:val="22"/>
          <w:szCs w:val="22"/>
        </w:rPr>
        <w:t>10:e</w:t>
      </w:r>
      <w:proofErr w:type="gramEnd"/>
      <w:r w:rsidR="0024169A" w:rsidRPr="0024169A">
        <w:rPr>
          <w:rFonts w:ascii="Times times" w:hAnsi="Times times"/>
          <w:sz w:val="22"/>
          <w:szCs w:val="22"/>
        </w:rPr>
        <w:t xml:space="preserve">69549.  </w:t>
      </w:r>
      <w:proofErr w:type="spellStart"/>
      <w:r w:rsidR="0024169A" w:rsidRPr="0024169A">
        <w:rPr>
          <w:rFonts w:ascii="Times times" w:hAnsi="Times times"/>
          <w:sz w:val="22"/>
          <w:szCs w:val="22"/>
        </w:rPr>
        <w:t>doi</w:t>
      </w:r>
      <w:proofErr w:type="spellEnd"/>
      <w:r w:rsidR="0024169A" w:rsidRPr="0024169A">
        <w:rPr>
          <w:rFonts w:ascii="Times times" w:hAnsi="Times times"/>
          <w:sz w:val="22"/>
          <w:szCs w:val="22"/>
        </w:rPr>
        <w:t>: 10.7554/eLife.69549.</w:t>
      </w:r>
      <w:r w:rsidR="0024169A">
        <w:rPr>
          <w:rFonts w:ascii="Times times" w:hAnsi="Times times"/>
          <w:sz w:val="22"/>
          <w:szCs w:val="22"/>
        </w:rPr>
        <w:t xml:space="preserve"> </w:t>
      </w:r>
      <w:r w:rsidRPr="00B064FB">
        <w:rPr>
          <w:rFonts w:ascii="Times times" w:hAnsi="Times times"/>
          <w:sz w:val="22"/>
          <w:szCs w:val="22"/>
        </w:rPr>
        <w:t xml:space="preserve"> </w:t>
      </w:r>
      <w:r w:rsidR="0024169A">
        <w:rPr>
          <w:rFonts w:ascii="Times times" w:hAnsi="Times times"/>
          <w:sz w:val="22"/>
          <w:szCs w:val="22"/>
        </w:rPr>
        <w:t>P</w:t>
      </w:r>
      <w:r w:rsidR="0024169A" w:rsidRPr="0024169A">
        <w:rPr>
          <w:rFonts w:ascii="Times times" w:hAnsi="Times times"/>
          <w:sz w:val="22"/>
          <w:szCs w:val="22"/>
        </w:rPr>
        <w:t xml:space="preserve">MID: </w:t>
      </w:r>
      <w:proofErr w:type="gramStart"/>
      <w:r w:rsidR="0024169A" w:rsidRPr="0024169A">
        <w:rPr>
          <w:rFonts w:ascii="Times times" w:hAnsi="Times times"/>
          <w:sz w:val="22"/>
          <w:szCs w:val="22"/>
        </w:rPr>
        <w:t>34342575  PMCID</w:t>
      </w:r>
      <w:proofErr w:type="gramEnd"/>
      <w:r w:rsidR="0024169A" w:rsidRPr="0024169A">
        <w:rPr>
          <w:rFonts w:ascii="Times times" w:hAnsi="Times times"/>
          <w:sz w:val="22"/>
          <w:szCs w:val="22"/>
        </w:rPr>
        <w:t>: PMC</w:t>
      </w:r>
      <w:proofErr w:type="gramStart"/>
      <w:r w:rsidR="0024169A" w:rsidRPr="0024169A">
        <w:rPr>
          <w:rFonts w:ascii="Times times" w:hAnsi="Times times"/>
          <w:sz w:val="22"/>
          <w:szCs w:val="22"/>
        </w:rPr>
        <w:t>8421071  DOI</w:t>
      </w:r>
      <w:proofErr w:type="gramEnd"/>
      <w:r w:rsidR="0024169A" w:rsidRPr="0024169A">
        <w:rPr>
          <w:rFonts w:ascii="Times times" w:hAnsi="Times times"/>
          <w:sz w:val="22"/>
          <w:szCs w:val="22"/>
        </w:rPr>
        <w:t>: 10.7554/eLife.69549</w:t>
      </w:r>
      <w:r w:rsidRPr="00B064FB">
        <w:rPr>
          <w:rFonts w:ascii="Times times" w:hAnsi="Times times"/>
          <w:sz w:val="22"/>
          <w:szCs w:val="22"/>
        </w:rPr>
        <w:t xml:space="preserve"> </w:t>
      </w:r>
    </w:p>
    <w:p w14:paraId="197F9B6A" w14:textId="5FE99FA2" w:rsidR="00663672" w:rsidRDefault="00663672" w:rsidP="00663672">
      <w:pPr>
        <w:rPr>
          <w:rFonts w:ascii="Times times" w:hAnsi="Times times"/>
          <w:sz w:val="22"/>
          <w:szCs w:val="22"/>
        </w:rPr>
      </w:pPr>
    </w:p>
    <w:p w14:paraId="2E7D37F6" w14:textId="7558493E" w:rsidR="00EE302D" w:rsidRPr="00EE302D" w:rsidRDefault="0024169A" w:rsidP="00FF5F4D">
      <w:pPr>
        <w:rPr>
          <w:rFonts w:ascii="Times times" w:hAnsi="Times times"/>
          <w:i/>
          <w:iCs/>
          <w:sz w:val="22"/>
          <w:szCs w:val="22"/>
        </w:rPr>
      </w:pPr>
      <w:r w:rsidRPr="0024169A">
        <w:rPr>
          <w:rFonts w:ascii="Times times" w:hAnsi="Times times"/>
          <w:i/>
          <w:iCs/>
          <w:sz w:val="22"/>
          <w:szCs w:val="22"/>
        </w:rPr>
        <w:t xml:space="preserve">The "expression clamp".  Uses precepts lifted from control theory to suppress variation around given setpoints.  Expression clamped alleles define a new kind of allele. </w:t>
      </w:r>
    </w:p>
    <w:p w14:paraId="0417B6E7" w14:textId="77777777" w:rsidR="00693F37" w:rsidRDefault="00693F37" w:rsidP="00FF5F4D">
      <w:pPr>
        <w:rPr>
          <w:rFonts w:ascii="Times times" w:hAnsi="Times times"/>
          <w:sz w:val="22"/>
          <w:szCs w:val="22"/>
        </w:rPr>
      </w:pPr>
    </w:p>
    <w:p w14:paraId="02A78EDE" w14:textId="07F7AD25" w:rsidR="00693F37" w:rsidRDefault="00693F37" w:rsidP="00693F37">
      <w:pPr>
        <w:rPr>
          <w:rFonts w:ascii="Times times" w:hAnsi="Times times"/>
          <w:sz w:val="22"/>
          <w:szCs w:val="22"/>
        </w:rPr>
      </w:pPr>
      <w:r>
        <w:rPr>
          <w:rFonts w:ascii="Times times" w:hAnsi="Times times"/>
          <w:sz w:val="22"/>
          <w:szCs w:val="22"/>
        </w:rPr>
        <w:t xml:space="preserve">116.  </w:t>
      </w:r>
      <w:r w:rsidRPr="00693F37">
        <w:rPr>
          <w:rFonts w:ascii="Times times" w:hAnsi="Times times"/>
          <w:sz w:val="22"/>
          <w:szCs w:val="22"/>
        </w:rPr>
        <w:t xml:space="preserve">Azizoğlu, </w:t>
      </w:r>
      <w:r>
        <w:rPr>
          <w:rFonts w:ascii="Times times" w:hAnsi="Times times"/>
          <w:sz w:val="22"/>
          <w:szCs w:val="22"/>
        </w:rPr>
        <w:t xml:space="preserve">A., </w:t>
      </w:r>
      <w:r w:rsidRPr="00693F37">
        <w:rPr>
          <w:rFonts w:ascii="Times times" w:hAnsi="Times times"/>
          <w:sz w:val="22"/>
          <w:szCs w:val="22"/>
        </w:rPr>
        <w:t>Loureiro</w:t>
      </w:r>
      <w:r>
        <w:rPr>
          <w:rFonts w:ascii="Times times" w:hAnsi="Times times"/>
          <w:sz w:val="22"/>
          <w:szCs w:val="22"/>
        </w:rPr>
        <w:t xml:space="preserve"> C.</w:t>
      </w:r>
      <w:r w:rsidRPr="00693F37">
        <w:rPr>
          <w:rFonts w:ascii="Times times" w:hAnsi="Times times"/>
          <w:sz w:val="22"/>
          <w:szCs w:val="22"/>
        </w:rPr>
        <w:t xml:space="preserve">, Venetz, </w:t>
      </w:r>
      <w:r>
        <w:rPr>
          <w:rFonts w:ascii="Times times" w:hAnsi="Times times"/>
          <w:sz w:val="22"/>
          <w:szCs w:val="22"/>
        </w:rPr>
        <w:t xml:space="preserve">J, and Brent, R. (2023) </w:t>
      </w:r>
      <w:r w:rsidRPr="00693F37">
        <w:rPr>
          <w:rFonts w:ascii="Times times" w:hAnsi="Times times"/>
          <w:sz w:val="22"/>
          <w:szCs w:val="22"/>
        </w:rPr>
        <w:t>Autorepression-Based Conditional Gene Expression System in Yeast for Variation-Suppressed Control of Protein Dosage</w:t>
      </w:r>
      <w:r>
        <w:rPr>
          <w:rFonts w:ascii="Times times" w:hAnsi="Times times"/>
          <w:sz w:val="22"/>
          <w:szCs w:val="22"/>
        </w:rPr>
        <w:t xml:space="preserve">. Current Protocols 3, e647 </w:t>
      </w:r>
      <w:r w:rsidRPr="00693F37">
        <w:rPr>
          <w:rFonts w:ascii="Times times" w:hAnsi="Times times"/>
          <w:sz w:val="22"/>
          <w:szCs w:val="22"/>
        </w:rPr>
        <w:t>https://doi.org/10.1002/cpz1.647</w:t>
      </w:r>
    </w:p>
    <w:p w14:paraId="0202EE17" w14:textId="77777777" w:rsidR="00693F37" w:rsidRDefault="00693F37" w:rsidP="00693F37">
      <w:pPr>
        <w:rPr>
          <w:rFonts w:ascii="Times times" w:hAnsi="Times times"/>
          <w:sz w:val="22"/>
          <w:szCs w:val="22"/>
        </w:rPr>
      </w:pPr>
    </w:p>
    <w:p w14:paraId="45748C3F" w14:textId="236C8505" w:rsidR="00693F37" w:rsidRPr="00EE302D" w:rsidRDefault="00693F37" w:rsidP="00693F37">
      <w:pPr>
        <w:rPr>
          <w:rFonts w:ascii="Times times" w:hAnsi="Times times"/>
          <w:i/>
          <w:iCs/>
          <w:sz w:val="22"/>
          <w:szCs w:val="22"/>
        </w:rPr>
      </w:pPr>
      <w:r w:rsidRPr="00EE302D">
        <w:rPr>
          <w:rFonts w:ascii="Times times" w:hAnsi="Times times"/>
          <w:i/>
          <w:iCs/>
          <w:sz w:val="22"/>
          <w:szCs w:val="22"/>
        </w:rPr>
        <w:t xml:space="preserve">Protocols article for </w:t>
      </w:r>
      <w:proofErr w:type="spellStart"/>
      <w:r w:rsidRPr="00EE302D">
        <w:rPr>
          <w:rFonts w:ascii="Times times" w:hAnsi="Times times"/>
          <w:i/>
          <w:iCs/>
          <w:sz w:val="22"/>
          <w:szCs w:val="22"/>
        </w:rPr>
        <w:t>A</w:t>
      </w:r>
      <w:r w:rsidRPr="00732622">
        <w:rPr>
          <w:rFonts w:ascii="Times times" w:hAnsi="Times times"/>
          <w:i/>
          <w:iCs/>
          <w:sz w:val="22"/>
          <w:szCs w:val="22"/>
        </w:rPr>
        <w:t>zizo</w:t>
      </w:r>
      <w:r w:rsidR="00F35800" w:rsidRPr="00732622">
        <w:rPr>
          <w:rFonts w:ascii="Times times" w:hAnsi="Times times"/>
          <w:i/>
          <w:iCs/>
          <w:sz w:val="22"/>
          <w:szCs w:val="22"/>
        </w:rPr>
        <w:t>ğlu</w:t>
      </w:r>
      <w:proofErr w:type="spellEnd"/>
      <w:r w:rsidRPr="00EE302D">
        <w:rPr>
          <w:rFonts w:ascii="Times times" w:hAnsi="Times times"/>
          <w:i/>
          <w:iCs/>
          <w:sz w:val="22"/>
          <w:szCs w:val="22"/>
        </w:rPr>
        <w:t xml:space="preserve"> et al. 2021</w:t>
      </w:r>
      <w:r w:rsidR="00732622">
        <w:rPr>
          <w:rFonts w:ascii="Times times" w:hAnsi="Times times"/>
          <w:i/>
          <w:iCs/>
          <w:sz w:val="22"/>
          <w:szCs w:val="22"/>
        </w:rPr>
        <w:t>, incorporating</w:t>
      </w:r>
      <w:r>
        <w:rPr>
          <w:rFonts w:ascii="Times times" w:hAnsi="Times times"/>
          <w:i/>
          <w:iCs/>
          <w:sz w:val="22"/>
          <w:szCs w:val="22"/>
        </w:rPr>
        <w:t xml:space="preserve"> experience from </w:t>
      </w:r>
      <w:r w:rsidR="00732622">
        <w:rPr>
          <w:rFonts w:ascii="Times times" w:hAnsi="Times times"/>
          <w:i/>
          <w:iCs/>
          <w:sz w:val="22"/>
          <w:szCs w:val="22"/>
        </w:rPr>
        <w:t>other researchers using it</w:t>
      </w:r>
      <w:r>
        <w:rPr>
          <w:rFonts w:ascii="Times times" w:hAnsi="Times times"/>
          <w:i/>
          <w:iCs/>
          <w:sz w:val="22"/>
          <w:szCs w:val="22"/>
        </w:rPr>
        <w:t xml:space="preserve"> and </w:t>
      </w:r>
      <w:r w:rsidR="00732622">
        <w:rPr>
          <w:rFonts w:ascii="Times times" w:hAnsi="Times times"/>
          <w:i/>
          <w:iCs/>
          <w:sz w:val="22"/>
          <w:szCs w:val="22"/>
        </w:rPr>
        <w:t>understanding</w:t>
      </w:r>
      <w:r>
        <w:rPr>
          <w:rFonts w:ascii="Times times" w:hAnsi="Times times"/>
          <w:i/>
          <w:iCs/>
          <w:sz w:val="22"/>
          <w:szCs w:val="22"/>
        </w:rPr>
        <w:t xml:space="preserve"> </w:t>
      </w:r>
      <w:r w:rsidR="00F35800">
        <w:rPr>
          <w:rFonts w:ascii="Times times" w:hAnsi="Times times"/>
          <w:i/>
          <w:iCs/>
          <w:sz w:val="22"/>
          <w:szCs w:val="22"/>
        </w:rPr>
        <w:t>of</w:t>
      </w:r>
      <w:r>
        <w:rPr>
          <w:rFonts w:ascii="Times times" w:hAnsi="Times times"/>
          <w:i/>
          <w:iCs/>
          <w:sz w:val="22"/>
          <w:szCs w:val="22"/>
        </w:rPr>
        <w:t xml:space="preserve"> the reason </w:t>
      </w:r>
      <w:r w:rsidR="00732622">
        <w:rPr>
          <w:rFonts w:ascii="Times times" w:hAnsi="Times times"/>
          <w:i/>
          <w:iCs/>
          <w:sz w:val="22"/>
          <w:szCs w:val="22"/>
        </w:rPr>
        <w:t>expression</w:t>
      </w:r>
      <w:r w:rsidR="00F35800">
        <w:rPr>
          <w:rFonts w:ascii="Times times" w:hAnsi="Times times"/>
          <w:i/>
          <w:iCs/>
          <w:sz w:val="22"/>
          <w:szCs w:val="22"/>
        </w:rPr>
        <w:t xml:space="preserve"> clamp</w:t>
      </w:r>
      <w:r>
        <w:rPr>
          <w:rFonts w:ascii="Times times" w:hAnsi="Times times"/>
          <w:i/>
          <w:iCs/>
          <w:sz w:val="22"/>
          <w:szCs w:val="22"/>
        </w:rPr>
        <w:t xml:space="preserve"> works in all growth media</w:t>
      </w:r>
      <w:r w:rsidRPr="00EE302D">
        <w:rPr>
          <w:rFonts w:ascii="Times times" w:hAnsi="Times times"/>
          <w:i/>
          <w:iCs/>
          <w:sz w:val="22"/>
          <w:szCs w:val="22"/>
        </w:rPr>
        <w:t>.</w:t>
      </w:r>
    </w:p>
    <w:p w14:paraId="74F8A5F0" w14:textId="77777777" w:rsidR="00693F37" w:rsidRDefault="00693F37" w:rsidP="00693F37">
      <w:pPr>
        <w:rPr>
          <w:rFonts w:ascii="Times times" w:hAnsi="Times times"/>
          <w:sz w:val="22"/>
          <w:szCs w:val="22"/>
        </w:rPr>
      </w:pPr>
    </w:p>
    <w:p w14:paraId="6EEB335C" w14:textId="227C2E22" w:rsidR="0094267D" w:rsidRDefault="0094267D" w:rsidP="0094267D">
      <w:pPr>
        <w:rPr>
          <w:rFonts w:ascii="Times times" w:hAnsi="Times times"/>
          <w:sz w:val="22"/>
          <w:szCs w:val="22"/>
        </w:rPr>
      </w:pPr>
      <w:r>
        <w:rPr>
          <w:rFonts w:ascii="Times times" w:hAnsi="Times times"/>
          <w:sz w:val="22"/>
          <w:szCs w:val="22"/>
        </w:rPr>
        <w:t xml:space="preserve">117. </w:t>
      </w:r>
      <w:r w:rsidRPr="0094267D">
        <w:rPr>
          <w:rFonts w:ascii="Times times" w:hAnsi="Times times"/>
          <w:sz w:val="22"/>
          <w:szCs w:val="22"/>
        </w:rPr>
        <w:t>Andrews, S. S., and R. Brent. (2025)</w:t>
      </w:r>
      <w:r>
        <w:rPr>
          <w:rFonts w:ascii="Times times" w:hAnsi="Times times"/>
          <w:sz w:val="22"/>
          <w:szCs w:val="22"/>
        </w:rPr>
        <w:t xml:space="preserve"> </w:t>
      </w:r>
      <w:r>
        <w:t xml:space="preserve">Andrews, S. S., and Brent, R. (2025) Individual Yeast Cells Signal at Different Levels but Each with Good Precision.  </w:t>
      </w:r>
      <w:proofErr w:type="spellStart"/>
      <w:r w:rsidRPr="00FF5F4D">
        <w:rPr>
          <w:rFonts w:ascii="Times times" w:hAnsi="Times times"/>
          <w:i/>
          <w:iCs/>
          <w:sz w:val="22"/>
          <w:szCs w:val="22"/>
        </w:rPr>
        <w:t>BioR</w:t>
      </w:r>
      <w:proofErr w:type="spellEnd"/>
      <w:r w:rsidRPr="00FF5F4D">
        <w:rPr>
          <w:rFonts w:ascii="Times times" w:hAnsi="Times times"/>
          <w:i/>
          <w:iCs/>
          <w:sz w:val="22"/>
          <w:szCs w:val="22"/>
          <w:lang w:val="el-GR"/>
        </w:rPr>
        <w:t>χ</w:t>
      </w:r>
      <w:r w:rsidRPr="00FF5F4D">
        <w:rPr>
          <w:rFonts w:ascii="Times times" w:hAnsi="Times times"/>
          <w:i/>
          <w:iCs/>
          <w:sz w:val="22"/>
          <w:szCs w:val="22"/>
        </w:rPr>
        <w:t xml:space="preserve">iv </w:t>
      </w:r>
      <w:r w:rsidRPr="00FF5F4D">
        <w:rPr>
          <w:rFonts w:ascii="Times times" w:hAnsi="Times times"/>
          <w:i/>
          <w:iCs/>
          <w:sz w:val="22"/>
          <w:szCs w:val="22"/>
          <w:lang w:val="en-AU"/>
        </w:rPr>
        <w:t>90686</w:t>
      </w:r>
      <w:r>
        <w:rPr>
          <w:rFonts w:ascii="Times times" w:hAnsi="Times times"/>
          <w:i/>
          <w:iCs/>
          <w:sz w:val="22"/>
          <w:szCs w:val="22"/>
          <w:lang w:val="en-AU"/>
        </w:rPr>
        <w:t xml:space="preserve">.  </w:t>
      </w:r>
      <w:r>
        <w:t xml:space="preserve">Royal Society Open Science. </w:t>
      </w:r>
      <w:proofErr w:type="gramStart"/>
      <w:r>
        <w:t>2025;12:241025</w:t>
      </w:r>
      <w:proofErr w:type="gramEnd"/>
      <w:r>
        <w:t xml:space="preserve">. </w:t>
      </w:r>
      <w:proofErr w:type="spellStart"/>
      <w:r>
        <w:t>doi</w:t>
      </w:r>
      <w:proofErr w:type="spellEnd"/>
      <w:r>
        <w:t xml:space="preserve">: 10.1098/rsos.241025. </w:t>
      </w:r>
      <w:r w:rsidRPr="0094267D">
        <w:rPr>
          <w:rFonts w:ascii="Times times" w:hAnsi="Times times"/>
          <w:sz w:val="22"/>
          <w:szCs w:val="22"/>
        </w:rPr>
        <w:t xml:space="preserve">5. </w:t>
      </w:r>
    </w:p>
    <w:p w14:paraId="64826714" w14:textId="77777777" w:rsidR="00106D06" w:rsidRDefault="00106D06" w:rsidP="00106D06">
      <w:pPr>
        <w:rPr>
          <w:rFonts w:ascii="Times times" w:hAnsi="Times times"/>
          <w:sz w:val="22"/>
          <w:szCs w:val="22"/>
        </w:rPr>
      </w:pPr>
    </w:p>
    <w:p w14:paraId="6B1DF368" w14:textId="74EFB81C" w:rsidR="0094267D" w:rsidRDefault="00106D06" w:rsidP="00106D06">
      <w:pPr>
        <w:rPr>
          <w:rFonts w:ascii="Times times" w:hAnsi="Times times"/>
          <w:sz w:val="22"/>
          <w:szCs w:val="22"/>
        </w:rPr>
      </w:pPr>
      <w:r>
        <w:rPr>
          <w:rFonts w:ascii="Times times" w:hAnsi="Times times"/>
          <w:sz w:val="22"/>
          <w:szCs w:val="22"/>
        </w:rPr>
        <w:t>118.  A</w:t>
      </w:r>
      <w:r w:rsidRPr="00693F37">
        <w:rPr>
          <w:rFonts w:ascii="Times times" w:hAnsi="Times times"/>
          <w:sz w:val="22"/>
          <w:szCs w:val="22"/>
        </w:rPr>
        <w:t xml:space="preserve">zizoğlu, </w:t>
      </w:r>
      <w:r>
        <w:rPr>
          <w:rFonts w:ascii="Times times" w:hAnsi="Times times"/>
          <w:sz w:val="22"/>
          <w:szCs w:val="22"/>
        </w:rPr>
        <w:t xml:space="preserve">A., </w:t>
      </w:r>
      <w:proofErr w:type="spellStart"/>
      <w:r>
        <w:rPr>
          <w:rFonts w:ascii="Times times" w:hAnsi="Times times"/>
          <w:sz w:val="22"/>
          <w:szCs w:val="22"/>
        </w:rPr>
        <w:t>Bijman</w:t>
      </w:r>
      <w:proofErr w:type="spellEnd"/>
      <w:r>
        <w:rPr>
          <w:rFonts w:ascii="Times times" w:hAnsi="Times times"/>
          <w:sz w:val="22"/>
          <w:szCs w:val="22"/>
        </w:rPr>
        <w:t xml:space="preserve">, E., Stelling, J. and Brent R. (2024).  </w:t>
      </w:r>
      <w:r w:rsidR="0094267D" w:rsidRPr="0094267D">
        <w:rPr>
          <w:rFonts w:ascii="Times times" w:hAnsi="Times times"/>
          <w:sz w:val="22"/>
          <w:szCs w:val="22"/>
        </w:rPr>
        <w:t xml:space="preserve">Azizoğlu, A., </w:t>
      </w:r>
      <w:proofErr w:type="spellStart"/>
      <w:r w:rsidR="0094267D" w:rsidRPr="0094267D">
        <w:rPr>
          <w:rFonts w:ascii="Times times" w:hAnsi="Times times"/>
          <w:sz w:val="22"/>
          <w:szCs w:val="22"/>
        </w:rPr>
        <w:t>Bijman</w:t>
      </w:r>
      <w:proofErr w:type="spellEnd"/>
      <w:r w:rsidR="0094267D" w:rsidRPr="0094267D">
        <w:rPr>
          <w:rFonts w:ascii="Times times" w:hAnsi="Times times"/>
          <w:sz w:val="22"/>
          <w:szCs w:val="22"/>
        </w:rPr>
        <w:t>, E. Y., Stelling, J., and Brent, R. (202</w:t>
      </w:r>
      <w:r w:rsidR="00B62269">
        <w:rPr>
          <w:rFonts w:ascii="Times times" w:hAnsi="Times times"/>
          <w:sz w:val="22"/>
          <w:szCs w:val="22"/>
        </w:rPr>
        <w:t>5</w:t>
      </w:r>
      <w:r w:rsidR="0094267D" w:rsidRPr="0094267D">
        <w:rPr>
          <w:rFonts w:ascii="Times times" w:hAnsi="Times times"/>
          <w:sz w:val="22"/>
          <w:szCs w:val="22"/>
        </w:rPr>
        <w:t xml:space="preserve">) </w:t>
      </w:r>
      <w:proofErr w:type="spellStart"/>
      <w:r w:rsidR="0094267D" w:rsidRPr="0094267D">
        <w:rPr>
          <w:rFonts w:ascii="Times times" w:hAnsi="Times times"/>
          <w:sz w:val="22"/>
          <w:szCs w:val="22"/>
        </w:rPr>
        <w:t>Evolverator</w:t>
      </w:r>
      <w:proofErr w:type="spellEnd"/>
      <w:r w:rsidR="0094267D" w:rsidRPr="0094267D">
        <w:rPr>
          <w:rFonts w:ascii="Times times" w:hAnsi="Times times"/>
          <w:sz w:val="22"/>
          <w:szCs w:val="22"/>
        </w:rPr>
        <w:t xml:space="preserve">: An Engineered </w:t>
      </w:r>
      <w:proofErr w:type="gramStart"/>
      <w:r w:rsidR="0094267D" w:rsidRPr="0094267D">
        <w:rPr>
          <w:rFonts w:ascii="Times times" w:hAnsi="Times times"/>
          <w:sz w:val="22"/>
          <w:szCs w:val="22"/>
        </w:rPr>
        <w:t>In</w:t>
      </w:r>
      <w:proofErr w:type="gramEnd"/>
      <w:r w:rsidR="0094267D" w:rsidRPr="0094267D">
        <w:rPr>
          <w:rFonts w:ascii="Times times" w:hAnsi="Times times"/>
          <w:sz w:val="22"/>
          <w:szCs w:val="22"/>
        </w:rPr>
        <w:t xml:space="preserve"> </w:t>
      </w:r>
      <w:proofErr w:type="spellStart"/>
      <w:r w:rsidR="0094267D" w:rsidRPr="0094267D">
        <w:rPr>
          <w:rFonts w:ascii="Times times" w:hAnsi="Times times"/>
          <w:sz w:val="22"/>
          <w:szCs w:val="22"/>
        </w:rPr>
        <w:t>Cellulo</w:t>
      </w:r>
      <w:proofErr w:type="spellEnd"/>
      <w:r w:rsidR="0094267D" w:rsidRPr="0094267D">
        <w:rPr>
          <w:rFonts w:ascii="Times times" w:hAnsi="Times times"/>
          <w:sz w:val="22"/>
          <w:szCs w:val="22"/>
        </w:rPr>
        <w:t xml:space="preserve"> Yeast System to Drive Rapid Continuous Evolution of Proteins. bioRxiv 2024.09.01.610536. </w:t>
      </w:r>
      <w:proofErr w:type="spellStart"/>
      <w:r w:rsidR="0094267D" w:rsidRPr="0094267D">
        <w:rPr>
          <w:rFonts w:ascii="Times times" w:hAnsi="Times times"/>
          <w:sz w:val="22"/>
          <w:szCs w:val="22"/>
        </w:rPr>
        <w:t>doi</w:t>
      </w:r>
      <w:proofErr w:type="spellEnd"/>
      <w:r w:rsidR="0094267D" w:rsidRPr="0094267D">
        <w:rPr>
          <w:rFonts w:ascii="Times times" w:hAnsi="Times times"/>
          <w:sz w:val="22"/>
          <w:szCs w:val="22"/>
        </w:rPr>
        <w:t xml:space="preserve">: 10.1101/2024.09.01.610536. </w:t>
      </w:r>
    </w:p>
    <w:p w14:paraId="0EE48CEC" w14:textId="77777777" w:rsidR="00B62269" w:rsidRDefault="00B62269" w:rsidP="00106D06">
      <w:pPr>
        <w:rPr>
          <w:rFonts w:ascii="Times times" w:hAnsi="Times times"/>
          <w:sz w:val="22"/>
          <w:szCs w:val="22"/>
        </w:rPr>
      </w:pPr>
    </w:p>
    <w:p w14:paraId="02293C67" w14:textId="7EC18ACD" w:rsidR="00B62269" w:rsidRPr="00B62269" w:rsidRDefault="00B62269" w:rsidP="00106D06">
      <w:pPr>
        <w:rPr>
          <w:rFonts w:ascii="Times times" w:hAnsi="Times times"/>
          <w:b/>
          <w:bCs/>
          <w:sz w:val="22"/>
          <w:szCs w:val="22"/>
        </w:rPr>
      </w:pPr>
      <w:r w:rsidRPr="00B62269">
        <w:rPr>
          <w:rFonts w:ascii="Times times" w:hAnsi="Times times"/>
          <w:b/>
          <w:bCs/>
          <w:sz w:val="22"/>
          <w:szCs w:val="22"/>
        </w:rPr>
        <w:t>PUBLICATIONS FROM RAND ERA</w:t>
      </w:r>
    </w:p>
    <w:p w14:paraId="643BA4B4" w14:textId="77777777" w:rsidR="00B62269" w:rsidRDefault="00B62269" w:rsidP="00106D06">
      <w:pPr>
        <w:rPr>
          <w:rFonts w:ascii="Times times" w:hAnsi="Times times"/>
          <w:sz w:val="22"/>
          <w:szCs w:val="22"/>
        </w:rPr>
      </w:pPr>
    </w:p>
    <w:p w14:paraId="056417E9" w14:textId="77777777" w:rsidR="00B62269" w:rsidRPr="00B62269" w:rsidRDefault="00B62269" w:rsidP="00B62269">
      <w:pPr>
        <w:rPr>
          <w:rFonts w:ascii="Times times" w:hAnsi="Times times"/>
          <w:sz w:val="22"/>
          <w:szCs w:val="22"/>
        </w:rPr>
      </w:pPr>
    </w:p>
    <w:p w14:paraId="6BF5EF87" w14:textId="0A7BF9CA" w:rsidR="00B62269" w:rsidRDefault="00B62269" w:rsidP="00B62269">
      <w:pPr>
        <w:rPr>
          <w:rFonts w:ascii="Times times" w:hAnsi="Times times"/>
          <w:sz w:val="22"/>
          <w:szCs w:val="22"/>
        </w:rPr>
      </w:pPr>
      <w:r>
        <w:rPr>
          <w:rFonts w:ascii="Times times" w:hAnsi="Times times"/>
          <w:sz w:val="22"/>
          <w:szCs w:val="22"/>
        </w:rPr>
        <w:lastRenderedPageBreak/>
        <w:t xml:space="preserve">119. </w:t>
      </w:r>
      <w:r w:rsidRPr="00B62269">
        <w:rPr>
          <w:rFonts w:ascii="Times times" w:hAnsi="Times times"/>
          <w:sz w:val="22"/>
          <w:szCs w:val="22"/>
        </w:rPr>
        <w:t>Brent, R., McKelvey, T. G., Jr., and Matheny, J. (2024) The New Bioweapons: How Synthetic Biology Could Destabilize the World. Foreign Affairs, Vol. 103, No. 5, pp. 148-159. https://www.foreignaffairs.com/world/new-bioweapons-covid-biology</w:t>
      </w:r>
    </w:p>
    <w:p w14:paraId="71F6E6AD" w14:textId="77777777" w:rsidR="00B62269" w:rsidRPr="00B62269" w:rsidRDefault="00B62269" w:rsidP="00B62269">
      <w:pPr>
        <w:rPr>
          <w:rFonts w:ascii="Times times" w:hAnsi="Times times"/>
          <w:sz w:val="22"/>
          <w:szCs w:val="22"/>
        </w:rPr>
      </w:pPr>
    </w:p>
    <w:p w14:paraId="79093121" w14:textId="69BAB917" w:rsidR="00B62269" w:rsidRDefault="00B62269" w:rsidP="00B62269">
      <w:pPr>
        <w:rPr>
          <w:rFonts w:ascii="Times times" w:hAnsi="Times times"/>
          <w:sz w:val="22"/>
          <w:szCs w:val="22"/>
        </w:rPr>
      </w:pPr>
      <w:r>
        <w:rPr>
          <w:rFonts w:ascii="Times times" w:hAnsi="Times times"/>
          <w:sz w:val="22"/>
          <w:szCs w:val="22"/>
        </w:rPr>
        <w:t xml:space="preserve">120.  </w:t>
      </w:r>
      <w:r w:rsidRPr="00B62269">
        <w:rPr>
          <w:rFonts w:ascii="Times times" w:hAnsi="Times times"/>
          <w:sz w:val="22"/>
          <w:szCs w:val="22"/>
        </w:rPr>
        <w:t xml:space="preserve">Brent, R., and McKelvey, T. G., Jr. (2025) Contemporary AI Foundation Models Increase Biological Weapons Risk. </w:t>
      </w:r>
      <w:proofErr w:type="spellStart"/>
      <w:r w:rsidRPr="00B62269">
        <w:rPr>
          <w:rFonts w:ascii="Times times" w:hAnsi="Times times"/>
          <w:sz w:val="22"/>
          <w:szCs w:val="22"/>
        </w:rPr>
        <w:t>arXiv</w:t>
      </w:r>
      <w:proofErr w:type="spellEnd"/>
      <w:r w:rsidRPr="00B62269">
        <w:rPr>
          <w:rFonts w:ascii="Times times" w:hAnsi="Times times"/>
          <w:sz w:val="22"/>
          <w:szCs w:val="22"/>
        </w:rPr>
        <w:t xml:space="preserve"> 2506.13798. RAND Corporation, PE-A3853-1. </w:t>
      </w:r>
      <w:proofErr w:type="spellStart"/>
      <w:r w:rsidRPr="00B62269">
        <w:rPr>
          <w:rFonts w:ascii="Times times" w:hAnsi="Times times"/>
          <w:sz w:val="22"/>
          <w:szCs w:val="22"/>
        </w:rPr>
        <w:t>doi</w:t>
      </w:r>
      <w:proofErr w:type="spellEnd"/>
      <w:r w:rsidRPr="00B62269">
        <w:rPr>
          <w:rFonts w:ascii="Times times" w:hAnsi="Times times"/>
          <w:sz w:val="22"/>
          <w:szCs w:val="22"/>
        </w:rPr>
        <w:t>: 10.48550/arXiv.2506.</w:t>
      </w:r>
    </w:p>
    <w:p w14:paraId="0AA94A80" w14:textId="77777777" w:rsidR="00C44264" w:rsidRDefault="00C44264" w:rsidP="00B62269">
      <w:pPr>
        <w:rPr>
          <w:rFonts w:ascii="Times times" w:hAnsi="Times times"/>
          <w:sz w:val="22"/>
          <w:szCs w:val="22"/>
        </w:rPr>
      </w:pPr>
    </w:p>
    <w:p w14:paraId="438BCA8B" w14:textId="04F3901C" w:rsidR="00C44264" w:rsidRDefault="00C44264" w:rsidP="00C44264">
      <w:pPr>
        <w:rPr>
          <w:rFonts w:ascii="Times times" w:hAnsi="Times times"/>
          <w:sz w:val="22"/>
          <w:szCs w:val="22"/>
        </w:rPr>
      </w:pPr>
      <w:r>
        <w:rPr>
          <w:rFonts w:ascii="Times times" w:hAnsi="Times times"/>
          <w:sz w:val="22"/>
          <w:szCs w:val="22"/>
        </w:rPr>
        <w:t xml:space="preserve">121.  </w:t>
      </w:r>
      <w:r w:rsidRPr="00C44264">
        <w:rPr>
          <w:rFonts w:ascii="Times times" w:hAnsi="Times times"/>
          <w:sz w:val="22"/>
          <w:szCs w:val="22"/>
        </w:rPr>
        <w:t>Williams, A. E., Del Castello, B., Lee, J.</w:t>
      </w:r>
      <w:r>
        <w:rPr>
          <w:rFonts w:ascii="Times times" w:hAnsi="Times times"/>
          <w:sz w:val="22"/>
          <w:szCs w:val="22"/>
        </w:rPr>
        <w:t>,</w:t>
      </w:r>
      <w:r w:rsidRPr="00C44264">
        <w:rPr>
          <w:rFonts w:ascii="Times times" w:hAnsi="Times times"/>
          <w:sz w:val="22"/>
          <w:szCs w:val="22"/>
        </w:rPr>
        <w:t xml:space="preserve"> Roberts, D., Tarangelo, J. P., Atanda, J., Colman-Lerner, A., </w:t>
      </w:r>
      <w:r>
        <w:rPr>
          <w:rFonts w:ascii="Times times" w:hAnsi="Times times"/>
          <w:sz w:val="22"/>
          <w:szCs w:val="22"/>
        </w:rPr>
        <w:t>Gerold, J. and Brent, R</w:t>
      </w:r>
      <w:r w:rsidR="00882192">
        <w:rPr>
          <w:rFonts w:ascii="Times times" w:hAnsi="Times times"/>
          <w:sz w:val="22"/>
          <w:szCs w:val="22"/>
        </w:rPr>
        <w:t>. (2026</w:t>
      </w:r>
      <w:proofErr w:type="gramStart"/>
      <w:r w:rsidR="00882192">
        <w:rPr>
          <w:rFonts w:ascii="Times times" w:hAnsi="Times times"/>
          <w:sz w:val="22"/>
          <w:szCs w:val="22"/>
        </w:rPr>
        <w:t>)</w:t>
      </w:r>
      <w:r>
        <w:rPr>
          <w:rFonts w:ascii="Times times" w:hAnsi="Times times"/>
          <w:sz w:val="22"/>
          <w:szCs w:val="22"/>
        </w:rPr>
        <w:t xml:space="preserve"> </w:t>
      </w:r>
      <w:r w:rsidRPr="00C44264">
        <w:rPr>
          <w:rFonts w:ascii="Times times" w:hAnsi="Times times"/>
          <w:sz w:val="22"/>
          <w:szCs w:val="22"/>
        </w:rPr>
        <w:t xml:space="preserve"> </w:t>
      </w:r>
      <w:r w:rsidRPr="00C44264">
        <w:rPr>
          <w:rFonts w:ascii="Times times" w:hAnsi="Times times"/>
          <w:sz w:val="22"/>
          <w:szCs w:val="22"/>
          <w:lang w:val="en-001"/>
        </w:rPr>
        <w:t>Developing</w:t>
      </w:r>
      <w:proofErr w:type="gramEnd"/>
      <w:r w:rsidRPr="00C44264">
        <w:rPr>
          <w:rFonts w:ascii="Times times" w:hAnsi="Times times"/>
          <w:sz w:val="22"/>
          <w:szCs w:val="22"/>
          <w:lang w:val="en-001"/>
        </w:rPr>
        <w:t xml:space="preserve"> a Risk-Scoring Tool for Artificial Intelligence–Enabled Biological Design</w:t>
      </w:r>
      <w:r>
        <w:rPr>
          <w:rFonts w:ascii="Times times" w:hAnsi="Times times"/>
          <w:sz w:val="22"/>
          <w:szCs w:val="22"/>
          <w:lang w:val="en-001"/>
        </w:rPr>
        <w:t xml:space="preserve">.  </w:t>
      </w:r>
      <w:r w:rsidRPr="00C44264">
        <w:rPr>
          <w:rFonts w:ascii="Times times" w:hAnsi="Times times"/>
          <w:sz w:val="22"/>
          <w:szCs w:val="22"/>
          <w:lang w:val="en-001"/>
        </w:rPr>
        <w:t>A Method to Assess the Risks of Using Artificial Intelligence to Modify Select Viral Capabilities</w:t>
      </w:r>
      <w:r>
        <w:rPr>
          <w:rFonts w:ascii="Times times" w:hAnsi="Times times"/>
          <w:sz w:val="22"/>
          <w:szCs w:val="22"/>
          <w:lang w:val="en-001"/>
        </w:rPr>
        <w:t xml:space="preserve">.  </w:t>
      </w:r>
      <w:r w:rsidRPr="00C44264">
        <w:rPr>
          <w:rFonts w:ascii="Times times" w:hAnsi="Times times"/>
          <w:sz w:val="22"/>
          <w:szCs w:val="22"/>
        </w:rPr>
        <w:t>RAND Corporation, RR-A4490-1. As of March 25, 2026: https://www.rand.org/pubs/research_reports/RRA4490-1.html</w:t>
      </w:r>
      <w:r>
        <w:rPr>
          <w:rFonts w:ascii="Times times" w:hAnsi="Times times"/>
          <w:sz w:val="22"/>
          <w:szCs w:val="22"/>
        </w:rPr>
        <w:t xml:space="preserve"> </w:t>
      </w:r>
    </w:p>
    <w:p w14:paraId="0AFD5B02" w14:textId="77777777" w:rsidR="00882192" w:rsidRDefault="00882192" w:rsidP="00C44264">
      <w:pPr>
        <w:rPr>
          <w:rFonts w:ascii="Times times" w:hAnsi="Times times"/>
          <w:sz w:val="22"/>
          <w:szCs w:val="22"/>
        </w:rPr>
      </w:pPr>
    </w:p>
    <w:p w14:paraId="64A9262F" w14:textId="2D749AE0" w:rsidR="00882192" w:rsidRPr="00882192" w:rsidRDefault="00882192" w:rsidP="00882192">
      <w:pPr>
        <w:rPr>
          <w:rFonts w:ascii="Times times" w:hAnsi="Times times"/>
          <w:b/>
          <w:bCs/>
          <w:sz w:val="22"/>
          <w:szCs w:val="22"/>
          <w:lang w:val="en-AU"/>
        </w:rPr>
      </w:pPr>
      <w:r w:rsidRPr="00B56C50">
        <w:rPr>
          <w:rFonts w:ascii="Times times" w:hAnsi="Times times"/>
          <w:sz w:val="22"/>
          <w:szCs w:val="22"/>
        </w:rPr>
        <w:t xml:space="preserve">122.  Barkan, C., Rodriguez, C., Chowdhury, S., Zhang, L.-A., and Brent R. (2026).  </w:t>
      </w:r>
      <w:r w:rsidRPr="00882192">
        <w:rPr>
          <w:rFonts w:ascii="Times times" w:hAnsi="Times times"/>
          <w:sz w:val="22"/>
          <w:szCs w:val="22"/>
          <w:lang w:val="en-AU"/>
        </w:rPr>
        <w:t xml:space="preserve">Embedded countermeasures </w:t>
      </w:r>
      <w:r>
        <w:rPr>
          <w:rFonts w:ascii="Times times" w:hAnsi="Times times"/>
          <w:sz w:val="22"/>
          <w:szCs w:val="22"/>
          <w:lang w:val="en-AU"/>
        </w:rPr>
        <w:t>to</w:t>
      </w:r>
      <w:r w:rsidRPr="00882192">
        <w:rPr>
          <w:rFonts w:ascii="Times times" w:hAnsi="Times times"/>
          <w:sz w:val="22"/>
          <w:szCs w:val="22"/>
          <w:lang w:val="en-AU"/>
        </w:rPr>
        <w:t xml:space="preserve"> keep LLMs and LLM agents from using biological software</w:t>
      </w:r>
      <w:r>
        <w:rPr>
          <w:rFonts w:ascii="Times times" w:hAnsi="Times times"/>
          <w:sz w:val="22"/>
          <w:szCs w:val="22"/>
          <w:lang w:val="en-AU"/>
        </w:rPr>
        <w:t xml:space="preserve">.  </w:t>
      </w:r>
      <w:r w:rsidRPr="00B56C50">
        <w:rPr>
          <w:rFonts w:ascii="Times times" w:hAnsi="Times times"/>
          <w:i/>
          <w:iCs/>
          <w:sz w:val="22"/>
          <w:szCs w:val="22"/>
          <w:lang w:val="en-AU"/>
        </w:rPr>
        <w:t>In prep.</w:t>
      </w:r>
    </w:p>
    <w:p w14:paraId="6CE96694" w14:textId="482ACFFC" w:rsidR="00882192" w:rsidRPr="00882192" w:rsidRDefault="00882192" w:rsidP="00C44264">
      <w:pPr>
        <w:rPr>
          <w:rFonts w:ascii="Times times" w:hAnsi="Times times"/>
          <w:sz w:val="22"/>
          <w:szCs w:val="22"/>
          <w:lang w:val="en-AU"/>
        </w:rPr>
      </w:pPr>
    </w:p>
    <w:p w14:paraId="544FE61E" w14:textId="77777777" w:rsidR="00B62269" w:rsidRPr="00C44264" w:rsidRDefault="00B62269" w:rsidP="00B62269">
      <w:pPr>
        <w:rPr>
          <w:rFonts w:ascii="Times times" w:hAnsi="Times times"/>
          <w:sz w:val="22"/>
          <w:szCs w:val="22"/>
          <w:lang w:val="en-001"/>
        </w:rPr>
      </w:pPr>
    </w:p>
    <w:p w14:paraId="4CA5571E" w14:textId="42473DE1" w:rsidR="00B62269" w:rsidRPr="00B62269" w:rsidRDefault="00B62269" w:rsidP="00B62269">
      <w:pPr>
        <w:rPr>
          <w:rFonts w:ascii="Times times" w:hAnsi="Times times"/>
          <w:b/>
          <w:bCs/>
          <w:sz w:val="22"/>
          <w:szCs w:val="22"/>
        </w:rPr>
      </w:pPr>
      <w:r w:rsidRPr="00B62269">
        <w:rPr>
          <w:rFonts w:ascii="Times times" w:hAnsi="Times times"/>
          <w:b/>
          <w:bCs/>
          <w:sz w:val="22"/>
          <w:szCs w:val="22"/>
        </w:rPr>
        <w:t>UNLIKELY TO BE PUBLISHED</w:t>
      </w:r>
    </w:p>
    <w:p w14:paraId="064AA2E9" w14:textId="77777777" w:rsidR="00106D06" w:rsidRDefault="00106D06" w:rsidP="00FF5F4D">
      <w:pPr>
        <w:rPr>
          <w:rFonts w:ascii="Times times" w:hAnsi="Times times"/>
          <w:sz w:val="22"/>
          <w:szCs w:val="22"/>
        </w:rPr>
      </w:pPr>
    </w:p>
    <w:p w14:paraId="36D7D119" w14:textId="17ECA64E" w:rsidR="00106D06" w:rsidRPr="00C05738" w:rsidRDefault="00106D06" w:rsidP="00106D06">
      <w:pPr>
        <w:rPr>
          <w:rFonts w:ascii="Times times" w:hAnsi="Times times"/>
          <w:i/>
          <w:iCs/>
          <w:sz w:val="22"/>
          <w:szCs w:val="22"/>
        </w:rPr>
      </w:pPr>
      <w:r>
        <w:rPr>
          <w:rFonts w:ascii="Times times" w:hAnsi="Times times"/>
          <w:sz w:val="22"/>
          <w:szCs w:val="22"/>
        </w:rPr>
        <w:t>1</w:t>
      </w:r>
      <w:r w:rsidR="00B62269">
        <w:rPr>
          <w:rFonts w:ascii="Times times" w:hAnsi="Times times"/>
          <w:sz w:val="22"/>
          <w:szCs w:val="22"/>
        </w:rPr>
        <w:t>2</w:t>
      </w:r>
      <w:r w:rsidR="00882192">
        <w:rPr>
          <w:rFonts w:ascii="Times times" w:hAnsi="Times times"/>
          <w:sz w:val="22"/>
          <w:szCs w:val="22"/>
        </w:rPr>
        <w:t>2</w:t>
      </w:r>
      <w:r>
        <w:rPr>
          <w:rFonts w:ascii="Times times" w:hAnsi="Times times"/>
          <w:sz w:val="22"/>
          <w:szCs w:val="22"/>
        </w:rPr>
        <w:t xml:space="preserve">.  Ashley, J., </w:t>
      </w:r>
      <w:proofErr w:type="spellStart"/>
      <w:r>
        <w:rPr>
          <w:rFonts w:ascii="Times times" w:hAnsi="Times times"/>
          <w:sz w:val="22"/>
          <w:szCs w:val="22"/>
        </w:rPr>
        <w:t>Brekelmans</w:t>
      </w:r>
      <w:proofErr w:type="spellEnd"/>
      <w:r>
        <w:rPr>
          <w:rFonts w:ascii="Times times" w:hAnsi="Times times"/>
          <w:sz w:val="22"/>
          <w:szCs w:val="22"/>
        </w:rPr>
        <w:t xml:space="preserve">, J., Peria, W. Brown, A, and Brent, R (2024) </w:t>
      </w:r>
      <w:r w:rsidRPr="00F24C26">
        <w:rPr>
          <w:rFonts w:ascii="Times times" w:hAnsi="Times times"/>
          <w:sz w:val="22"/>
          <w:szCs w:val="22"/>
        </w:rPr>
        <w:t xml:space="preserve">Information-rich, high-spatial-accuracy </w:t>
      </w:r>
      <w:r>
        <w:rPr>
          <w:rFonts w:ascii="Times times" w:hAnsi="Times times"/>
          <w:sz w:val="22"/>
          <w:szCs w:val="22"/>
        </w:rPr>
        <w:t xml:space="preserve">coordinate systems to </w:t>
      </w:r>
      <w:r w:rsidRPr="00F24C26">
        <w:rPr>
          <w:rFonts w:ascii="Times times" w:hAnsi="Times times"/>
          <w:sz w:val="22"/>
          <w:szCs w:val="22"/>
        </w:rPr>
        <w:t>support A</w:t>
      </w:r>
      <w:r>
        <w:rPr>
          <w:rFonts w:ascii="Times times" w:hAnsi="Times times"/>
          <w:sz w:val="22"/>
          <w:szCs w:val="22"/>
        </w:rPr>
        <w:t>ugmented Reality</w:t>
      </w:r>
      <w:r w:rsidRPr="00F24C26">
        <w:rPr>
          <w:rFonts w:ascii="Times times" w:hAnsi="Times times"/>
          <w:sz w:val="22"/>
          <w:szCs w:val="22"/>
        </w:rPr>
        <w:t>-guided work.</w:t>
      </w:r>
      <w:r>
        <w:rPr>
          <w:rFonts w:ascii="Times times" w:hAnsi="Times times"/>
          <w:sz w:val="22"/>
          <w:szCs w:val="22"/>
        </w:rPr>
        <w:t xml:space="preserve">  </w:t>
      </w:r>
      <w:r w:rsidRPr="00C05738">
        <w:rPr>
          <w:rFonts w:ascii="Times times" w:hAnsi="Times times"/>
          <w:i/>
          <w:iCs/>
          <w:sz w:val="22"/>
          <w:szCs w:val="22"/>
        </w:rPr>
        <w:t>In early prep.</w:t>
      </w:r>
    </w:p>
    <w:p w14:paraId="107D864D" w14:textId="77777777" w:rsidR="00106D06" w:rsidRDefault="00106D06" w:rsidP="00106D06">
      <w:pPr>
        <w:rPr>
          <w:rFonts w:ascii="Times times" w:hAnsi="Times times"/>
          <w:sz w:val="22"/>
          <w:szCs w:val="22"/>
        </w:rPr>
      </w:pPr>
    </w:p>
    <w:p w14:paraId="182A7842" w14:textId="77777777" w:rsidR="0094267D" w:rsidRDefault="00106D06" w:rsidP="00106D06">
      <w:pPr>
        <w:rPr>
          <w:rFonts w:ascii="Times times" w:hAnsi="Times times"/>
          <w:i/>
          <w:iCs/>
          <w:sz w:val="22"/>
          <w:szCs w:val="22"/>
        </w:rPr>
      </w:pPr>
      <w:r>
        <w:rPr>
          <w:rFonts w:ascii="Times times" w:hAnsi="Times times"/>
          <w:i/>
          <w:iCs/>
          <w:sz w:val="22"/>
          <w:szCs w:val="22"/>
        </w:rPr>
        <w:t>Our</w:t>
      </w:r>
      <w:r w:rsidRPr="00C05738">
        <w:rPr>
          <w:rFonts w:ascii="Times times" w:hAnsi="Times times"/>
          <w:i/>
          <w:iCs/>
          <w:sz w:val="22"/>
          <w:szCs w:val="22"/>
        </w:rPr>
        <w:t xml:space="preserve"> Augmented Reality System.  Allen Brown, Jr. is a</w:t>
      </w:r>
      <w:r>
        <w:rPr>
          <w:rFonts w:ascii="Times times" w:hAnsi="Times times"/>
          <w:i/>
          <w:iCs/>
          <w:sz w:val="22"/>
          <w:szCs w:val="22"/>
        </w:rPr>
        <w:t xml:space="preserve"> mathematical</w:t>
      </w:r>
      <w:r w:rsidRPr="00C05738">
        <w:rPr>
          <w:rFonts w:ascii="Times times" w:hAnsi="Times times"/>
          <w:i/>
          <w:iCs/>
          <w:sz w:val="22"/>
          <w:szCs w:val="22"/>
        </w:rPr>
        <w:t xml:space="preserve"> logician formerly at Microsoft Research</w:t>
      </w:r>
      <w:r>
        <w:rPr>
          <w:rFonts w:ascii="Times times" w:hAnsi="Times times"/>
          <w:i/>
          <w:iCs/>
          <w:sz w:val="22"/>
          <w:szCs w:val="22"/>
        </w:rPr>
        <w:t>.  Brown</w:t>
      </w:r>
      <w:r w:rsidRPr="00C05738">
        <w:rPr>
          <w:rFonts w:ascii="Times times" w:hAnsi="Times times"/>
          <w:i/>
          <w:iCs/>
          <w:sz w:val="22"/>
          <w:szCs w:val="22"/>
        </w:rPr>
        <w:t xml:space="preserve"> extended an existing process calculus that supports this work.</w:t>
      </w:r>
      <w:r w:rsidR="0094267D">
        <w:rPr>
          <w:rFonts w:ascii="Times times" w:hAnsi="Times times"/>
          <w:i/>
          <w:iCs/>
          <w:sz w:val="22"/>
          <w:szCs w:val="22"/>
        </w:rPr>
        <w:t xml:space="preserve">  </w:t>
      </w:r>
    </w:p>
    <w:p w14:paraId="2B118B45" w14:textId="77777777" w:rsidR="0094267D" w:rsidRDefault="0094267D" w:rsidP="00106D06">
      <w:pPr>
        <w:rPr>
          <w:rFonts w:ascii="Times times" w:hAnsi="Times times"/>
          <w:i/>
          <w:iCs/>
          <w:sz w:val="22"/>
          <w:szCs w:val="22"/>
        </w:rPr>
      </w:pPr>
    </w:p>
    <w:p w14:paraId="3A95DFC3" w14:textId="459C0C98" w:rsidR="00106D06" w:rsidRPr="00C05738" w:rsidRDefault="00F839BC" w:rsidP="00106D06">
      <w:pPr>
        <w:rPr>
          <w:rFonts w:ascii="Times times" w:hAnsi="Times times"/>
          <w:i/>
          <w:iCs/>
          <w:sz w:val="22"/>
          <w:szCs w:val="22"/>
        </w:rPr>
      </w:pPr>
      <w:proofErr w:type="gramStart"/>
      <w:r>
        <w:rPr>
          <w:rFonts w:ascii="Times times" w:hAnsi="Times times"/>
          <w:i/>
          <w:iCs/>
          <w:sz w:val="22"/>
          <w:szCs w:val="22"/>
        </w:rPr>
        <w:t>Subject of appropriate patent applications,</w:t>
      </w:r>
      <w:proofErr w:type="gramEnd"/>
      <w:r>
        <w:rPr>
          <w:rFonts w:ascii="Times times" w:hAnsi="Times times"/>
          <w:i/>
          <w:iCs/>
          <w:sz w:val="22"/>
          <w:szCs w:val="22"/>
        </w:rPr>
        <w:t xml:space="preserve"> may </w:t>
      </w:r>
      <w:r w:rsidR="0094267D">
        <w:rPr>
          <w:rFonts w:ascii="Times times" w:hAnsi="Times times"/>
          <w:i/>
          <w:iCs/>
          <w:sz w:val="22"/>
          <w:szCs w:val="22"/>
        </w:rPr>
        <w:t>not ever be published.</w:t>
      </w:r>
    </w:p>
    <w:p w14:paraId="2AFCFF5C" w14:textId="77777777" w:rsidR="00106D06" w:rsidRDefault="00106D06" w:rsidP="00FF5F4D">
      <w:pPr>
        <w:rPr>
          <w:rFonts w:ascii="Times times" w:hAnsi="Times times"/>
          <w:sz w:val="22"/>
          <w:szCs w:val="22"/>
        </w:rPr>
      </w:pPr>
    </w:p>
    <w:p w14:paraId="7E3443EF" w14:textId="6DBCABB6" w:rsidR="00693F37" w:rsidRDefault="00693F37" w:rsidP="00FF5F4D">
      <w:pPr>
        <w:rPr>
          <w:rFonts w:ascii="Times times" w:hAnsi="Times times"/>
          <w:sz w:val="22"/>
          <w:szCs w:val="22"/>
        </w:rPr>
      </w:pPr>
      <w:r>
        <w:rPr>
          <w:rFonts w:ascii="Times times" w:hAnsi="Times times"/>
          <w:sz w:val="22"/>
          <w:szCs w:val="22"/>
        </w:rPr>
        <w:t>1</w:t>
      </w:r>
      <w:r w:rsidR="00106D06">
        <w:rPr>
          <w:rFonts w:ascii="Times times" w:hAnsi="Times times"/>
          <w:sz w:val="22"/>
          <w:szCs w:val="22"/>
        </w:rPr>
        <w:t>2</w:t>
      </w:r>
      <w:r w:rsidR="00882192">
        <w:rPr>
          <w:rFonts w:ascii="Times times" w:hAnsi="Times times"/>
          <w:sz w:val="22"/>
          <w:szCs w:val="22"/>
        </w:rPr>
        <w:t>3</w:t>
      </w:r>
      <w:r>
        <w:rPr>
          <w:rFonts w:ascii="Times times" w:hAnsi="Times times"/>
          <w:sz w:val="22"/>
          <w:szCs w:val="22"/>
        </w:rPr>
        <w:t xml:space="preserve">.  Tanaka, K, Peria, W., and Colman-Lerner, A., and Brent, R. </w:t>
      </w:r>
      <w:r w:rsidR="00E26310">
        <w:rPr>
          <w:rFonts w:ascii="Times times" w:hAnsi="Times times"/>
          <w:sz w:val="22"/>
          <w:szCs w:val="22"/>
        </w:rPr>
        <w:t>(202</w:t>
      </w:r>
      <w:r w:rsidR="00B62269">
        <w:rPr>
          <w:rFonts w:ascii="Times times" w:hAnsi="Times times"/>
          <w:sz w:val="22"/>
          <w:szCs w:val="22"/>
        </w:rPr>
        <w:t>6</w:t>
      </w:r>
      <w:r w:rsidR="00E26310">
        <w:rPr>
          <w:rFonts w:ascii="Times times" w:hAnsi="Times times"/>
          <w:sz w:val="22"/>
          <w:szCs w:val="22"/>
        </w:rPr>
        <w:t xml:space="preserve">) </w:t>
      </w:r>
      <w:r w:rsidR="00DE5C12">
        <w:rPr>
          <w:rFonts w:ascii="Times times" w:hAnsi="Times times"/>
          <w:sz w:val="22"/>
          <w:szCs w:val="22"/>
        </w:rPr>
        <w:t xml:space="preserve">Expression clamped control of gene expression in vertebrate cells.  </w:t>
      </w:r>
      <w:r w:rsidR="00DE5C12" w:rsidRPr="00E26310">
        <w:rPr>
          <w:rFonts w:ascii="Times times" w:hAnsi="Times times"/>
          <w:i/>
          <w:iCs/>
          <w:sz w:val="22"/>
          <w:szCs w:val="22"/>
        </w:rPr>
        <w:t>In early prep.</w:t>
      </w:r>
    </w:p>
    <w:p w14:paraId="656ED95B" w14:textId="5455C35A" w:rsidR="00693F37" w:rsidRDefault="00693F37" w:rsidP="00FF5F4D">
      <w:pPr>
        <w:rPr>
          <w:rFonts w:ascii="Times times" w:hAnsi="Times times"/>
          <w:sz w:val="22"/>
          <w:szCs w:val="22"/>
        </w:rPr>
      </w:pPr>
    </w:p>
    <w:p w14:paraId="793443B6" w14:textId="12EFA125" w:rsidR="00732622" w:rsidRPr="00732622" w:rsidRDefault="00732622" w:rsidP="00FF5F4D">
      <w:pPr>
        <w:rPr>
          <w:rFonts w:ascii="Times times" w:hAnsi="Times times"/>
          <w:i/>
          <w:iCs/>
          <w:sz w:val="22"/>
          <w:szCs w:val="22"/>
        </w:rPr>
      </w:pPr>
      <w:r>
        <w:rPr>
          <w:rFonts w:ascii="Times times" w:hAnsi="Times times"/>
          <w:i/>
          <w:iCs/>
          <w:sz w:val="22"/>
          <w:szCs w:val="22"/>
        </w:rPr>
        <w:t xml:space="preserve">Tunable </w:t>
      </w:r>
      <w:r w:rsidRPr="00732622">
        <w:rPr>
          <w:rFonts w:ascii="Times times" w:hAnsi="Times times"/>
          <w:i/>
          <w:iCs/>
          <w:sz w:val="22"/>
          <w:szCs w:val="22"/>
        </w:rPr>
        <w:t>expression clamp controllers</w:t>
      </w:r>
      <w:r>
        <w:rPr>
          <w:rFonts w:ascii="Times times" w:hAnsi="Times times"/>
          <w:i/>
          <w:iCs/>
          <w:sz w:val="22"/>
          <w:szCs w:val="22"/>
        </w:rPr>
        <w:t xml:space="preserve"> for vertebrate cells.</w:t>
      </w:r>
      <w:r w:rsidR="00A5739A">
        <w:rPr>
          <w:rFonts w:ascii="Times times" w:hAnsi="Times times"/>
          <w:i/>
          <w:iCs/>
          <w:sz w:val="22"/>
          <w:szCs w:val="22"/>
        </w:rPr>
        <w:t xml:space="preserve">  May not ever be published.</w:t>
      </w:r>
    </w:p>
    <w:p w14:paraId="2D0BE23A" w14:textId="77777777" w:rsidR="00732622" w:rsidRDefault="00732622" w:rsidP="00FF5F4D">
      <w:pPr>
        <w:rPr>
          <w:rFonts w:ascii="Times times" w:hAnsi="Times times"/>
          <w:sz w:val="22"/>
          <w:szCs w:val="22"/>
        </w:rPr>
      </w:pPr>
    </w:p>
    <w:p w14:paraId="474C5DC5" w14:textId="79692496" w:rsidR="0094267D" w:rsidRDefault="00663672" w:rsidP="00663672">
      <w:pPr>
        <w:rPr>
          <w:rFonts w:ascii="Times times" w:hAnsi="Times times"/>
          <w:i/>
          <w:iCs/>
          <w:sz w:val="22"/>
          <w:szCs w:val="22"/>
        </w:rPr>
      </w:pPr>
      <w:r w:rsidRPr="00B064FB">
        <w:rPr>
          <w:rFonts w:ascii="Times times" w:hAnsi="Times times"/>
          <w:sz w:val="22"/>
          <w:szCs w:val="22"/>
        </w:rPr>
        <w:t>1</w:t>
      </w:r>
      <w:r w:rsidR="00F24C26">
        <w:rPr>
          <w:rFonts w:ascii="Times times" w:hAnsi="Times times"/>
          <w:sz w:val="22"/>
          <w:szCs w:val="22"/>
        </w:rPr>
        <w:t>2</w:t>
      </w:r>
      <w:r w:rsidR="00882192">
        <w:rPr>
          <w:rFonts w:ascii="Times times" w:hAnsi="Times times"/>
          <w:sz w:val="22"/>
          <w:szCs w:val="22"/>
        </w:rPr>
        <w:t>4</w:t>
      </w:r>
      <w:r w:rsidRPr="00B064FB">
        <w:rPr>
          <w:rFonts w:ascii="Times times" w:hAnsi="Times times"/>
          <w:sz w:val="22"/>
          <w:szCs w:val="22"/>
        </w:rPr>
        <w:t>. Peria, W., Clark A. M., Boucheron, L. and Brent, R. (202</w:t>
      </w:r>
      <w:r w:rsidR="00B62269">
        <w:rPr>
          <w:rFonts w:ascii="Times times" w:hAnsi="Times times"/>
          <w:sz w:val="22"/>
          <w:szCs w:val="22"/>
        </w:rPr>
        <w:t>6</w:t>
      </w:r>
      <w:r w:rsidRPr="00B064FB">
        <w:rPr>
          <w:rFonts w:ascii="Times times" w:hAnsi="Times times"/>
          <w:sz w:val="22"/>
          <w:szCs w:val="22"/>
        </w:rPr>
        <w:t xml:space="preserve">) </w:t>
      </w:r>
      <w:proofErr w:type="spellStart"/>
      <w:r w:rsidRPr="00B064FB">
        <w:rPr>
          <w:rFonts w:ascii="Times times" w:hAnsi="Times times"/>
          <w:sz w:val="22"/>
          <w:szCs w:val="22"/>
        </w:rPr>
        <w:t>CellNet</w:t>
      </w:r>
      <w:proofErr w:type="spellEnd"/>
      <w:r w:rsidRPr="00B064FB">
        <w:rPr>
          <w:rFonts w:ascii="Times times" w:hAnsi="Times times"/>
          <w:sz w:val="22"/>
          <w:szCs w:val="22"/>
        </w:rPr>
        <w:t xml:space="preserve">: training data for machine learning </w:t>
      </w:r>
      <w:proofErr w:type="gramStart"/>
      <w:r w:rsidRPr="00B064FB">
        <w:rPr>
          <w:rFonts w:ascii="Times times" w:hAnsi="Times times"/>
          <w:sz w:val="22"/>
          <w:szCs w:val="22"/>
        </w:rPr>
        <w:t>in  histopathology</w:t>
      </w:r>
      <w:proofErr w:type="gramEnd"/>
      <w:r w:rsidRPr="00B064FB">
        <w:rPr>
          <w:rFonts w:ascii="Times times" w:hAnsi="Times times"/>
          <w:sz w:val="22"/>
          <w:szCs w:val="22"/>
        </w:rPr>
        <w:t xml:space="preserve"> and cell biology.</w:t>
      </w:r>
      <w:r w:rsidRPr="00FF5F4D">
        <w:rPr>
          <w:rFonts w:ascii="Times times" w:hAnsi="Times times"/>
          <w:i/>
          <w:iCs/>
          <w:sz w:val="22"/>
          <w:szCs w:val="22"/>
        </w:rPr>
        <w:t xml:space="preserve"> </w:t>
      </w:r>
      <w:r w:rsidR="00F839BC">
        <w:rPr>
          <w:rFonts w:ascii="Times times" w:hAnsi="Times times"/>
          <w:i/>
          <w:iCs/>
          <w:sz w:val="22"/>
          <w:szCs w:val="22"/>
        </w:rPr>
        <w:t xml:space="preserve">Was in </w:t>
      </w:r>
      <w:r w:rsidR="00F24C26">
        <w:rPr>
          <w:rFonts w:ascii="Times times" w:hAnsi="Times times"/>
          <w:i/>
          <w:iCs/>
          <w:sz w:val="22"/>
          <w:szCs w:val="22"/>
        </w:rPr>
        <w:t xml:space="preserve">early </w:t>
      </w:r>
      <w:r w:rsidRPr="00FF5F4D">
        <w:rPr>
          <w:rFonts w:ascii="Times times" w:hAnsi="Times times"/>
          <w:i/>
          <w:iCs/>
          <w:sz w:val="22"/>
          <w:szCs w:val="22"/>
        </w:rPr>
        <w:t>preparation for Nature Scientific Data</w:t>
      </w:r>
      <w:r w:rsidR="00106D06">
        <w:rPr>
          <w:rFonts w:ascii="Times times" w:hAnsi="Times times"/>
          <w:i/>
          <w:iCs/>
          <w:sz w:val="22"/>
          <w:szCs w:val="22"/>
        </w:rPr>
        <w:t xml:space="preserve">.  </w:t>
      </w:r>
    </w:p>
    <w:p w14:paraId="022D6FF9" w14:textId="77777777" w:rsidR="0094267D" w:rsidRDefault="0094267D" w:rsidP="00663672">
      <w:pPr>
        <w:rPr>
          <w:rFonts w:ascii="Times times" w:hAnsi="Times times"/>
          <w:i/>
          <w:iCs/>
          <w:sz w:val="22"/>
          <w:szCs w:val="22"/>
        </w:rPr>
      </w:pPr>
    </w:p>
    <w:p w14:paraId="2746C6B8" w14:textId="6B25A633" w:rsidR="00663672" w:rsidRPr="00B064FB" w:rsidRDefault="00106D06" w:rsidP="00663672">
      <w:pPr>
        <w:rPr>
          <w:rFonts w:ascii="Times times" w:hAnsi="Times times"/>
          <w:sz w:val="22"/>
          <w:szCs w:val="22"/>
        </w:rPr>
      </w:pPr>
      <w:r>
        <w:rPr>
          <w:rFonts w:ascii="Times times" w:hAnsi="Times times"/>
          <w:i/>
          <w:iCs/>
          <w:sz w:val="22"/>
          <w:szCs w:val="22"/>
        </w:rPr>
        <w:t xml:space="preserve">Progress in AI </w:t>
      </w:r>
      <w:r w:rsidR="00B62269">
        <w:rPr>
          <w:rFonts w:ascii="Times times" w:hAnsi="Times times"/>
          <w:i/>
          <w:iCs/>
          <w:sz w:val="22"/>
          <w:szCs w:val="22"/>
        </w:rPr>
        <w:t>has</w:t>
      </w:r>
      <w:r>
        <w:rPr>
          <w:rFonts w:ascii="Times times" w:hAnsi="Times times"/>
          <w:i/>
          <w:iCs/>
          <w:sz w:val="22"/>
          <w:szCs w:val="22"/>
        </w:rPr>
        <w:t xml:space="preserve"> rendered this </w:t>
      </w:r>
      <w:r w:rsidR="00F839BC">
        <w:rPr>
          <w:rFonts w:ascii="Times times" w:hAnsi="Times times"/>
          <w:i/>
          <w:iCs/>
          <w:sz w:val="22"/>
          <w:szCs w:val="22"/>
        </w:rPr>
        <w:t xml:space="preserve">work </w:t>
      </w:r>
      <w:r>
        <w:rPr>
          <w:rFonts w:ascii="Times times" w:hAnsi="Times times"/>
          <w:i/>
          <w:iCs/>
          <w:sz w:val="22"/>
          <w:szCs w:val="22"/>
        </w:rPr>
        <w:t>irrelevant</w:t>
      </w:r>
      <w:r w:rsidR="00A5739A">
        <w:rPr>
          <w:rFonts w:ascii="Times times" w:hAnsi="Times times"/>
          <w:i/>
          <w:iCs/>
          <w:sz w:val="22"/>
          <w:szCs w:val="22"/>
        </w:rPr>
        <w:t>.</w:t>
      </w:r>
    </w:p>
    <w:p w14:paraId="61423EBC" w14:textId="77777777" w:rsidR="00663672" w:rsidRPr="00B064FB" w:rsidRDefault="00663672" w:rsidP="00663672">
      <w:pPr>
        <w:rPr>
          <w:rFonts w:ascii="Times times" w:hAnsi="Times times"/>
          <w:sz w:val="22"/>
          <w:szCs w:val="22"/>
        </w:rPr>
      </w:pPr>
    </w:p>
    <w:p w14:paraId="6E700C46" w14:textId="0B284A54" w:rsidR="00B62269" w:rsidRDefault="00663672" w:rsidP="0094267D">
      <w:pPr>
        <w:rPr>
          <w:rFonts w:ascii="Times times" w:hAnsi="Times times"/>
          <w:sz w:val="22"/>
          <w:szCs w:val="22"/>
        </w:rPr>
      </w:pPr>
      <w:r w:rsidRPr="00B064FB">
        <w:rPr>
          <w:rFonts w:ascii="Times times" w:hAnsi="Times times"/>
          <w:sz w:val="22"/>
          <w:szCs w:val="22"/>
        </w:rPr>
        <w:t>1</w:t>
      </w:r>
      <w:r w:rsidR="00F24C26">
        <w:rPr>
          <w:rFonts w:ascii="Times times" w:hAnsi="Times times"/>
          <w:sz w:val="22"/>
          <w:szCs w:val="22"/>
        </w:rPr>
        <w:t>2</w:t>
      </w:r>
      <w:r w:rsidR="00882192">
        <w:rPr>
          <w:rFonts w:ascii="Times times" w:hAnsi="Times times"/>
          <w:sz w:val="22"/>
          <w:szCs w:val="22"/>
        </w:rPr>
        <w:t>5</w:t>
      </w:r>
      <w:r w:rsidRPr="00B064FB">
        <w:rPr>
          <w:rFonts w:ascii="Times times" w:hAnsi="Times times"/>
          <w:sz w:val="22"/>
          <w:szCs w:val="22"/>
        </w:rPr>
        <w:t>.  Seewald, A., Mendenhall, A. R., Boucheron, L., and Brent, R. (202</w:t>
      </w:r>
      <w:r w:rsidR="00106D06">
        <w:rPr>
          <w:rFonts w:ascii="Times times" w:hAnsi="Times times"/>
          <w:sz w:val="22"/>
          <w:szCs w:val="22"/>
        </w:rPr>
        <w:t>4</w:t>
      </w:r>
      <w:proofErr w:type="gramStart"/>
      <w:r w:rsidRPr="00B064FB">
        <w:rPr>
          <w:rFonts w:ascii="Times times" w:hAnsi="Times times"/>
          <w:sz w:val="22"/>
          <w:szCs w:val="22"/>
        </w:rPr>
        <w:t xml:space="preserve">)  </w:t>
      </w:r>
      <w:proofErr w:type="spellStart"/>
      <w:r w:rsidRPr="00B064FB">
        <w:rPr>
          <w:rFonts w:ascii="Times times" w:hAnsi="Times times"/>
          <w:sz w:val="22"/>
          <w:szCs w:val="22"/>
        </w:rPr>
        <w:t>CeNTMOOT</w:t>
      </w:r>
      <w:proofErr w:type="spellEnd"/>
      <w:proofErr w:type="gramEnd"/>
      <w:r w:rsidRPr="00B064FB">
        <w:rPr>
          <w:rFonts w:ascii="Times times" w:hAnsi="Times times"/>
          <w:sz w:val="22"/>
          <w:szCs w:val="22"/>
        </w:rPr>
        <w:t>, a machine learning tool to support human quantification of gene expression from single cells in tissues.</w:t>
      </w:r>
    </w:p>
    <w:p w14:paraId="553C273D" w14:textId="77777777" w:rsidR="00B064FB" w:rsidRPr="00B064FB" w:rsidRDefault="00B064FB" w:rsidP="00B064FB">
      <w:pPr>
        <w:rPr>
          <w:rFonts w:ascii="Times times" w:hAnsi="Times times"/>
          <w:sz w:val="22"/>
          <w:szCs w:val="22"/>
        </w:rPr>
      </w:pPr>
    </w:p>
    <w:p w14:paraId="78B05BE3" w14:textId="1A75331F" w:rsidR="00B064FB" w:rsidRPr="00B064FB" w:rsidRDefault="00B064FB" w:rsidP="00B064FB">
      <w:pPr>
        <w:rPr>
          <w:rFonts w:ascii="Times times" w:hAnsi="Times times"/>
          <w:i/>
          <w:sz w:val="22"/>
          <w:szCs w:val="22"/>
        </w:rPr>
      </w:pPr>
      <w:r w:rsidRPr="00B064FB">
        <w:rPr>
          <w:rFonts w:ascii="Times times" w:hAnsi="Times times"/>
          <w:i/>
          <w:sz w:val="22"/>
          <w:szCs w:val="22"/>
        </w:rPr>
        <w:t>A human finds the nucleus, and then a random forest of decision trained trees decides the nuclear perimeter.  We show</w:t>
      </w:r>
      <w:r w:rsidR="00A5739A">
        <w:rPr>
          <w:rFonts w:ascii="Times times" w:hAnsi="Times times"/>
          <w:i/>
          <w:sz w:val="22"/>
          <w:szCs w:val="22"/>
        </w:rPr>
        <w:t>ed</w:t>
      </w:r>
      <w:r w:rsidRPr="00B064FB">
        <w:rPr>
          <w:rFonts w:ascii="Times times" w:hAnsi="Times times"/>
          <w:i/>
          <w:sz w:val="22"/>
          <w:szCs w:val="22"/>
        </w:rPr>
        <w:t xml:space="preserve">, contrary to </w:t>
      </w:r>
      <w:r w:rsidR="00106D06">
        <w:rPr>
          <w:rFonts w:ascii="Times times" w:hAnsi="Times times"/>
          <w:i/>
          <w:sz w:val="22"/>
          <w:szCs w:val="22"/>
        </w:rPr>
        <w:t xml:space="preserve">some </w:t>
      </w:r>
      <w:r w:rsidR="00F35800">
        <w:rPr>
          <w:rFonts w:ascii="Times times" w:hAnsi="Times times"/>
          <w:i/>
          <w:sz w:val="22"/>
          <w:szCs w:val="22"/>
        </w:rPr>
        <w:t>current AI doctrine</w:t>
      </w:r>
      <w:r w:rsidRPr="00B064FB">
        <w:rPr>
          <w:rFonts w:ascii="Times times" w:hAnsi="Times times"/>
          <w:i/>
          <w:sz w:val="22"/>
          <w:szCs w:val="22"/>
        </w:rPr>
        <w:t xml:space="preserve">, that some of our highly trained </w:t>
      </w:r>
      <w:proofErr w:type="gramStart"/>
      <w:r w:rsidRPr="00B064FB">
        <w:rPr>
          <w:rFonts w:ascii="Times times" w:hAnsi="Times times"/>
          <w:i/>
          <w:sz w:val="22"/>
          <w:szCs w:val="22"/>
        </w:rPr>
        <w:t>tress</w:t>
      </w:r>
      <w:proofErr w:type="gramEnd"/>
      <w:r w:rsidRPr="00B064FB">
        <w:rPr>
          <w:rFonts w:ascii="Times times" w:hAnsi="Times times"/>
          <w:i/>
          <w:sz w:val="22"/>
          <w:szCs w:val="22"/>
        </w:rPr>
        <w:t xml:space="preserve"> are smarter at this than others.  Boucheron is an image analysis/ machine learning person at NMSU</w:t>
      </w:r>
      <w:r w:rsidRPr="00B064FB">
        <w:rPr>
          <w:rFonts w:ascii="Times times" w:hAnsi="Times times"/>
          <w:sz w:val="22"/>
          <w:szCs w:val="22"/>
        </w:rPr>
        <w:t>.</w:t>
      </w:r>
      <w:r w:rsidR="00106D06">
        <w:rPr>
          <w:rFonts w:ascii="Times times" w:hAnsi="Times times"/>
          <w:sz w:val="22"/>
          <w:szCs w:val="22"/>
        </w:rPr>
        <w:t xml:space="preserve">  </w:t>
      </w:r>
      <w:r w:rsidR="00A5739A">
        <w:rPr>
          <w:rFonts w:ascii="Times times" w:hAnsi="Times times"/>
          <w:i/>
          <w:iCs/>
          <w:sz w:val="22"/>
          <w:szCs w:val="22"/>
        </w:rPr>
        <w:t xml:space="preserve">Progress in AI has rendered this </w:t>
      </w:r>
      <w:r w:rsidR="00F839BC">
        <w:rPr>
          <w:rFonts w:ascii="Times times" w:hAnsi="Times times"/>
          <w:i/>
          <w:iCs/>
          <w:sz w:val="22"/>
          <w:szCs w:val="22"/>
        </w:rPr>
        <w:t xml:space="preserve">work </w:t>
      </w:r>
      <w:r w:rsidR="00A5739A">
        <w:rPr>
          <w:rFonts w:ascii="Times times" w:hAnsi="Times times"/>
          <w:i/>
          <w:iCs/>
          <w:sz w:val="22"/>
          <w:szCs w:val="22"/>
        </w:rPr>
        <w:t>irrelevant.</w:t>
      </w:r>
    </w:p>
    <w:p w14:paraId="52F7132C" w14:textId="77777777" w:rsidR="00B064FB" w:rsidRDefault="00B064FB" w:rsidP="000252D9">
      <w:pPr>
        <w:rPr>
          <w:b/>
          <w:sz w:val="22"/>
          <w:szCs w:val="22"/>
        </w:rPr>
      </w:pPr>
    </w:p>
    <w:p w14:paraId="43AD4920" w14:textId="551C4387" w:rsidR="000252D9" w:rsidRDefault="000252D9" w:rsidP="00B62269">
      <w:pPr>
        <w:rPr>
          <w:b/>
          <w:sz w:val="22"/>
          <w:szCs w:val="22"/>
        </w:rPr>
      </w:pPr>
      <w:r>
        <w:rPr>
          <w:b/>
          <w:sz w:val="22"/>
          <w:szCs w:val="22"/>
        </w:rPr>
        <w:t xml:space="preserve">C) OTHER </w:t>
      </w:r>
      <w:r w:rsidRPr="000B227B">
        <w:rPr>
          <w:b/>
          <w:sz w:val="22"/>
          <w:szCs w:val="22"/>
        </w:rPr>
        <w:t xml:space="preserve">PUBLICATIONS </w:t>
      </w:r>
      <w:r w:rsidR="00B62269">
        <w:rPr>
          <w:b/>
          <w:sz w:val="22"/>
          <w:szCs w:val="22"/>
        </w:rPr>
        <w:t xml:space="preserve">SINCE </w:t>
      </w:r>
      <w:r w:rsidRPr="000B227B">
        <w:rPr>
          <w:b/>
          <w:sz w:val="22"/>
          <w:szCs w:val="22"/>
        </w:rPr>
        <w:t>COMING TO FHCC</w:t>
      </w:r>
      <w:r>
        <w:rPr>
          <w:b/>
          <w:sz w:val="22"/>
          <w:szCs w:val="22"/>
        </w:rPr>
        <w:t xml:space="preserve"> FROM PEOPLE IN MY LAB</w:t>
      </w:r>
    </w:p>
    <w:p w14:paraId="69DB1AA7" w14:textId="77777777" w:rsidR="000252D9" w:rsidRDefault="000252D9" w:rsidP="000252D9">
      <w:pPr>
        <w:rPr>
          <w:b/>
          <w:sz w:val="22"/>
          <w:szCs w:val="22"/>
        </w:rPr>
      </w:pPr>
    </w:p>
    <w:p w14:paraId="159A6431" w14:textId="77777777" w:rsidR="000252D9" w:rsidRPr="009639DC" w:rsidRDefault="000252D9" w:rsidP="000252D9">
      <w:pPr>
        <w:rPr>
          <w:sz w:val="22"/>
          <w:szCs w:val="22"/>
        </w:rPr>
      </w:pPr>
      <w:r>
        <w:rPr>
          <w:sz w:val="22"/>
          <w:szCs w:val="22"/>
        </w:rPr>
        <w:t>(As a policy, I do not</w:t>
      </w:r>
      <w:r w:rsidRPr="009639DC">
        <w:rPr>
          <w:sz w:val="22"/>
          <w:szCs w:val="22"/>
        </w:rPr>
        <w:t xml:space="preserve"> insist on authorship on papers from </w:t>
      </w:r>
      <w:r>
        <w:rPr>
          <w:sz w:val="22"/>
          <w:szCs w:val="22"/>
        </w:rPr>
        <w:t>my lab unless my intellectual contribution was strong)</w:t>
      </w:r>
    </w:p>
    <w:p w14:paraId="5F027860" w14:textId="77777777" w:rsidR="000252D9" w:rsidRPr="000B227B" w:rsidRDefault="000252D9" w:rsidP="000252D9">
      <w:pPr>
        <w:rPr>
          <w:sz w:val="22"/>
          <w:szCs w:val="22"/>
        </w:rPr>
      </w:pPr>
    </w:p>
    <w:p w14:paraId="7CD0ED23" w14:textId="77777777" w:rsidR="000252D9" w:rsidRDefault="000252D9" w:rsidP="000252D9">
      <w:pPr>
        <w:rPr>
          <w:b/>
          <w:sz w:val="22"/>
          <w:szCs w:val="22"/>
        </w:rPr>
      </w:pPr>
      <w:r>
        <w:rPr>
          <w:b/>
          <w:sz w:val="22"/>
          <w:szCs w:val="22"/>
        </w:rPr>
        <w:t xml:space="preserve">Publications by </w:t>
      </w:r>
      <w:r w:rsidRPr="000B227B">
        <w:rPr>
          <w:b/>
          <w:sz w:val="22"/>
          <w:szCs w:val="22"/>
        </w:rPr>
        <w:t>Steve Andrews</w:t>
      </w:r>
    </w:p>
    <w:p w14:paraId="7B20B2FC" w14:textId="77777777" w:rsidR="002A2F84" w:rsidRPr="000B227B" w:rsidRDefault="002A2F84" w:rsidP="000252D9">
      <w:pPr>
        <w:rPr>
          <w:b/>
          <w:sz w:val="22"/>
          <w:szCs w:val="22"/>
        </w:rPr>
      </w:pPr>
    </w:p>
    <w:p w14:paraId="762657FD" w14:textId="7F4FAA97" w:rsidR="000252D9" w:rsidRPr="000B227B" w:rsidRDefault="00B064FB" w:rsidP="000252D9">
      <w:pPr>
        <w:rPr>
          <w:b/>
          <w:sz w:val="22"/>
          <w:szCs w:val="22"/>
        </w:rPr>
      </w:pPr>
      <w:r>
        <w:rPr>
          <w:i/>
          <w:sz w:val="22"/>
          <w:szCs w:val="22"/>
        </w:rPr>
        <w:t>2009-2020</w:t>
      </w:r>
      <w:r w:rsidR="000252D9" w:rsidRPr="000B227B">
        <w:rPr>
          <w:i/>
          <w:sz w:val="22"/>
          <w:szCs w:val="22"/>
        </w:rPr>
        <w:t xml:space="preserve"> Staff Scientist, Brent Lab, Division of Basic Sciences, FHCC</w:t>
      </w:r>
    </w:p>
    <w:p w14:paraId="380A83EA" w14:textId="77777777" w:rsidR="000252D9" w:rsidRPr="000B227B" w:rsidRDefault="000252D9" w:rsidP="000252D9">
      <w:pPr>
        <w:rPr>
          <w:sz w:val="22"/>
          <w:szCs w:val="22"/>
        </w:rPr>
      </w:pPr>
    </w:p>
    <w:p w14:paraId="06737D5B" w14:textId="77777777" w:rsidR="000252D9" w:rsidRPr="000B227B" w:rsidRDefault="000252D9" w:rsidP="000252D9">
      <w:pPr>
        <w:rPr>
          <w:sz w:val="22"/>
          <w:szCs w:val="22"/>
        </w:rPr>
      </w:pPr>
      <w:r w:rsidRPr="000B227B">
        <w:rPr>
          <w:sz w:val="22"/>
          <w:szCs w:val="22"/>
        </w:rPr>
        <w:t xml:space="preserve">1.   Andrews, S. S. (2009) Accurate particle-based simulation of adsorption, desorption and partial transmission.  Phys Biol. 6(4):046015. </w:t>
      </w:r>
      <w:proofErr w:type="spellStart"/>
      <w:r w:rsidRPr="000B227B">
        <w:rPr>
          <w:sz w:val="22"/>
          <w:szCs w:val="22"/>
        </w:rPr>
        <w:t>doi</w:t>
      </w:r>
      <w:proofErr w:type="spellEnd"/>
      <w:r w:rsidRPr="000B227B">
        <w:rPr>
          <w:sz w:val="22"/>
          <w:szCs w:val="22"/>
        </w:rPr>
        <w:t>: 10.1088/1478-3975/6/4/046015.</w:t>
      </w:r>
    </w:p>
    <w:p w14:paraId="179CBB44" w14:textId="77777777" w:rsidR="000252D9" w:rsidRPr="000B227B" w:rsidRDefault="000252D9" w:rsidP="000252D9">
      <w:pPr>
        <w:rPr>
          <w:sz w:val="22"/>
          <w:szCs w:val="22"/>
        </w:rPr>
      </w:pPr>
    </w:p>
    <w:p w14:paraId="72C8E3CF" w14:textId="77777777" w:rsidR="000252D9" w:rsidRPr="000B227B" w:rsidRDefault="000252D9" w:rsidP="000252D9">
      <w:pPr>
        <w:rPr>
          <w:i/>
          <w:sz w:val="22"/>
          <w:szCs w:val="22"/>
        </w:rPr>
      </w:pPr>
      <w:r w:rsidRPr="000B227B">
        <w:rPr>
          <w:i/>
          <w:sz w:val="22"/>
          <w:szCs w:val="22"/>
        </w:rPr>
        <w:t xml:space="preserve">Describes more additions to the physical processes </w:t>
      </w:r>
      <w:proofErr w:type="spellStart"/>
      <w:r w:rsidRPr="000B227B">
        <w:rPr>
          <w:i/>
          <w:sz w:val="22"/>
          <w:szCs w:val="22"/>
        </w:rPr>
        <w:t>Smoldyn</w:t>
      </w:r>
      <w:proofErr w:type="spellEnd"/>
      <w:r w:rsidRPr="000B227B">
        <w:rPr>
          <w:i/>
          <w:sz w:val="22"/>
          <w:szCs w:val="22"/>
        </w:rPr>
        <w:t xml:space="preserve"> can represent.</w:t>
      </w:r>
    </w:p>
    <w:p w14:paraId="1FD880AD" w14:textId="77777777" w:rsidR="000252D9" w:rsidRPr="000B227B" w:rsidRDefault="000252D9" w:rsidP="000252D9">
      <w:pPr>
        <w:rPr>
          <w:sz w:val="22"/>
          <w:szCs w:val="22"/>
        </w:rPr>
      </w:pPr>
    </w:p>
    <w:p w14:paraId="4FCD25B8" w14:textId="1E2A74CE" w:rsidR="000252D9" w:rsidRPr="000B227B" w:rsidRDefault="000252D9" w:rsidP="000252D9">
      <w:pPr>
        <w:rPr>
          <w:rFonts w:eastAsia="MS Mincho" w:cs="Geneva"/>
          <w:sz w:val="22"/>
          <w:szCs w:val="22"/>
        </w:rPr>
      </w:pPr>
      <w:r w:rsidRPr="000B227B">
        <w:rPr>
          <w:rFonts w:eastAsia="MS Mincho" w:cs="Geneva"/>
          <w:sz w:val="22"/>
          <w:szCs w:val="22"/>
        </w:rPr>
        <w:t>2.   Gladkov, D. V.</w:t>
      </w:r>
      <w:proofErr w:type="gramStart"/>
      <w:r w:rsidRPr="000B227B">
        <w:rPr>
          <w:rFonts w:eastAsia="MS Mincho" w:cs="Geneva"/>
          <w:sz w:val="22"/>
          <w:szCs w:val="22"/>
        </w:rPr>
        <w:t xml:space="preserve">, </w:t>
      </w:r>
      <w:r w:rsidR="00A5739A">
        <w:rPr>
          <w:rFonts w:eastAsia="MS Mincho" w:cs="Geneva"/>
          <w:sz w:val="22"/>
          <w:szCs w:val="22"/>
        </w:rPr>
        <w:t xml:space="preserve"> </w:t>
      </w:r>
      <w:r w:rsidRPr="000B227B">
        <w:rPr>
          <w:rFonts w:eastAsia="MS Mincho" w:cs="Geneva"/>
          <w:sz w:val="22"/>
          <w:szCs w:val="22"/>
        </w:rPr>
        <w:t>Alberts</w:t>
      </w:r>
      <w:proofErr w:type="gramEnd"/>
      <w:r w:rsidRPr="000B227B">
        <w:rPr>
          <w:rFonts w:eastAsia="MS Mincho" w:cs="Geneva"/>
          <w:sz w:val="22"/>
          <w:szCs w:val="22"/>
        </w:rPr>
        <w:t>, S.</w:t>
      </w:r>
      <w:proofErr w:type="gramStart"/>
      <w:r w:rsidRPr="000B227B">
        <w:rPr>
          <w:rFonts w:eastAsia="MS Mincho" w:cs="Geneva"/>
          <w:sz w:val="22"/>
          <w:szCs w:val="22"/>
        </w:rPr>
        <w:t xml:space="preserve">, </w:t>
      </w:r>
      <w:r w:rsidR="00A5739A">
        <w:rPr>
          <w:rFonts w:eastAsia="MS Mincho" w:cs="Geneva"/>
          <w:sz w:val="22"/>
          <w:szCs w:val="22"/>
        </w:rPr>
        <w:t xml:space="preserve"> </w:t>
      </w:r>
      <w:r w:rsidRPr="000B227B">
        <w:rPr>
          <w:rFonts w:eastAsia="MS Mincho" w:cs="Geneva"/>
          <w:sz w:val="22"/>
          <w:szCs w:val="22"/>
        </w:rPr>
        <w:t>D'Souza</w:t>
      </w:r>
      <w:proofErr w:type="gramEnd"/>
      <w:r w:rsidRPr="000B227B">
        <w:rPr>
          <w:rFonts w:eastAsia="MS Mincho" w:cs="Geneva"/>
          <w:sz w:val="22"/>
          <w:szCs w:val="22"/>
        </w:rPr>
        <w:t>, R. M.</w:t>
      </w:r>
      <w:proofErr w:type="gramStart"/>
      <w:r w:rsidRPr="000B227B">
        <w:rPr>
          <w:rFonts w:eastAsia="MS Mincho" w:cs="Geneva"/>
          <w:sz w:val="22"/>
          <w:szCs w:val="22"/>
        </w:rPr>
        <w:t xml:space="preserve">, </w:t>
      </w:r>
      <w:r w:rsidR="00A5739A">
        <w:rPr>
          <w:rFonts w:eastAsia="MS Mincho" w:cs="Geneva"/>
          <w:sz w:val="22"/>
          <w:szCs w:val="22"/>
        </w:rPr>
        <w:t xml:space="preserve"> </w:t>
      </w:r>
      <w:r w:rsidRPr="000B227B">
        <w:rPr>
          <w:rFonts w:eastAsia="MS Mincho" w:cs="Geneva"/>
          <w:sz w:val="22"/>
          <w:szCs w:val="22"/>
        </w:rPr>
        <w:t>and</w:t>
      </w:r>
      <w:proofErr w:type="gramEnd"/>
      <w:r w:rsidRPr="000B227B">
        <w:rPr>
          <w:rFonts w:eastAsia="MS Mincho" w:cs="Geneva"/>
          <w:sz w:val="22"/>
          <w:szCs w:val="22"/>
        </w:rPr>
        <w:t xml:space="preserve"> Andrews, S. S. (2011</w:t>
      </w:r>
      <w:proofErr w:type="gramStart"/>
      <w:r w:rsidRPr="000B227B">
        <w:rPr>
          <w:rFonts w:eastAsia="MS Mincho" w:cs="Geneva"/>
          <w:sz w:val="22"/>
          <w:szCs w:val="22"/>
        </w:rPr>
        <w:t>)  Accelerating</w:t>
      </w:r>
      <w:proofErr w:type="gramEnd"/>
      <w:r w:rsidRPr="000B227B">
        <w:rPr>
          <w:rFonts w:eastAsia="MS Mincho" w:cs="Geneva"/>
          <w:sz w:val="22"/>
          <w:szCs w:val="22"/>
        </w:rPr>
        <w:t xml:space="preserve"> the </w:t>
      </w:r>
      <w:proofErr w:type="spellStart"/>
      <w:r w:rsidRPr="000B227B">
        <w:rPr>
          <w:rFonts w:eastAsia="MS Mincho" w:cs="Geneva"/>
          <w:sz w:val="22"/>
          <w:szCs w:val="22"/>
        </w:rPr>
        <w:t>Smoldyn</w:t>
      </w:r>
      <w:proofErr w:type="spellEnd"/>
      <w:r w:rsidRPr="000B227B">
        <w:rPr>
          <w:rFonts w:eastAsia="MS Mincho" w:cs="Geneva"/>
          <w:sz w:val="22"/>
          <w:szCs w:val="22"/>
        </w:rPr>
        <w:t xml:space="preserve"> spatial stochastic biochemical reaction network simulator using GPUs.  In Proceedings of the 19th High Performance Computing Symposia, pp. 151-158. Society for Computer Simulation International, 2011.</w:t>
      </w:r>
    </w:p>
    <w:p w14:paraId="0C2CD884" w14:textId="77777777" w:rsidR="000252D9" w:rsidRPr="000B227B" w:rsidRDefault="000252D9" w:rsidP="000252D9">
      <w:pPr>
        <w:rPr>
          <w:rFonts w:eastAsia="MS Mincho" w:cs="Geneva"/>
          <w:sz w:val="22"/>
          <w:szCs w:val="22"/>
        </w:rPr>
      </w:pPr>
    </w:p>
    <w:p w14:paraId="2F7AFD2C" w14:textId="77777777" w:rsidR="000252D9" w:rsidRPr="000B227B" w:rsidRDefault="000252D9" w:rsidP="000252D9">
      <w:pPr>
        <w:rPr>
          <w:rFonts w:eastAsia="MS Mincho" w:cs="Geneva"/>
          <w:i/>
          <w:sz w:val="22"/>
          <w:szCs w:val="22"/>
        </w:rPr>
      </w:pPr>
      <w:r w:rsidRPr="000B227B">
        <w:rPr>
          <w:rFonts w:eastAsia="MS Mincho" w:cs="Geneva"/>
          <w:i/>
          <w:sz w:val="22"/>
          <w:szCs w:val="22"/>
        </w:rPr>
        <w:t>The GPUs cam</w:t>
      </w:r>
      <w:r>
        <w:rPr>
          <w:rFonts w:eastAsia="MS Mincho" w:cs="Geneva"/>
          <w:i/>
          <w:sz w:val="22"/>
          <w:szCs w:val="22"/>
        </w:rPr>
        <w:t xml:space="preserve">e from NVIDIA graphics cards used for video gameplay. </w:t>
      </w:r>
    </w:p>
    <w:p w14:paraId="1C4F43D3" w14:textId="77777777" w:rsidR="000252D9" w:rsidRPr="000B227B" w:rsidRDefault="000252D9" w:rsidP="000252D9">
      <w:pPr>
        <w:rPr>
          <w:rFonts w:eastAsia="MS Mincho" w:cs="Geneva"/>
          <w:sz w:val="22"/>
          <w:szCs w:val="22"/>
        </w:rPr>
      </w:pPr>
    </w:p>
    <w:p w14:paraId="27E9AA07"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3.   Andrews, S. S. (2012</w:t>
      </w:r>
      <w:proofErr w:type="gramStart"/>
      <w:r w:rsidRPr="000B227B">
        <w:rPr>
          <w:rFonts w:eastAsia="MS Mincho" w:cs="Geneva"/>
          <w:sz w:val="22"/>
          <w:szCs w:val="22"/>
        </w:rPr>
        <w:t>)  Spatial</w:t>
      </w:r>
      <w:proofErr w:type="gramEnd"/>
      <w:r w:rsidRPr="000B227B">
        <w:rPr>
          <w:rFonts w:eastAsia="MS Mincho" w:cs="Geneva"/>
          <w:sz w:val="22"/>
          <w:szCs w:val="22"/>
        </w:rPr>
        <w:t xml:space="preserve"> and stochastic cellular modeling with the </w:t>
      </w:r>
      <w:proofErr w:type="spellStart"/>
      <w:r w:rsidRPr="000B227B">
        <w:rPr>
          <w:rFonts w:eastAsia="MS Mincho" w:cs="Geneva"/>
          <w:sz w:val="22"/>
          <w:szCs w:val="22"/>
        </w:rPr>
        <w:t>Smoldyn</w:t>
      </w:r>
      <w:proofErr w:type="spellEnd"/>
      <w:r w:rsidRPr="000B227B">
        <w:rPr>
          <w:rFonts w:eastAsia="MS Mincho" w:cs="Geneva"/>
          <w:sz w:val="22"/>
          <w:szCs w:val="22"/>
        </w:rPr>
        <w:t xml:space="preserve"> simulator.  Methods Mol Biol. </w:t>
      </w:r>
      <w:proofErr w:type="gramStart"/>
      <w:r w:rsidRPr="000B227B">
        <w:rPr>
          <w:rFonts w:eastAsia="MS Mincho" w:cs="Geneva"/>
          <w:sz w:val="22"/>
          <w:szCs w:val="22"/>
        </w:rPr>
        <w:t>2012;804:519</w:t>
      </w:r>
      <w:proofErr w:type="gramEnd"/>
      <w:r w:rsidRPr="000B227B">
        <w:rPr>
          <w:rFonts w:eastAsia="MS Mincho" w:cs="Geneva"/>
          <w:sz w:val="22"/>
          <w:szCs w:val="22"/>
        </w:rPr>
        <w:t>-42. PMID: 22144170</w:t>
      </w:r>
    </w:p>
    <w:p w14:paraId="4A2CA71C" w14:textId="77777777" w:rsidR="000252D9" w:rsidRPr="000B227B" w:rsidRDefault="000252D9" w:rsidP="000252D9">
      <w:pPr>
        <w:widowControl w:val="0"/>
        <w:autoSpaceDE w:val="0"/>
        <w:autoSpaceDN w:val="0"/>
        <w:adjustRightInd w:val="0"/>
        <w:rPr>
          <w:rFonts w:eastAsia="MS Mincho" w:cs="Geneva"/>
          <w:sz w:val="22"/>
          <w:szCs w:val="22"/>
        </w:rPr>
      </w:pPr>
    </w:p>
    <w:p w14:paraId="2E13AB79" w14:textId="77777777" w:rsidR="000252D9" w:rsidRPr="000B227B" w:rsidRDefault="000252D9" w:rsidP="000252D9">
      <w:pPr>
        <w:widowControl w:val="0"/>
        <w:autoSpaceDE w:val="0"/>
        <w:autoSpaceDN w:val="0"/>
        <w:adjustRightInd w:val="0"/>
        <w:rPr>
          <w:rFonts w:eastAsia="MS Mincho" w:cs="Geneva"/>
          <w:i/>
          <w:sz w:val="22"/>
          <w:szCs w:val="22"/>
        </w:rPr>
      </w:pPr>
      <w:r w:rsidRPr="000B227B">
        <w:rPr>
          <w:rFonts w:eastAsia="MS Mincho" w:cs="Geneva"/>
          <w:i/>
          <w:sz w:val="22"/>
          <w:szCs w:val="22"/>
        </w:rPr>
        <w:t xml:space="preserve">Methods paper setting out more new abilities for </w:t>
      </w:r>
      <w:proofErr w:type="spellStart"/>
      <w:r w:rsidRPr="000B227B">
        <w:rPr>
          <w:rFonts w:eastAsia="MS Mincho" w:cs="Geneva"/>
          <w:i/>
          <w:sz w:val="22"/>
          <w:szCs w:val="22"/>
        </w:rPr>
        <w:t>Smoldyn</w:t>
      </w:r>
      <w:proofErr w:type="spellEnd"/>
      <w:r w:rsidRPr="000B227B">
        <w:rPr>
          <w:rFonts w:eastAsia="MS Mincho" w:cs="Geneva"/>
          <w:i/>
          <w:sz w:val="22"/>
          <w:szCs w:val="22"/>
        </w:rPr>
        <w:t>, significantly including automatic reaction network generation ala Lok and Brent 2005.</w:t>
      </w:r>
    </w:p>
    <w:p w14:paraId="43A613AE" w14:textId="77777777" w:rsidR="000252D9" w:rsidRPr="000B227B" w:rsidRDefault="000252D9" w:rsidP="000252D9">
      <w:pPr>
        <w:widowControl w:val="0"/>
        <w:autoSpaceDE w:val="0"/>
        <w:autoSpaceDN w:val="0"/>
        <w:adjustRightInd w:val="0"/>
        <w:rPr>
          <w:rFonts w:eastAsia="MS Mincho" w:cs="Arial"/>
          <w:sz w:val="22"/>
          <w:szCs w:val="22"/>
        </w:rPr>
      </w:pPr>
    </w:p>
    <w:p w14:paraId="554DC211"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Arial"/>
          <w:sz w:val="22"/>
          <w:szCs w:val="22"/>
        </w:rPr>
        <w:t xml:space="preserve">4.   Bouuaert, C., </w:t>
      </w:r>
      <w:proofErr w:type="spellStart"/>
      <w:r w:rsidRPr="000B227B">
        <w:rPr>
          <w:rFonts w:eastAsia="MS Mincho" w:cs="Arial"/>
          <w:sz w:val="22"/>
          <w:szCs w:val="22"/>
        </w:rPr>
        <w:t>Lipkow</w:t>
      </w:r>
      <w:proofErr w:type="spellEnd"/>
      <w:r w:rsidRPr="000B227B">
        <w:rPr>
          <w:rFonts w:eastAsia="MS Mincho" w:cs="Arial"/>
          <w:sz w:val="22"/>
          <w:szCs w:val="22"/>
        </w:rPr>
        <w:t>, K, Andrews, S. S. Liu, D, and Chalmers, R. (2013).  The autoregulation of a eukaryotic DNA transposon.</w:t>
      </w:r>
      <w:r w:rsidRPr="000B227B">
        <w:rPr>
          <w:rFonts w:eastAsia="MS Mincho" w:cs="Geneva"/>
          <w:sz w:val="22"/>
          <w:szCs w:val="22"/>
        </w:rPr>
        <w:t xml:space="preserve">  Elife. </w:t>
      </w:r>
      <w:proofErr w:type="gramStart"/>
      <w:r w:rsidRPr="000B227B">
        <w:rPr>
          <w:rFonts w:eastAsia="MS Mincho" w:cs="Geneva"/>
          <w:sz w:val="22"/>
          <w:szCs w:val="22"/>
        </w:rPr>
        <w:t>2:e</w:t>
      </w:r>
      <w:proofErr w:type="gramEnd"/>
      <w:r w:rsidRPr="000B227B">
        <w:rPr>
          <w:rFonts w:eastAsia="MS Mincho" w:cs="Geneva"/>
          <w:sz w:val="22"/>
          <w:szCs w:val="22"/>
        </w:rPr>
        <w:t xml:space="preserve">00668. </w:t>
      </w:r>
      <w:proofErr w:type="spellStart"/>
      <w:r w:rsidRPr="000B227B">
        <w:rPr>
          <w:rFonts w:eastAsia="MS Mincho" w:cs="Geneva"/>
          <w:sz w:val="22"/>
          <w:szCs w:val="22"/>
        </w:rPr>
        <w:t>doi</w:t>
      </w:r>
      <w:proofErr w:type="spellEnd"/>
      <w:r w:rsidRPr="000B227B">
        <w:rPr>
          <w:rFonts w:eastAsia="MS Mincho" w:cs="Geneva"/>
          <w:sz w:val="22"/>
          <w:szCs w:val="22"/>
        </w:rPr>
        <w:t>: 10.7554/eLife.00668.  PMID: 23795293 </w:t>
      </w:r>
    </w:p>
    <w:p w14:paraId="231AE76F" w14:textId="77777777" w:rsidR="000252D9" w:rsidRPr="000B227B" w:rsidRDefault="000252D9" w:rsidP="000252D9">
      <w:pPr>
        <w:widowControl w:val="0"/>
        <w:autoSpaceDE w:val="0"/>
        <w:autoSpaceDN w:val="0"/>
        <w:adjustRightInd w:val="0"/>
        <w:rPr>
          <w:rFonts w:eastAsia="MS Mincho" w:cs="Geneva"/>
          <w:sz w:val="22"/>
          <w:szCs w:val="22"/>
        </w:rPr>
      </w:pPr>
    </w:p>
    <w:p w14:paraId="5A2D5E52"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 xml:space="preserve">5.   Schmidt, H. G., Sewitz, S., Andrews, S. S., and </w:t>
      </w:r>
      <w:proofErr w:type="spellStart"/>
      <w:r w:rsidRPr="000B227B">
        <w:rPr>
          <w:rFonts w:eastAsia="MS Mincho" w:cs="Geneva"/>
          <w:sz w:val="22"/>
          <w:szCs w:val="22"/>
        </w:rPr>
        <w:t>Lipkow</w:t>
      </w:r>
      <w:proofErr w:type="spellEnd"/>
      <w:r w:rsidRPr="000B227B">
        <w:rPr>
          <w:rFonts w:eastAsia="MS Mincho" w:cs="Geneva"/>
          <w:sz w:val="22"/>
          <w:szCs w:val="22"/>
        </w:rPr>
        <w:t xml:space="preserve">, K. (2014) An integrated model of transcription factor diffusion shows the importance of intersegmental transfer and quaternary protein structure for target site finding.  </w:t>
      </w:r>
      <w:proofErr w:type="spellStart"/>
      <w:r w:rsidRPr="000B227B">
        <w:rPr>
          <w:rFonts w:eastAsia="MS Mincho" w:cs="Geneva"/>
          <w:sz w:val="22"/>
          <w:szCs w:val="22"/>
        </w:rPr>
        <w:t>PLoS</w:t>
      </w:r>
      <w:proofErr w:type="spellEnd"/>
      <w:r w:rsidRPr="000B227B">
        <w:rPr>
          <w:rFonts w:eastAsia="MS Mincho" w:cs="Geneva"/>
          <w:sz w:val="22"/>
          <w:szCs w:val="22"/>
        </w:rPr>
        <w:t xml:space="preserve"> One. 2014 Oct 21;9(10</w:t>
      </w:r>
      <w:proofErr w:type="gramStart"/>
      <w:r w:rsidRPr="000B227B">
        <w:rPr>
          <w:rFonts w:eastAsia="MS Mincho" w:cs="Geneva"/>
          <w:sz w:val="22"/>
          <w:szCs w:val="22"/>
        </w:rPr>
        <w:t>):e</w:t>
      </w:r>
      <w:proofErr w:type="gramEnd"/>
      <w:r w:rsidRPr="000B227B">
        <w:rPr>
          <w:rFonts w:eastAsia="MS Mincho" w:cs="Geneva"/>
          <w:sz w:val="22"/>
          <w:szCs w:val="22"/>
        </w:rPr>
        <w:t>108575. PMID: 25333780</w:t>
      </w:r>
    </w:p>
    <w:p w14:paraId="19885731" w14:textId="77777777" w:rsidR="000252D9" w:rsidRPr="000B227B" w:rsidRDefault="000252D9" w:rsidP="000252D9">
      <w:pPr>
        <w:widowControl w:val="0"/>
        <w:autoSpaceDE w:val="0"/>
        <w:autoSpaceDN w:val="0"/>
        <w:adjustRightInd w:val="0"/>
        <w:rPr>
          <w:rFonts w:eastAsia="MS Mincho" w:cs="Geneva"/>
          <w:sz w:val="22"/>
          <w:szCs w:val="22"/>
        </w:rPr>
      </w:pPr>
    </w:p>
    <w:p w14:paraId="1E85BFC1"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 xml:space="preserve">6.   Andrews, S. (2014).   Methods for modeling cytoskeletal and DNA filaments. </w:t>
      </w:r>
      <w:r w:rsidRPr="00FF5F4D">
        <w:rPr>
          <w:rFonts w:eastAsia="MS Mincho" w:cs="Geneva"/>
          <w:sz w:val="22"/>
          <w:szCs w:val="22"/>
          <w:lang w:val="en-AU"/>
        </w:rPr>
        <w:t xml:space="preserve"> </w:t>
      </w:r>
      <w:r w:rsidRPr="000B227B">
        <w:rPr>
          <w:rFonts w:eastAsia="MS Mincho" w:cs="Geneva"/>
          <w:sz w:val="22"/>
          <w:szCs w:val="22"/>
        </w:rPr>
        <w:t>Physical Biology 11(1):011001, PMID: 24476634</w:t>
      </w:r>
    </w:p>
    <w:p w14:paraId="0C1A177F" w14:textId="77777777" w:rsidR="000252D9" w:rsidRPr="000B227B" w:rsidRDefault="000252D9" w:rsidP="000252D9">
      <w:pPr>
        <w:widowControl w:val="0"/>
        <w:autoSpaceDE w:val="0"/>
        <w:autoSpaceDN w:val="0"/>
        <w:adjustRightInd w:val="0"/>
        <w:rPr>
          <w:rFonts w:eastAsia="MS Mincho" w:cs="Geneva"/>
          <w:sz w:val="22"/>
          <w:szCs w:val="22"/>
        </w:rPr>
      </w:pPr>
    </w:p>
    <w:p w14:paraId="60042872" w14:textId="77777777" w:rsidR="000252D9" w:rsidRPr="000B227B" w:rsidRDefault="000252D9" w:rsidP="000252D9">
      <w:pPr>
        <w:widowControl w:val="0"/>
        <w:autoSpaceDE w:val="0"/>
        <w:autoSpaceDN w:val="0"/>
        <w:adjustRightInd w:val="0"/>
        <w:rPr>
          <w:rFonts w:eastAsia="MS Mincho" w:cs="Geneva"/>
          <w:i/>
          <w:sz w:val="22"/>
          <w:szCs w:val="22"/>
        </w:rPr>
      </w:pPr>
      <w:r w:rsidRPr="000B227B">
        <w:rPr>
          <w:rFonts w:eastAsia="MS Mincho" w:cs="Geneva"/>
          <w:i/>
          <w:sz w:val="22"/>
          <w:szCs w:val="22"/>
        </w:rPr>
        <w:t>Adds flexible linear molecules to the physical entities that this simulator can represent.</w:t>
      </w:r>
    </w:p>
    <w:p w14:paraId="1A9077EE" w14:textId="77777777" w:rsidR="000252D9" w:rsidRPr="000B227B" w:rsidRDefault="000252D9" w:rsidP="000252D9">
      <w:pPr>
        <w:widowControl w:val="0"/>
        <w:autoSpaceDE w:val="0"/>
        <w:autoSpaceDN w:val="0"/>
        <w:adjustRightInd w:val="0"/>
        <w:rPr>
          <w:rFonts w:eastAsia="MS Mincho" w:cs="Geneva"/>
          <w:sz w:val="22"/>
          <w:szCs w:val="22"/>
        </w:rPr>
      </w:pPr>
    </w:p>
    <w:p w14:paraId="3355A91F"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 xml:space="preserve">7.   Emiola, A., George, J. and Andrews, S. S. (2015) A Complete Pathway Model for Lipid A Biosynthesis in Escherichia coli.  </w:t>
      </w:r>
      <w:proofErr w:type="spellStart"/>
      <w:r w:rsidRPr="000B227B">
        <w:rPr>
          <w:rFonts w:eastAsia="MS Mincho" w:cs="Geneva"/>
          <w:sz w:val="22"/>
          <w:szCs w:val="22"/>
        </w:rPr>
        <w:t>PLoS</w:t>
      </w:r>
      <w:proofErr w:type="spellEnd"/>
      <w:r w:rsidRPr="000B227B">
        <w:rPr>
          <w:rFonts w:eastAsia="MS Mincho" w:cs="Geneva"/>
          <w:sz w:val="22"/>
          <w:szCs w:val="22"/>
        </w:rPr>
        <w:t xml:space="preserve"> One. 10(4): e0121216.</w:t>
      </w:r>
    </w:p>
    <w:p w14:paraId="7845E4EC"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 xml:space="preserve"> </w:t>
      </w:r>
    </w:p>
    <w:p w14:paraId="2C6C29B2"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 xml:space="preserve">8.   Robinson, M., Andrews, S. S., and Erban R. (2015) Multiscale reaction-diffusion simulations with </w:t>
      </w:r>
      <w:proofErr w:type="spellStart"/>
      <w:r w:rsidRPr="000B227B">
        <w:rPr>
          <w:rFonts w:eastAsia="MS Mincho" w:cs="Geneva"/>
          <w:sz w:val="22"/>
          <w:szCs w:val="22"/>
        </w:rPr>
        <w:t>Smoldyn</w:t>
      </w:r>
      <w:proofErr w:type="spellEnd"/>
      <w:r w:rsidRPr="000B227B">
        <w:rPr>
          <w:rFonts w:eastAsia="MS Mincho" w:cs="Geneva"/>
          <w:sz w:val="22"/>
          <w:szCs w:val="22"/>
        </w:rPr>
        <w:t xml:space="preserve">.  Bioinformatics. 2015 Jul 15;31(14): 2406-2408. </w:t>
      </w:r>
    </w:p>
    <w:p w14:paraId="4C886429" w14:textId="77777777" w:rsidR="000252D9" w:rsidRPr="000B227B" w:rsidRDefault="000252D9" w:rsidP="000252D9">
      <w:pPr>
        <w:widowControl w:val="0"/>
        <w:autoSpaceDE w:val="0"/>
        <w:autoSpaceDN w:val="0"/>
        <w:adjustRightInd w:val="0"/>
        <w:rPr>
          <w:rFonts w:eastAsia="MS Mincho" w:cs="Geneva"/>
          <w:sz w:val="22"/>
          <w:szCs w:val="22"/>
        </w:rPr>
      </w:pPr>
    </w:p>
    <w:p w14:paraId="27775236" w14:textId="77777777" w:rsidR="000252D9" w:rsidRPr="000B227B" w:rsidRDefault="000252D9" w:rsidP="000252D9">
      <w:pPr>
        <w:widowControl w:val="0"/>
        <w:autoSpaceDE w:val="0"/>
        <w:autoSpaceDN w:val="0"/>
        <w:adjustRightInd w:val="0"/>
        <w:rPr>
          <w:rFonts w:eastAsia="MS Mincho" w:cs="Geneva"/>
          <w:i/>
          <w:sz w:val="22"/>
          <w:szCs w:val="22"/>
        </w:rPr>
      </w:pPr>
      <w:r w:rsidRPr="000B227B">
        <w:rPr>
          <w:rFonts w:eastAsia="MS Mincho" w:cs="Geneva"/>
          <w:i/>
          <w:sz w:val="22"/>
          <w:szCs w:val="22"/>
        </w:rPr>
        <w:t xml:space="preserve">Adds a simplified model that, when used, makes </w:t>
      </w:r>
      <w:proofErr w:type="spellStart"/>
      <w:r w:rsidRPr="000B227B">
        <w:rPr>
          <w:rFonts w:eastAsia="MS Mincho" w:cs="Geneva"/>
          <w:i/>
          <w:sz w:val="22"/>
          <w:szCs w:val="22"/>
        </w:rPr>
        <w:t>Smoldyn</w:t>
      </w:r>
      <w:proofErr w:type="spellEnd"/>
      <w:r w:rsidRPr="000B227B">
        <w:rPr>
          <w:rFonts w:eastAsia="MS Mincho" w:cs="Geneva"/>
          <w:i/>
          <w:sz w:val="22"/>
          <w:szCs w:val="22"/>
        </w:rPr>
        <w:t xml:space="preserve"> go faster.</w:t>
      </w:r>
    </w:p>
    <w:p w14:paraId="2799A8E0" w14:textId="77777777" w:rsidR="000252D9" w:rsidRPr="000B227B" w:rsidRDefault="000252D9" w:rsidP="000252D9">
      <w:pPr>
        <w:widowControl w:val="0"/>
        <w:autoSpaceDE w:val="0"/>
        <w:autoSpaceDN w:val="0"/>
        <w:adjustRightInd w:val="0"/>
        <w:rPr>
          <w:rFonts w:eastAsia="MS Mincho" w:cs="Geneva"/>
          <w:sz w:val="22"/>
          <w:szCs w:val="22"/>
        </w:rPr>
      </w:pPr>
    </w:p>
    <w:p w14:paraId="4CF06940"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9.   Emiola, A., Andrews, S. S., Heller, C., and George J. (2016).   Crosstalk between the lipopolysaccharide and phospholipid pathways during outer membrane biogenesis in Escherichia coli. Proc. Natl. Acad. Sci. USA. 113(11): 3108-3113. PMID: 26929331</w:t>
      </w:r>
    </w:p>
    <w:p w14:paraId="3E0287DA" w14:textId="77777777" w:rsidR="000252D9" w:rsidRPr="000B227B" w:rsidRDefault="000252D9" w:rsidP="000252D9">
      <w:pPr>
        <w:widowControl w:val="0"/>
        <w:autoSpaceDE w:val="0"/>
        <w:autoSpaceDN w:val="0"/>
        <w:adjustRightInd w:val="0"/>
        <w:rPr>
          <w:rFonts w:eastAsia="MS Mincho" w:cs="Geneva"/>
          <w:sz w:val="22"/>
          <w:szCs w:val="22"/>
        </w:rPr>
      </w:pPr>
    </w:p>
    <w:p w14:paraId="02229A9A" w14:textId="23B823FA" w:rsidR="000252D9" w:rsidRPr="000B227B" w:rsidRDefault="000252D9" w:rsidP="000252D9">
      <w:pPr>
        <w:rPr>
          <w:rFonts w:eastAsia="MS Mincho" w:cs="Geneva"/>
          <w:sz w:val="22"/>
          <w:szCs w:val="22"/>
        </w:rPr>
      </w:pPr>
      <w:r w:rsidRPr="000B227B">
        <w:rPr>
          <w:rFonts w:eastAsia="MS Mincho" w:cs="Geneva"/>
          <w:sz w:val="22"/>
          <w:szCs w:val="22"/>
        </w:rPr>
        <w:t>10.   Andrew, S. S. and Rutherford, S.  (2016)</w:t>
      </w:r>
      <w:r w:rsidR="00882192">
        <w:rPr>
          <w:rFonts w:eastAsia="MS Mincho" w:cs="Geneva"/>
          <w:sz w:val="22"/>
          <w:szCs w:val="22"/>
        </w:rPr>
        <w:t>.</w:t>
      </w:r>
      <w:r w:rsidRPr="000B227B">
        <w:rPr>
          <w:rFonts w:eastAsia="MS Mincho" w:cs="Geneva"/>
          <w:sz w:val="22"/>
          <w:szCs w:val="22"/>
        </w:rPr>
        <w:t xml:space="preserve">  A method and on-line tool for maximum likelihood calibration of immunoblots and other measurements that are quantified in batches. (2016). </w:t>
      </w:r>
      <w:proofErr w:type="spellStart"/>
      <w:r w:rsidRPr="000B227B">
        <w:rPr>
          <w:rFonts w:eastAsia="MS Mincho" w:cs="Geneva"/>
          <w:sz w:val="22"/>
          <w:szCs w:val="22"/>
        </w:rPr>
        <w:t>PLoS</w:t>
      </w:r>
      <w:proofErr w:type="spellEnd"/>
      <w:r w:rsidRPr="000B227B">
        <w:rPr>
          <w:rFonts w:eastAsia="MS Mincho" w:cs="Geneva"/>
          <w:sz w:val="22"/>
          <w:szCs w:val="22"/>
        </w:rPr>
        <w:t xml:space="preserve"> One. 11(2</w:t>
      </w:r>
      <w:proofErr w:type="gramStart"/>
      <w:r w:rsidRPr="000B227B">
        <w:rPr>
          <w:rFonts w:eastAsia="MS Mincho" w:cs="Geneva"/>
          <w:sz w:val="22"/>
          <w:szCs w:val="22"/>
        </w:rPr>
        <w:t>):e</w:t>
      </w:r>
      <w:proofErr w:type="gramEnd"/>
      <w:r w:rsidRPr="000B227B">
        <w:rPr>
          <w:rFonts w:eastAsia="MS Mincho" w:cs="Geneva"/>
          <w:sz w:val="22"/>
          <w:szCs w:val="22"/>
        </w:rPr>
        <w:t>0149575.</w:t>
      </w:r>
    </w:p>
    <w:p w14:paraId="0491C8B6" w14:textId="77777777" w:rsidR="000252D9" w:rsidRPr="000B227B" w:rsidRDefault="000252D9" w:rsidP="000252D9">
      <w:pPr>
        <w:rPr>
          <w:rFonts w:eastAsia="MS Mincho" w:cs="Geneva"/>
          <w:sz w:val="22"/>
          <w:szCs w:val="22"/>
        </w:rPr>
      </w:pPr>
    </w:p>
    <w:p w14:paraId="67CD9B86" w14:textId="77777777" w:rsidR="000252D9" w:rsidRDefault="000252D9" w:rsidP="000252D9">
      <w:pPr>
        <w:rPr>
          <w:rFonts w:eastAsia="MS Mincho" w:cs="Geneva"/>
          <w:i/>
          <w:sz w:val="22"/>
          <w:szCs w:val="22"/>
        </w:rPr>
      </w:pPr>
      <w:r>
        <w:rPr>
          <w:rFonts w:eastAsia="MS Mincho" w:cs="Geneva"/>
          <w:i/>
          <w:sz w:val="22"/>
          <w:szCs w:val="22"/>
        </w:rPr>
        <w:t xml:space="preserve">I did have some </w:t>
      </w:r>
      <w:r w:rsidRPr="000B227B">
        <w:rPr>
          <w:rFonts w:eastAsia="MS Mincho" w:cs="Geneva"/>
          <w:i/>
          <w:sz w:val="22"/>
          <w:szCs w:val="22"/>
        </w:rPr>
        <w:t>conceptual input into this</w:t>
      </w:r>
      <w:r w:rsidR="00D21EB3">
        <w:rPr>
          <w:rFonts w:eastAsia="MS Mincho" w:cs="Geneva"/>
          <w:i/>
          <w:sz w:val="22"/>
          <w:szCs w:val="22"/>
        </w:rPr>
        <w:t xml:space="preserve"> work</w:t>
      </w:r>
      <w:r w:rsidRPr="000B227B">
        <w:rPr>
          <w:rFonts w:eastAsia="MS Mincho" w:cs="Geneva"/>
          <w:i/>
          <w:sz w:val="22"/>
          <w:szCs w:val="22"/>
        </w:rPr>
        <w:t>.</w:t>
      </w:r>
    </w:p>
    <w:p w14:paraId="729421D2" w14:textId="77777777" w:rsidR="00B064FB" w:rsidRDefault="00B064FB" w:rsidP="000252D9">
      <w:pPr>
        <w:rPr>
          <w:rFonts w:eastAsia="MS Mincho" w:cs="Geneva"/>
          <w:i/>
          <w:sz w:val="22"/>
          <w:szCs w:val="22"/>
        </w:rPr>
      </w:pPr>
    </w:p>
    <w:p w14:paraId="37E2769E" w14:textId="40506172" w:rsidR="00B064FB" w:rsidRPr="00B064FB" w:rsidRDefault="006D2DB2" w:rsidP="00B064FB">
      <w:pPr>
        <w:rPr>
          <w:rFonts w:eastAsia="MS Mincho" w:cs="Geneva"/>
          <w:sz w:val="22"/>
          <w:szCs w:val="22"/>
        </w:rPr>
      </w:pPr>
      <w:r>
        <w:rPr>
          <w:rFonts w:eastAsia="MS Mincho" w:cs="Geneva"/>
          <w:sz w:val="22"/>
          <w:szCs w:val="22"/>
        </w:rPr>
        <w:t xml:space="preserve">11. </w:t>
      </w:r>
      <w:r w:rsidR="00B064FB" w:rsidRPr="00B064FB">
        <w:rPr>
          <w:rFonts w:eastAsia="MS Mincho" w:cs="Geneva"/>
          <w:sz w:val="22"/>
          <w:szCs w:val="22"/>
        </w:rPr>
        <w:t xml:space="preserve">Andrews, S. S (2017) </w:t>
      </w:r>
      <w:proofErr w:type="spellStart"/>
      <w:r w:rsidR="00B064FB" w:rsidRPr="00B064FB">
        <w:rPr>
          <w:rFonts w:eastAsia="MS Mincho" w:cs="Geneva"/>
          <w:sz w:val="22"/>
          <w:szCs w:val="22"/>
        </w:rPr>
        <w:t>Smoldyn</w:t>
      </w:r>
      <w:proofErr w:type="spellEnd"/>
      <w:r w:rsidR="00B064FB" w:rsidRPr="00B064FB">
        <w:rPr>
          <w:rFonts w:eastAsia="MS Mincho" w:cs="Geneva"/>
          <w:sz w:val="22"/>
          <w:szCs w:val="22"/>
        </w:rPr>
        <w:t xml:space="preserve">: particle-based simulation with rule-based modeling, improved molecular interaction and a library interface.  Bioinformatics. 2017 Mar 1;33(5):710-717. </w:t>
      </w:r>
      <w:proofErr w:type="spellStart"/>
      <w:r w:rsidR="00B064FB" w:rsidRPr="00B064FB">
        <w:rPr>
          <w:rFonts w:eastAsia="MS Mincho" w:cs="Geneva"/>
          <w:sz w:val="22"/>
          <w:szCs w:val="22"/>
        </w:rPr>
        <w:t>doi</w:t>
      </w:r>
      <w:proofErr w:type="spellEnd"/>
      <w:r w:rsidR="00B064FB" w:rsidRPr="00B064FB">
        <w:rPr>
          <w:rFonts w:eastAsia="MS Mincho" w:cs="Geneva"/>
          <w:sz w:val="22"/>
          <w:szCs w:val="22"/>
        </w:rPr>
        <w:t>: 10.1093/bioinformatics/btw700.</w:t>
      </w:r>
    </w:p>
    <w:p w14:paraId="72BA0E72" w14:textId="469E405D" w:rsidR="00B064FB" w:rsidRPr="006D2DB2" w:rsidRDefault="00B064FB" w:rsidP="00B064FB">
      <w:pPr>
        <w:rPr>
          <w:rFonts w:eastAsia="MS Mincho" w:cs="Geneva"/>
          <w:sz w:val="22"/>
          <w:szCs w:val="22"/>
        </w:rPr>
      </w:pPr>
    </w:p>
    <w:p w14:paraId="66C92086" w14:textId="66B7213D" w:rsidR="00B064FB" w:rsidRPr="00B064FB" w:rsidRDefault="006D2DB2" w:rsidP="00B064FB">
      <w:pPr>
        <w:rPr>
          <w:rFonts w:eastAsia="MS Mincho" w:cs="Geneva"/>
          <w:i/>
          <w:sz w:val="22"/>
          <w:szCs w:val="22"/>
        </w:rPr>
      </w:pPr>
      <w:r>
        <w:rPr>
          <w:rFonts w:eastAsia="MS Mincho" w:cs="Geneva"/>
          <w:sz w:val="22"/>
          <w:szCs w:val="22"/>
        </w:rPr>
        <w:t xml:space="preserve">12. </w:t>
      </w:r>
      <w:r w:rsidR="00B064FB" w:rsidRPr="006D2DB2">
        <w:rPr>
          <w:rFonts w:eastAsia="MS Mincho" w:cs="Geneva"/>
          <w:sz w:val="22"/>
          <w:szCs w:val="22"/>
        </w:rPr>
        <w:t xml:space="preserve">Andrews, S. S. (2019) Rule-Based Modeling Using Wildcards in the </w:t>
      </w:r>
      <w:proofErr w:type="spellStart"/>
      <w:r w:rsidR="00B064FB" w:rsidRPr="006D2DB2">
        <w:rPr>
          <w:rFonts w:eastAsia="MS Mincho" w:cs="Geneva"/>
          <w:sz w:val="22"/>
          <w:szCs w:val="22"/>
        </w:rPr>
        <w:t>Smoldyn</w:t>
      </w:r>
      <w:proofErr w:type="spellEnd"/>
      <w:r w:rsidR="00B064FB" w:rsidRPr="006D2DB2">
        <w:rPr>
          <w:rFonts w:eastAsia="MS Mincho" w:cs="Geneva"/>
          <w:sz w:val="22"/>
          <w:szCs w:val="22"/>
        </w:rPr>
        <w:t xml:space="preserve"> Simulator.  Methods Mol Biol. </w:t>
      </w:r>
      <w:proofErr w:type="gramStart"/>
      <w:r w:rsidR="00B064FB" w:rsidRPr="006D2DB2">
        <w:rPr>
          <w:rFonts w:eastAsia="MS Mincho" w:cs="Geneva"/>
          <w:sz w:val="22"/>
          <w:szCs w:val="22"/>
        </w:rPr>
        <w:t>2019;1945:179</w:t>
      </w:r>
      <w:proofErr w:type="gramEnd"/>
      <w:r w:rsidR="00B064FB" w:rsidRPr="006D2DB2">
        <w:rPr>
          <w:rFonts w:eastAsia="MS Mincho" w:cs="Geneva"/>
          <w:sz w:val="22"/>
          <w:szCs w:val="22"/>
        </w:rPr>
        <w:t xml:space="preserve">-202. </w:t>
      </w:r>
      <w:proofErr w:type="spellStart"/>
      <w:r w:rsidR="00B064FB" w:rsidRPr="006D2DB2">
        <w:rPr>
          <w:rFonts w:eastAsia="MS Mincho" w:cs="Geneva"/>
          <w:sz w:val="22"/>
          <w:szCs w:val="22"/>
        </w:rPr>
        <w:t>doi</w:t>
      </w:r>
      <w:proofErr w:type="spellEnd"/>
      <w:r w:rsidR="00B064FB" w:rsidRPr="006D2DB2">
        <w:rPr>
          <w:rFonts w:eastAsia="MS Mincho" w:cs="Geneva"/>
          <w:sz w:val="22"/>
          <w:szCs w:val="22"/>
        </w:rPr>
        <w:t>: 10.1007/978-1-4939-9102-0_8.</w:t>
      </w:r>
    </w:p>
    <w:p w14:paraId="55D4575C" w14:textId="77777777" w:rsidR="000252D9" w:rsidRDefault="000252D9" w:rsidP="000252D9">
      <w:pPr>
        <w:rPr>
          <w:b/>
          <w:sz w:val="22"/>
          <w:szCs w:val="22"/>
        </w:rPr>
      </w:pPr>
    </w:p>
    <w:p w14:paraId="4E28405C" w14:textId="77777777" w:rsidR="000252D9" w:rsidRPr="000B227B" w:rsidRDefault="000252D9" w:rsidP="000252D9">
      <w:pPr>
        <w:rPr>
          <w:b/>
          <w:sz w:val="22"/>
          <w:szCs w:val="22"/>
        </w:rPr>
      </w:pPr>
      <w:r>
        <w:rPr>
          <w:b/>
          <w:sz w:val="22"/>
          <w:szCs w:val="22"/>
        </w:rPr>
        <w:t>P</w:t>
      </w:r>
      <w:r w:rsidRPr="000B227B">
        <w:rPr>
          <w:b/>
          <w:sz w:val="22"/>
          <w:szCs w:val="22"/>
        </w:rPr>
        <w:t>ublications by research fellows</w:t>
      </w:r>
      <w:r>
        <w:rPr>
          <w:b/>
          <w:sz w:val="22"/>
          <w:szCs w:val="22"/>
        </w:rPr>
        <w:t xml:space="preserve"> Meg Stalcup and Gaymon Bennett,</w:t>
      </w:r>
      <w:r w:rsidRPr="000B227B">
        <w:rPr>
          <w:b/>
          <w:sz w:val="22"/>
          <w:szCs w:val="22"/>
        </w:rPr>
        <w:t xml:space="preserve"> who came to my lab to learn biology and biological technology, and the intersection with security</w:t>
      </w:r>
    </w:p>
    <w:p w14:paraId="7939DE63" w14:textId="77777777" w:rsidR="000252D9" w:rsidRPr="000B227B" w:rsidRDefault="000252D9" w:rsidP="000252D9">
      <w:pPr>
        <w:rPr>
          <w:b/>
          <w:sz w:val="22"/>
          <w:szCs w:val="22"/>
        </w:rPr>
      </w:pPr>
    </w:p>
    <w:p w14:paraId="3C157B6B" w14:textId="77777777" w:rsidR="000252D9" w:rsidRDefault="000252D9" w:rsidP="000252D9">
      <w:pPr>
        <w:rPr>
          <w:i/>
          <w:sz w:val="22"/>
          <w:szCs w:val="22"/>
        </w:rPr>
      </w:pPr>
      <w:r w:rsidRPr="000B227B">
        <w:rPr>
          <w:b/>
          <w:sz w:val="22"/>
          <w:szCs w:val="22"/>
        </w:rPr>
        <w:t xml:space="preserve">Meg Stalcup  </w:t>
      </w:r>
    </w:p>
    <w:p w14:paraId="1F2C90AA" w14:textId="77777777" w:rsidR="000252D9" w:rsidRPr="000B227B" w:rsidRDefault="000252D9" w:rsidP="000252D9">
      <w:pPr>
        <w:rPr>
          <w:i/>
          <w:sz w:val="22"/>
          <w:szCs w:val="22"/>
        </w:rPr>
      </w:pPr>
    </w:p>
    <w:p w14:paraId="0BB6869A" w14:textId="0306F577" w:rsidR="000252D9" w:rsidRPr="000B227B" w:rsidRDefault="000252D9" w:rsidP="000252D9">
      <w:pPr>
        <w:rPr>
          <w:b/>
          <w:sz w:val="22"/>
          <w:szCs w:val="22"/>
        </w:rPr>
      </w:pPr>
      <w:r>
        <w:rPr>
          <w:i/>
          <w:sz w:val="22"/>
          <w:szCs w:val="22"/>
        </w:rPr>
        <w:t>(Brent lab, 2009-2014) Cultural anthropologist</w:t>
      </w:r>
      <w:r w:rsidRPr="000B227B">
        <w:rPr>
          <w:i/>
          <w:sz w:val="22"/>
          <w:szCs w:val="22"/>
        </w:rPr>
        <w:t>, now Ass</w:t>
      </w:r>
      <w:r w:rsidR="00F35800">
        <w:rPr>
          <w:i/>
          <w:sz w:val="22"/>
          <w:szCs w:val="22"/>
        </w:rPr>
        <w:t>ociate</w:t>
      </w:r>
      <w:r w:rsidRPr="000B227B">
        <w:rPr>
          <w:i/>
          <w:sz w:val="22"/>
          <w:szCs w:val="22"/>
        </w:rPr>
        <w:t xml:space="preserve"> Professor, Sociological and Anthropological Studies, University of Ottawa</w:t>
      </w:r>
    </w:p>
    <w:p w14:paraId="7456884D" w14:textId="77777777" w:rsidR="000252D9" w:rsidRPr="000B227B" w:rsidRDefault="000252D9" w:rsidP="000252D9">
      <w:pPr>
        <w:rPr>
          <w:sz w:val="22"/>
          <w:szCs w:val="22"/>
        </w:rPr>
      </w:pPr>
    </w:p>
    <w:p w14:paraId="36B7E151" w14:textId="77777777" w:rsidR="000252D9" w:rsidRPr="000B227B" w:rsidRDefault="000252D9" w:rsidP="000252D9">
      <w:pPr>
        <w:rPr>
          <w:i/>
          <w:sz w:val="22"/>
          <w:szCs w:val="22"/>
        </w:rPr>
      </w:pPr>
      <w:r w:rsidRPr="000B227B">
        <w:rPr>
          <w:i/>
          <w:sz w:val="22"/>
          <w:szCs w:val="22"/>
        </w:rPr>
        <w:t>Articles In Refereed Journals</w:t>
      </w:r>
    </w:p>
    <w:p w14:paraId="474BB744" w14:textId="77777777" w:rsidR="000252D9" w:rsidRPr="000B227B" w:rsidRDefault="000252D9" w:rsidP="000252D9">
      <w:pPr>
        <w:rPr>
          <w:sz w:val="22"/>
          <w:szCs w:val="22"/>
        </w:rPr>
      </w:pPr>
    </w:p>
    <w:p w14:paraId="3EC2998C" w14:textId="77777777" w:rsidR="000252D9" w:rsidRPr="000B227B" w:rsidRDefault="000252D9" w:rsidP="000252D9">
      <w:pPr>
        <w:rPr>
          <w:sz w:val="22"/>
          <w:szCs w:val="22"/>
        </w:rPr>
      </w:pPr>
      <w:r w:rsidRPr="000B227B">
        <w:rPr>
          <w:sz w:val="22"/>
          <w:szCs w:val="22"/>
        </w:rPr>
        <w:t xml:space="preserve">1.   Stalcup, M. and </w:t>
      </w:r>
      <w:proofErr w:type="spellStart"/>
      <w:r w:rsidRPr="000B227B">
        <w:rPr>
          <w:sz w:val="22"/>
          <w:szCs w:val="22"/>
        </w:rPr>
        <w:t>Verguet</w:t>
      </w:r>
      <w:proofErr w:type="spellEnd"/>
      <w:r w:rsidRPr="000B227B">
        <w:rPr>
          <w:sz w:val="22"/>
          <w:szCs w:val="22"/>
        </w:rPr>
        <w:t xml:space="preserve"> S. (2011) Global health and the demands of the day. Health, Culture &amp; Society, 1(1), 28-44.</w:t>
      </w:r>
    </w:p>
    <w:p w14:paraId="4A8974A3" w14:textId="77777777" w:rsidR="000252D9" w:rsidRPr="000B227B" w:rsidRDefault="000252D9" w:rsidP="000252D9">
      <w:pPr>
        <w:rPr>
          <w:sz w:val="22"/>
          <w:szCs w:val="22"/>
        </w:rPr>
      </w:pPr>
    </w:p>
    <w:p w14:paraId="164C76D2" w14:textId="77777777" w:rsidR="000252D9" w:rsidRPr="000B227B" w:rsidRDefault="000252D9" w:rsidP="000252D9">
      <w:pPr>
        <w:rPr>
          <w:sz w:val="22"/>
          <w:szCs w:val="22"/>
        </w:rPr>
      </w:pPr>
      <w:r w:rsidRPr="000B227B">
        <w:rPr>
          <w:sz w:val="22"/>
          <w:szCs w:val="22"/>
        </w:rPr>
        <w:t xml:space="preserve">2.   Stalcup, M, and </w:t>
      </w:r>
      <w:proofErr w:type="spellStart"/>
      <w:r w:rsidRPr="000B227B">
        <w:rPr>
          <w:sz w:val="22"/>
          <w:szCs w:val="22"/>
        </w:rPr>
        <w:t>Verguet</w:t>
      </w:r>
      <w:proofErr w:type="spellEnd"/>
      <w:r w:rsidRPr="000B227B">
        <w:rPr>
          <w:sz w:val="22"/>
          <w:szCs w:val="22"/>
        </w:rPr>
        <w:t>, S. (2012), Mothers and Children: Designing research toward integrated care for both. Health, Culture &amp; Society, 3(1), 160-171.</w:t>
      </w:r>
    </w:p>
    <w:p w14:paraId="0E771575" w14:textId="77777777" w:rsidR="000252D9" w:rsidRPr="000B227B" w:rsidRDefault="000252D9" w:rsidP="000252D9">
      <w:pPr>
        <w:rPr>
          <w:sz w:val="22"/>
          <w:szCs w:val="22"/>
        </w:rPr>
      </w:pPr>
    </w:p>
    <w:p w14:paraId="097EE1B4" w14:textId="77777777" w:rsidR="000252D9" w:rsidRPr="006F0BF0" w:rsidRDefault="000252D9" w:rsidP="000252D9">
      <w:pPr>
        <w:rPr>
          <w:sz w:val="22"/>
          <w:szCs w:val="22"/>
          <w:lang w:val="pt-BR"/>
        </w:rPr>
      </w:pPr>
      <w:r w:rsidRPr="000B227B">
        <w:rPr>
          <w:sz w:val="22"/>
          <w:szCs w:val="22"/>
        </w:rPr>
        <w:t xml:space="preserve">3.   </w:t>
      </w:r>
      <w:proofErr w:type="spellStart"/>
      <w:r w:rsidRPr="000B227B">
        <w:rPr>
          <w:sz w:val="22"/>
          <w:szCs w:val="22"/>
        </w:rPr>
        <w:t>Verguet</w:t>
      </w:r>
      <w:proofErr w:type="spellEnd"/>
      <w:r w:rsidRPr="000B227B">
        <w:rPr>
          <w:sz w:val="22"/>
          <w:szCs w:val="22"/>
        </w:rPr>
        <w:t>, S., Stalcup, M., and Walsh, J. (2013) Where to deploy Pre-Exposure Prophylaxis (</w:t>
      </w:r>
      <w:proofErr w:type="spellStart"/>
      <w:r w:rsidRPr="000B227B">
        <w:rPr>
          <w:sz w:val="22"/>
          <w:szCs w:val="22"/>
        </w:rPr>
        <w:t>PrEP</w:t>
      </w:r>
      <w:proofErr w:type="spellEnd"/>
      <w:r w:rsidRPr="000B227B">
        <w:rPr>
          <w:sz w:val="22"/>
          <w:szCs w:val="22"/>
        </w:rPr>
        <w:t xml:space="preserve">) in sub-Saharan Africa?" </w:t>
      </w:r>
      <w:proofErr w:type="spellStart"/>
      <w:r w:rsidRPr="006F0BF0">
        <w:rPr>
          <w:sz w:val="22"/>
          <w:szCs w:val="22"/>
          <w:lang w:val="pt-BR"/>
        </w:rPr>
        <w:t>Sexually</w:t>
      </w:r>
      <w:proofErr w:type="spellEnd"/>
      <w:r w:rsidRPr="006F0BF0">
        <w:rPr>
          <w:sz w:val="22"/>
          <w:szCs w:val="22"/>
          <w:lang w:val="pt-BR"/>
        </w:rPr>
        <w:t xml:space="preserve"> </w:t>
      </w:r>
      <w:proofErr w:type="spellStart"/>
      <w:r w:rsidRPr="006F0BF0">
        <w:rPr>
          <w:sz w:val="22"/>
          <w:szCs w:val="22"/>
          <w:lang w:val="pt-BR"/>
        </w:rPr>
        <w:t>Transmitted</w:t>
      </w:r>
      <w:proofErr w:type="spellEnd"/>
      <w:r w:rsidRPr="006F0BF0">
        <w:rPr>
          <w:sz w:val="22"/>
          <w:szCs w:val="22"/>
          <w:lang w:val="pt-BR"/>
        </w:rPr>
        <w:t xml:space="preserve"> </w:t>
      </w:r>
      <w:proofErr w:type="spellStart"/>
      <w:r w:rsidRPr="006F0BF0">
        <w:rPr>
          <w:sz w:val="22"/>
          <w:szCs w:val="22"/>
          <w:lang w:val="pt-BR"/>
        </w:rPr>
        <w:t>Infections</w:t>
      </w:r>
      <w:proofErr w:type="spellEnd"/>
      <w:r w:rsidRPr="006F0BF0">
        <w:rPr>
          <w:sz w:val="22"/>
          <w:szCs w:val="22"/>
          <w:lang w:val="pt-BR"/>
        </w:rPr>
        <w:t>, 89(8), 628-634.</w:t>
      </w:r>
    </w:p>
    <w:p w14:paraId="63A572B5" w14:textId="77777777" w:rsidR="000252D9" w:rsidRPr="006F0BF0" w:rsidRDefault="000252D9" w:rsidP="000252D9">
      <w:pPr>
        <w:rPr>
          <w:sz w:val="22"/>
          <w:szCs w:val="22"/>
          <w:lang w:val="pt-BR"/>
        </w:rPr>
      </w:pPr>
    </w:p>
    <w:p w14:paraId="5D2E6C0F" w14:textId="77777777" w:rsidR="000252D9" w:rsidRPr="000B227B" w:rsidRDefault="000252D9" w:rsidP="000252D9">
      <w:pPr>
        <w:rPr>
          <w:sz w:val="22"/>
          <w:szCs w:val="22"/>
        </w:rPr>
      </w:pPr>
      <w:r w:rsidRPr="006F0BF0">
        <w:rPr>
          <w:sz w:val="22"/>
          <w:szCs w:val="22"/>
          <w:lang w:val="pt-BR"/>
        </w:rPr>
        <w:t xml:space="preserve">4.   </w:t>
      </w:r>
      <w:proofErr w:type="spellStart"/>
      <w:r w:rsidRPr="00E53F50">
        <w:rPr>
          <w:sz w:val="22"/>
          <w:szCs w:val="22"/>
          <w:lang w:val="pt-BR"/>
        </w:rPr>
        <w:t>Stalcup</w:t>
      </w:r>
      <w:proofErr w:type="spellEnd"/>
      <w:r w:rsidRPr="00E53F50">
        <w:rPr>
          <w:sz w:val="22"/>
          <w:szCs w:val="22"/>
          <w:lang w:val="pt-BR"/>
        </w:rPr>
        <w:t xml:space="preserve">, M. (2013) Patrimônio etnobotânico no Brasil: a feira livre. </w:t>
      </w:r>
      <w:r w:rsidRPr="000B227B">
        <w:rPr>
          <w:sz w:val="22"/>
          <w:szCs w:val="22"/>
        </w:rPr>
        <w:t xml:space="preserve">Revista </w:t>
      </w:r>
      <w:proofErr w:type="spellStart"/>
      <w:r w:rsidRPr="000B227B">
        <w:rPr>
          <w:sz w:val="22"/>
          <w:szCs w:val="22"/>
        </w:rPr>
        <w:t>Cadernos</w:t>
      </w:r>
      <w:proofErr w:type="spellEnd"/>
      <w:r w:rsidRPr="000B227B">
        <w:rPr>
          <w:sz w:val="22"/>
          <w:szCs w:val="22"/>
        </w:rPr>
        <w:t xml:space="preserve"> do CEOM, 26(38), 131-153.</w:t>
      </w:r>
    </w:p>
    <w:p w14:paraId="58F46147" w14:textId="77777777" w:rsidR="000252D9" w:rsidRPr="000B227B" w:rsidRDefault="000252D9" w:rsidP="000252D9">
      <w:pPr>
        <w:rPr>
          <w:sz w:val="22"/>
          <w:szCs w:val="22"/>
        </w:rPr>
      </w:pPr>
    </w:p>
    <w:p w14:paraId="3244B4DD" w14:textId="77777777" w:rsidR="000252D9" w:rsidRPr="000B227B" w:rsidRDefault="000252D9" w:rsidP="000252D9">
      <w:pPr>
        <w:rPr>
          <w:i/>
          <w:sz w:val="22"/>
          <w:szCs w:val="22"/>
        </w:rPr>
      </w:pPr>
      <w:r w:rsidRPr="000B227B">
        <w:rPr>
          <w:i/>
          <w:sz w:val="22"/>
          <w:szCs w:val="22"/>
        </w:rPr>
        <w:t>Chapters In Edited Volumes (peer-reviewed)</w:t>
      </w:r>
    </w:p>
    <w:p w14:paraId="10DB547C" w14:textId="77777777" w:rsidR="000252D9" w:rsidRPr="000B227B" w:rsidRDefault="000252D9" w:rsidP="000252D9">
      <w:pPr>
        <w:rPr>
          <w:sz w:val="22"/>
          <w:szCs w:val="22"/>
        </w:rPr>
      </w:pPr>
    </w:p>
    <w:p w14:paraId="4944D67D" w14:textId="77777777" w:rsidR="000252D9" w:rsidRPr="000B227B" w:rsidRDefault="000252D9" w:rsidP="000252D9">
      <w:pPr>
        <w:rPr>
          <w:sz w:val="22"/>
          <w:szCs w:val="22"/>
        </w:rPr>
      </w:pPr>
      <w:r>
        <w:rPr>
          <w:sz w:val="22"/>
          <w:szCs w:val="22"/>
        </w:rPr>
        <w:t>5</w:t>
      </w:r>
      <w:r w:rsidRPr="000B227B">
        <w:rPr>
          <w:sz w:val="22"/>
          <w:szCs w:val="22"/>
        </w:rPr>
        <w:t>.   Stalcup, M. (2011) Lab Notes: Write-up of an experiment in collaborative anthropology. in The Accompaniment: Assembling the Contemporary, Paul Rabinow, Chicago, University of Chicago Press, pp. 132-139.</w:t>
      </w:r>
    </w:p>
    <w:p w14:paraId="70E55126" w14:textId="77777777" w:rsidR="000252D9" w:rsidRPr="000B227B" w:rsidRDefault="000252D9" w:rsidP="000252D9">
      <w:pPr>
        <w:rPr>
          <w:sz w:val="22"/>
          <w:szCs w:val="22"/>
        </w:rPr>
      </w:pPr>
    </w:p>
    <w:p w14:paraId="2867138B" w14:textId="77777777" w:rsidR="000252D9" w:rsidRPr="000B227B" w:rsidRDefault="000252D9" w:rsidP="000252D9">
      <w:pPr>
        <w:rPr>
          <w:sz w:val="22"/>
          <w:szCs w:val="22"/>
        </w:rPr>
      </w:pPr>
      <w:r>
        <w:rPr>
          <w:sz w:val="22"/>
          <w:szCs w:val="22"/>
        </w:rPr>
        <w:t>6</w:t>
      </w:r>
      <w:r w:rsidRPr="000B227B">
        <w:rPr>
          <w:sz w:val="22"/>
          <w:szCs w:val="22"/>
        </w:rPr>
        <w:t>.   Stalcup, M. (2013</w:t>
      </w:r>
      <w:proofErr w:type="gramStart"/>
      <w:r w:rsidRPr="000B227B">
        <w:rPr>
          <w:sz w:val="22"/>
          <w:szCs w:val="22"/>
        </w:rPr>
        <w:t>)  Interpol</w:t>
      </w:r>
      <w:proofErr w:type="gramEnd"/>
      <w:r w:rsidRPr="000B227B">
        <w:rPr>
          <w:sz w:val="22"/>
          <w:szCs w:val="22"/>
        </w:rPr>
        <w:t xml:space="preserve"> and the Emergence of Global Policing and Contemporary Governance: The Anthropology of Police in Practice, William Garriott, Ed., New York, Palgrave MacMillan, pp. 231-261.</w:t>
      </w:r>
    </w:p>
    <w:p w14:paraId="15659557" w14:textId="77777777" w:rsidR="000252D9" w:rsidRPr="000B227B" w:rsidRDefault="000252D9" w:rsidP="000252D9">
      <w:pPr>
        <w:rPr>
          <w:sz w:val="22"/>
          <w:szCs w:val="22"/>
        </w:rPr>
      </w:pPr>
    </w:p>
    <w:p w14:paraId="751ED5E9" w14:textId="77777777" w:rsidR="000252D9" w:rsidRPr="000B227B" w:rsidRDefault="000252D9" w:rsidP="000252D9">
      <w:pPr>
        <w:rPr>
          <w:sz w:val="22"/>
          <w:szCs w:val="22"/>
        </w:rPr>
      </w:pPr>
      <w:r>
        <w:rPr>
          <w:sz w:val="22"/>
          <w:szCs w:val="22"/>
        </w:rPr>
        <w:t>7</w:t>
      </w:r>
      <w:r w:rsidRPr="000B227B">
        <w:rPr>
          <w:sz w:val="22"/>
          <w:szCs w:val="22"/>
        </w:rPr>
        <w:t xml:space="preserve">.   Stalcup, M. (2015) Policing Uncertainty: On Suspicious Activity Reporting.  In Modes of Uncertainty: Policy and experience of uncertainty in the contemporary world, Limor </w:t>
      </w:r>
      <w:proofErr w:type="spellStart"/>
      <w:r w:rsidRPr="000B227B">
        <w:rPr>
          <w:sz w:val="22"/>
          <w:szCs w:val="22"/>
        </w:rPr>
        <w:t>Samimian-Darash</w:t>
      </w:r>
      <w:proofErr w:type="spellEnd"/>
      <w:r w:rsidRPr="000B227B">
        <w:rPr>
          <w:sz w:val="22"/>
          <w:szCs w:val="22"/>
        </w:rPr>
        <w:t xml:space="preserve"> and Paul Rabinow, Eds., Chicago, Chicago University Press, pp. 69-87.</w:t>
      </w:r>
    </w:p>
    <w:p w14:paraId="3B014B66" w14:textId="77777777" w:rsidR="000252D9" w:rsidRPr="000B227B" w:rsidRDefault="000252D9" w:rsidP="000252D9">
      <w:pPr>
        <w:rPr>
          <w:sz w:val="22"/>
          <w:szCs w:val="22"/>
        </w:rPr>
      </w:pPr>
    </w:p>
    <w:p w14:paraId="3BB6565B" w14:textId="77777777" w:rsidR="000252D9" w:rsidRPr="000B227B" w:rsidRDefault="000252D9" w:rsidP="000252D9">
      <w:pPr>
        <w:rPr>
          <w:i/>
          <w:sz w:val="22"/>
          <w:szCs w:val="22"/>
        </w:rPr>
      </w:pPr>
      <w:r w:rsidRPr="000B227B">
        <w:rPr>
          <w:i/>
          <w:sz w:val="22"/>
          <w:szCs w:val="22"/>
        </w:rPr>
        <w:t>Magazine Articles</w:t>
      </w:r>
    </w:p>
    <w:p w14:paraId="5D1BB3C7" w14:textId="77777777" w:rsidR="000252D9" w:rsidRPr="000B227B" w:rsidRDefault="000252D9" w:rsidP="000252D9">
      <w:pPr>
        <w:rPr>
          <w:sz w:val="22"/>
          <w:szCs w:val="22"/>
        </w:rPr>
      </w:pPr>
    </w:p>
    <w:p w14:paraId="0ACCC784" w14:textId="77777777" w:rsidR="000252D9" w:rsidRPr="008E49E9" w:rsidRDefault="000252D9" w:rsidP="000252D9">
      <w:pPr>
        <w:rPr>
          <w:sz w:val="22"/>
          <w:szCs w:val="22"/>
        </w:rPr>
      </w:pPr>
      <w:r>
        <w:rPr>
          <w:sz w:val="22"/>
          <w:szCs w:val="22"/>
        </w:rPr>
        <w:t>8</w:t>
      </w:r>
      <w:r w:rsidRPr="000B227B">
        <w:rPr>
          <w:sz w:val="22"/>
          <w:szCs w:val="22"/>
        </w:rPr>
        <w:t xml:space="preserve">.   Stalcup, M. and </w:t>
      </w:r>
      <w:proofErr w:type="spellStart"/>
      <w:r w:rsidRPr="000B227B">
        <w:rPr>
          <w:sz w:val="22"/>
          <w:szCs w:val="22"/>
        </w:rPr>
        <w:t>and</w:t>
      </w:r>
      <w:proofErr w:type="spellEnd"/>
      <w:r w:rsidRPr="000B227B">
        <w:rPr>
          <w:sz w:val="22"/>
          <w:szCs w:val="22"/>
        </w:rPr>
        <w:t xml:space="preserve"> Craze, J. (2011), How We Train Our Cops </w:t>
      </w:r>
      <w:proofErr w:type="gramStart"/>
      <w:r w:rsidRPr="000B227B">
        <w:rPr>
          <w:sz w:val="22"/>
          <w:szCs w:val="22"/>
        </w:rPr>
        <w:t>To</w:t>
      </w:r>
      <w:proofErr w:type="gramEnd"/>
      <w:r w:rsidRPr="000B227B">
        <w:rPr>
          <w:sz w:val="22"/>
          <w:szCs w:val="22"/>
        </w:rPr>
        <w:t xml:space="preserve"> Fear Islam. Washington Monthly, March/April.</w:t>
      </w:r>
    </w:p>
    <w:p w14:paraId="6D0ECDD8" w14:textId="77777777" w:rsidR="000252D9" w:rsidRPr="000B227B" w:rsidRDefault="000252D9" w:rsidP="000252D9">
      <w:pPr>
        <w:rPr>
          <w:sz w:val="22"/>
          <w:szCs w:val="22"/>
        </w:rPr>
      </w:pPr>
    </w:p>
    <w:p w14:paraId="6BFBCED4" w14:textId="77777777" w:rsidR="000252D9" w:rsidRPr="000B227B" w:rsidRDefault="000252D9" w:rsidP="000252D9">
      <w:pPr>
        <w:rPr>
          <w:i/>
          <w:sz w:val="22"/>
          <w:szCs w:val="22"/>
        </w:rPr>
      </w:pPr>
      <w:r w:rsidRPr="000B227B">
        <w:rPr>
          <w:i/>
          <w:sz w:val="22"/>
          <w:szCs w:val="22"/>
        </w:rPr>
        <w:t>Book Reviews</w:t>
      </w:r>
    </w:p>
    <w:p w14:paraId="363A827E" w14:textId="77777777" w:rsidR="000252D9" w:rsidRPr="000B227B" w:rsidRDefault="000252D9" w:rsidP="000252D9">
      <w:pPr>
        <w:rPr>
          <w:sz w:val="22"/>
          <w:szCs w:val="22"/>
        </w:rPr>
      </w:pPr>
    </w:p>
    <w:p w14:paraId="7DACEFC4" w14:textId="77777777" w:rsidR="000252D9" w:rsidRDefault="000252D9" w:rsidP="000252D9">
      <w:pPr>
        <w:rPr>
          <w:sz w:val="22"/>
          <w:szCs w:val="22"/>
        </w:rPr>
      </w:pPr>
      <w:r>
        <w:rPr>
          <w:sz w:val="22"/>
          <w:szCs w:val="22"/>
        </w:rPr>
        <w:t>9</w:t>
      </w:r>
      <w:r w:rsidRPr="000B227B">
        <w:rPr>
          <w:sz w:val="22"/>
          <w:szCs w:val="22"/>
        </w:rPr>
        <w:t xml:space="preserve">.   Stalcup, M. (2013).  Spiritual Biologicals. Review of On </w:t>
      </w:r>
      <w:proofErr w:type="gramStart"/>
      <w:r w:rsidRPr="000B227B">
        <w:rPr>
          <w:sz w:val="22"/>
          <w:szCs w:val="22"/>
        </w:rPr>
        <w:t>The</w:t>
      </w:r>
      <w:proofErr w:type="gramEnd"/>
      <w:r w:rsidRPr="000B227B">
        <w:rPr>
          <w:sz w:val="22"/>
          <w:szCs w:val="22"/>
        </w:rPr>
        <w:t xml:space="preserve"> Internationalization of Ayahuasca, Labate and </w:t>
      </w:r>
      <w:proofErr w:type="spellStart"/>
      <w:r w:rsidRPr="000B227B">
        <w:rPr>
          <w:sz w:val="22"/>
          <w:szCs w:val="22"/>
        </w:rPr>
        <w:t>Jungaberle</w:t>
      </w:r>
      <w:proofErr w:type="spellEnd"/>
      <w:r w:rsidRPr="000B227B">
        <w:rPr>
          <w:sz w:val="22"/>
          <w:szCs w:val="22"/>
        </w:rPr>
        <w:t xml:space="preserve"> (2011); and A Hallucinogenic Tea, Laced with Controversy: Ayahuasca in the Amazon and the United States, Dobkin de Rios and Rumrill (2008), </w:t>
      </w:r>
      <w:proofErr w:type="spellStart"/>
      <w:r w:rsidRPr="000B227B">
        <w:rPr>
          <w:sz w:val="22"/>
          <w:szCs w:val="22"/>
        </w:rPr>
        <w:t>BioSocieties</w:t>
      </w:r>
      <w:proofErr w:type="spellEnd"/>
      <w:r w:rsidRPr="000B227B">
        <w:rPr>
          <w:sz w:val="22"/>
          <w:szCs w:val="22"/>
        </w:rPr>
        <w:t>, 8(2), 234–238, June.</w:t>
      </w:r>
    </w:p>
    <w:p w14:paraId="6E7723CB" w14:textId="77777777" w:rsidR="000252D9" w:rsidRDefault="000252D9" w:rsidP="000252D9">
      <w:pPr>
        <w:rPr>
          <w:sz w:val="22"/>
          <w:szCs w:val="22"/>
        </w:rPr>
      </w:pPr>
    </w:p>
    <w:p w14:paraId="6BA50AAB" w14:textId="77777777" w:rsidR="000252D9" w:rsidRPr="000B227B" w:rsidRDefault="000252D9" w:rsidP="000252D9">
      <w:pPr>
        <w:rPr>
          <w:sz w:val="22"/>
          <w:szCs w:val="22"/>
        </w:rPr>
      </w:pPr>
      <w:r>
        <w:rPr>
          <w:sz w:val="22"/>
          <w:szCs w:val="22"/>
        </w:rPr>
        <w:t xml:space="preserve">10.    </w:t>
      </w:r>
      <w:r w:rsidRPr="000B227B">
        <w:rPr>
          <w:sz w:val="22"/>
          <w:szCs w:val="22"/>
        </w:rPr>
        <w:t xml:space="preserve">Stalcup, M. (2015).  Review of Nicolas Langlitz's </w:t>
      </w:r>
      <w:proofErr w:type="spellStart"/>
      <w:r w:rsidRPr="000B227B">
        <w:rPr>
          <w:sz w:val="22"/>
          <w:szCs w:val="22"/>
        </w:rPr>
        <w:t>Neuropsychedelia</w:t>
      </w:r>
      <w:proofErr w:type="spellEnd"/>
      <w:r w:rsidRPr="000B227B">
        <w:rPr>
          <w:sz w:val="22"/>
          <w:szCs w:val="22"/>
        </w:rPr>
        <w:t xml:space="preserve">: The Revival of Hallucinogen Research Since the Decade of the Brain, Nicolas Langlitz (2012), </w:t>
      </w:r>
      <w:proofErr w:type="spellStart"/>
      <w:r w:rsidRPr="000B227B">
        <w:rPr>
          <w:sz w:val="22"/>
          <w:szCs w:val="22"/>
        </w:rPr>
        <w:t>Somatosphere</w:t>
      </w:r>
      <w:proofErr w:type="spellEnd"/>
      <w:r w:rsidRPr="000B227B">
        <w:rPr>
          <w:sz w:val="22"/>
          <w:szCs w:val="22"/>
        </w:rPr>
        <w:t>, April 2015</w:t>
      </w:r>
    </w:p>
    <w:p w14:paraId="35973FED" w14:textId="77777777" w:rsidR="000252D9" w:rsidRPr="000B227B" w:rsidRDefault="000252D9" w:rsidP="000252D9">
      <w:pPr>
        <w:rPr>
          <w:sz w:val="22"/>
          <w:szCs w:val="22"/>
        </w:rPr>
      </w:pPr>
    </w:p>
    <w:p w14:paraId="067C400B" w14:textId="77777777" w:rsidR="000252D9" w:rsidRPr="000B227B" w:rsidRDefault="000252D9" w:rsidP="000252D9">
      <w:pPr>
        <w:rPr>
          <w:b/>
          <w:sz w:val="22"/>
          <w:szCs w:val="22"/>
        </w:rPr>
      </w:pPr>
      <w:r w:rsidRPr="000B227B">
        <w:rPr>
          <w:b/>
          <w:sz w:val="22"/>
          <w:szCs w:val="22"/>
        </w:rPr>
        <w:t>Gaymon Bennett</w:t>
      </w:r>
    </w:p>
    <w:p w14:paraId="67B18A69" w14:textId="77777777" w:rsidR="000252D9" w:rsidRPr="000B227B" w:rsidRDefault="000252D9" w:rsidP="000252D9">
      <w:pPr>
        <w:rPr>
          <w:sz w:val="22"/>
          <w:szCs w:val="22"/>
        </w:rPr>
      </w:pPr>
    </w:p>
    <w:p w14:paraId="2117C2A0" w14:textId="77777777" w:rsidR="000252D9" w:rsidRPr="000B227B" w:rsidRDefault="000252D9" w:rsidP="000252D9">
      <w:pPr>
        <w:rPr>
          <w:i/>
          <w:sz w:val="22"/>
          <w:szCs w:val="22"/>
        </w:rPr>
      </w:pPr>
      <w:r>
        <w:rPr>
          <w:i/>
          <w:sz w:val="22"/>
          <w:szCs w:val="22"/>
        </w:rPr>
        <w:t>(Brent lab, 2011-20</w:t>
      </w:r>
      <w:r w:rsidRPr="000B227B">
        <w:rPr>
          <w:i/>
          <w:sz w:val="22"/>
          <w:szCs w:val="22"/>
        </w:rPr>
        <w:t>14) Cultural anthropologist and religious philosopher</w:t>
      </w:r>
      <w:r>
        <w:rPr>
          <w:i/>
          <w:sz w:val="22"/>
          <w:szCs w:val="22"/>
        </w:rPr>
        <w:t xml:space="preserve">, now </w:t>
      </w:r>
      <w:r w:rsidRPr="000B227B">
        <w:rPr>
          <w:i/>
          <w:sz w:val="22"/>
          <w:szCs w:val="22"/>
        </w:rPr>
        <w:t>Assistant Professor of Religion, Science, and Technology, Arizona State University.</w:t>
      </w:r>
    </w:p>
    <w:p w14:paraId="27923DDB" w14:textId="77777777" w:rsidR="000252D9" w:rsidRPr="000B227B" w:rsidRDefault="000252D9" w:rsidP="000252D9">
      <w:pPr>
        <w:rPr>
          <w:sz w:val="22"/>
          <w:szCs w:val="22"/>
        </w:rPr>
      </w:pPr>
    </w:p>
    <w:p w14:paraId="305BCA35" w14:textId="77777777" w:rsidR="000252D9" w:rsidRPr="000B227B" w:rsidRDefault="000252D9" w:rsidP="000252D9">
      <w:pPr>
        <w:rPr>
          <w:i/>
          <w:sz w:val="22"/>
          <w:szCs w:val="22"/>
        </w:rPr>
      </w:pPr>
      <w:r w:rsidRPr="000B227B">
        <w:rPr>
          <w:i/>
          <w:sz w:val="22"/>
          <w:szCs w:val="22"/>
        </w:rPr>
        <w:t xml:space="preserve">Books </w:t>
      </w:r>
    </w:p>
    <w:p w14:paraId="4C693050" w14:textId="77777777" w:rsidR="000252D9" w:rsidRPr="000B227B" w:rsidRDefault="000252D9" w:rsidP="000252D9">
      <w:pPr>
        <w:widowControl w:val="0"/>
        <w:autoSpaceDE w:val="0"/>
        <w:autoSpaceDN w:val="0"/>
        <w:adjustRightInd w:val="0"/>
        <w:rPr>
          <w:rFonts w:eastAsia="MS Mincho" w:cs="Geneva"/>
          <w:sz w:val="22"/>
          <w:szCs w:val="22"/>
        </w:rPr>
      </w:pPr>
    </w:p>
    <w:p w14:paraId="7A6F5DD4" w14:textId="77777777" w:rsidR="000252D9" w:rsidRPr="000B227B" w:rsidRDefault="000252D9" w:rsidP="000252D9">
      <w:pPr>
        <w:widowControl w:val="0"/>
        <w:autoSpaceDE w:val="0"/>
        <w:autoSpaceDN w:val="0"/>
        <w:adjustRightInd w:val="0"/>
        <w:rPr>
          <w:sz w:val="22"/>
          <w:szCs w:val="22"/>
        </w:rPr>
      </w:pPr>
      <w:r w:rsidRPr="000B227B">
        <w:rPr>
          <w:sz w:val="22"/>
          <w:szCs w:val="22"/>
        </w:rPr>
        <w:t>1.  Bennett, G. and Rabinow, P.  Designing Human Practices: An Experiment with Synthetic Biology.  University of Chicago Press, Chicago, 2012</w:t>
      </w:r>
    </w:p>
    <w:p w14:paraId="1D6F7605" w14:textId="77777777" w:rsidR="000252D9" w:rsidRPr="000B227B" w:rsidRDefault="000252D9" w:rsidP="000252D9">
      <w:pPr>
        <w:widowControl w:val="0"/>
        <w:autoSpaceDE w:val="0"/>
        <w:autoSpaceDN w:val="0"/>
        <w:adjustRightInd w:val="0"/>
        <w:rPr>
          <w:sz w:val="22"/>
          <w:szCs w:val="22"/>
        </w:rPr>
      </w:pPr>
    </w:p>
    <w:p w14:paraId="580F55C9" w14:textId="0DEF2409" w:rsidR="000252D9" w:rsidRPr="000B227B" w:rsidRDefault="000252D9" w:rsidP="000252D9">
      <w:pPr>
        <w:widowControl w:val="0"/>
        <w:autoSpaceDE w:val="0"/>
        <w:autoSpaceDN w:val="0"/>
        <w:adjustRightInd w:val="0"/>
        <w:rPr>
          <w:i/>
          <w:sz w:val="22"/>
          <w:szCs w:val="22"/>
        </w:rPr>
      </w:pPr>
      <w:r w:rsidRPr="000B227B">
        <w:rPr>
          <w:i/>
          <w:sz w:val="22"/>
          <w:szCs w:val="22"/>
        </w:rPr>
        <w:t>Work done before Bennett did before he came w</w:t>
      </w:r>
      <w:r w:rsidR="00F35800">
        <w:rPr>
          <w:i/>
          <w:sz w:val="22"/>
          <w:szCs w:val="22"/>
        </w:rPr>
        <w:t>ith</w:t>
      </w:r>
      <w:r w:rsidRPr="000B227B">
        <w:rPr>
          <w:i/>
          <w:sz w:val="22"/>
          <w:szCs w:val="22"/>
        </w:rPr>
        <w:t xml:space="preserve"> me to </w:t>
      </w:r>
      <w:proofErr w:type="gramStart"/>
      <w:r w:rsidRPr="000B227B">
        <w:rPr>
          <w:i/>
          <w:sz w:val="22"/>
          <w:szCs w:val="22"/>
        </w:rPr>
        <w:t>FHCC, but</w:t>
      </w:r>
      <w:proofErr w:type="gramEnd"/>
      <w:r w:rsidRPr="000B227B">
        <w:rPr>
          <w:i/>
          <w:sz w:val="22"/>
          <w:szCs w:val="22"/>
        </w:rPr>
        <w:t xml:space="preserve"> inflected by discussions with me.</w:t>
      </w:r>
    </w:p>
    <w:p w14:paraId="5F5AF428" w14:textId="77777777" w:rsidR="000252D9" w:rsidRPr="000B227B" w:rsidRDefault="000252D9" w:rsidP="000252D9">
      <w:pPr>
        <w:widowControl w:val="0"/>
        <w:autoSpaceDE w:val="0"/>
        <w:autoSpaceDN w:val="0"/>
        <w:adjustRightInd w:val="0"/>
        <w:rPr>
          <w:rFonts w:eastAsia="MS Mincho" w:cs="Geneva"/>
          <w:sz w:val="22"/>
          <w:szCs w:val="22"/>
        </w:rPr>
      </w:pPr>
    </w:p>
    <w:p w14:paraId="3F559133" w14:textId="77777777" w:rsidR="000252D9" w:rsidRPr="000B227B" w:rsidRDefault="000252D9" w:rsidP="000252D9">
      <w:pPr>
        <w:widowControl w:val="0"/>
        <w:autoSpaceDE w:val="0"/>
        <w:autoSpaceDN w:val="0"/>
        <w:adjustRightInd w:val="0"/>
        <w:rPr>
          <w:rFonts w:eastAsia="MS Mincho" w:cs="Geneva"/>
          <w:sz w:val="22"/>
          <w:szCs w:val="22"/>
        </w:rPr>
      </w:pPr>
      <w:r>
        <w:rPr>
          <w:rFonts w:eastAsia="MS Mincho" w:cs="Geneva"/>
          <w:sz w:val="22"/>
          <w:szCs w:val="22"/>
        </w:rPr>
        <w:t xml:space="preserve">2. </w:t>
      </w:r>
      <w:r w:rsidRPr="000B227B">
        <w:rPr>
          <w:rFonts w:eastAsia="MS Mincho" w:cs="Geneva"/>
          <w:sz w:val="22"/>
          <w:szCs w:val="22"/>
        </w:rPr>
        <w:t xml:space="preserve">Bennett, G. Technicians of Human Dignity: Bodies, Souls, and the Making of Intrinsic Worth. Just Ideas Series, Fordham University Press, 2015 </w:t>
      </w:r>
    </w:p>
    <w:p w14:paraId="50B0363B" w14:textId="77777777" w:rsidR="000252D9" w:rsidRPr="000B227B" w:rsidRDefault="000252D9" w:rsidP="000252D9">
      <w:pPr>
        <w:widowControl w:val="0"/>
        <w:autoSpaceDE w:val="0"/>
        <w:autoSpaceDN w:val="0"/>
        <w:adjustRightInd w:val="0"/>
        <w:rPr>
          <w:rFonts w:eastAsia="MS Mincho" w:cs="Geneva"/>
          <w:sz w:val="22"/>
          <w:szCs w:val="22"/>
        </w:rPr>
      </w:pPr>
    </w:p>
    <w:p w14:paraId="131D5412" w14:textId="77777777" w:rsidR="000252D9" w:rsidRPr="000B227B" w:rsidRDefault="000252D9" w:rsidP="000252D9">
      <w:pPr>
        <w:widowControl w:val="0"/>
        <w:autoSpaceDE w:val="0"/>
        <w:autoSpaceDN w:val="0"/>
        <w:adjustRightInd w:val="0"/>
        <w:rPr>
          <w:rFonts w:eastAsia="MS Mincho" w:cs="Geneva"/>
          <w:sz w:val="22"/>
          <w:szCs w:val="22"/>
        </w:rPr>
      </w:pPr>
      <w:r>
        <w:rPr>
          <w:rFonts w:eastAsia="MS Mincho" w:cs="Geneva"/>
          <w:sz w:val="22"/>
          <w:szCs w:val="22"/>
        </w:rPr>
        <w:t xml:space="preserve">3. </w:t>
      </w:r>
      <w:r w:rsidRPr="000B227B">
        <w:rPr>
          <w:rFonts w:eastAsia="MS Mincho" w:cs="Geneva"/>
          <w:sz w:val="22"/>
          <w:szCs w:val="22"/>
        </w:rPr>
        <w:t xml:space="preserve">Bennett, G., ed. Science, Reason, Modernity: Readings for an Anthropology of the Contemporary. Edited with Anthony Stavrianakis and Lyle Fernley. Fordham University Press, 2015. </w:t>
      </w:r>
    </w:p>
    <w:p w14:paraId="672EF9D3" w14:textId="77777777" w:rsidR="000252D9" w:rsidRPr="000B227B" w:rsidRDefault="000252D9" w:rsidP="000252D9">
      <w:pPr>
        <w:widowControl w:val="0"/>
        <w:autoSpaceDE w:val="0"/>
        <w:autoSpaceDN w:val="0"/>
        <w:adjustRightInd w:val="0"/>
        <w:rPr>
          <w:rFonts w:eastAsia="MS Mincho" w:cs="Geneva"/>
          <w:sz w:val="22"/>
          <w:szCs w:val="22"/>
        </w:rPr>
      </w:pPr>
    </w:p>
    <w:p w14:paraId="1032F1D7" w14:textId="6B6C189F" w:rsidR="000252D9" w:rsidRPr="000B227B" w:rsidRDefault="000252D9" w:rsidP="000252D9">
      <w:pPr>
        <w:widowControl w:val="0"/>
        <w:autoSpaceDE w:val="0"/>
        <w:autoSpaceDN w:val="0"/>
        <w:adjustRightInd w:val="0"/>
        <w:rPr>
          <w:rFonts w:eastAsia="MS Mincho" w:cs="Geneva"/>
          <w:sz w:val="22"/>
          <w:szCs w:val="22"/>
        </w:rPr>
      </w:pPr>
      <w:r>
        <w:rPr>
          <w:rFonts w:eastAsia="MS Mincho" w:cs="Geneva"/>
          <w:sz w:val="22"/>
          <w:szCs w:val="22"/>
        </w:rPr>
        <w:t xml:space="preserve">4. </w:t>
      </w:r>
      <w:r w:rsidRPr="000B227B">
        <w:rPr>
          <w:rFonts w:eastAsia="MS Mincho" w:cs="Geneva"/>
          <w:sz w:val="22"/>
          <w:szCs w:val="22"/>
        </w:rPr>
        <w:t>Bennett, G., ed. The Ethics of Biotechnology. Volume editor in The Library of Bioethics, Wendell Wallach, series ed. Ashgate Publishers, 2016.</w:t>
      </w:r>
    </w:p>
    <w:p w14:paraId="0D7484F3" w14:textId="77777777" w:rsidR="000252D9" w:rsidRPr="000B227B" w:rsidRDefault="000252D9" w:rsidP="000252D9">
      <w:pPr>
        <w:widowControl w:val="0"/>
        <w:autoSpaceDE w:val="0"/>
        <w:autoSpaceDN w:val="0"/>
        <w:adjustRightInd w:val="0"/>
        <w:rPr>
          <w:rFonts w:eastAsia="MS Mincho" w:cs="Geneva"/>
          <w:sz w:val="22"/>
          <w:szCs w:val="22"/>
        </w:rPr>
      </w:pPr>
    </w:p>
    <w:p w14:paraId="4A1D0876" w14:textId="77777777" w:rsidR="000252D9" w:rsidRPr="000B227B" w:rsidRDefault="000252D9" w:rsidP="000252D9">
      <w:pPr>
        <w:widowControl w:val="0"/>
        <w:autoSpaceDE w:val="0"/>
        <w:autoSpaceDN w:val="0"/>
        <w:adjustRightInd w:val="0"/>
        <w:rPr>
          <w:rFonts w:eastAsia="MS Mincho" w:cs="Geneva"/>
          <w:i/>
          <w:sz w:val="22"/>
          <w:szCs w:val="22"/>
        </w:rPr>
      </w:pPr>
      <w:r w:rsidRPr="000B227B">
        <w:rPr>
          <w:rFonts w:eastAsia="MS Mincho" w:cs="Geneva"/>
          <w:i/>
          <w:sz w:val="22"/>
          <w:szCs w:val="22"/>
        </w:rPr>
        <w:t>Articles and book chapters.</w:t>
      </w:r>
    </w:p>
    <w:p w14:paraId="56DA7AD2" w14:textId="77777777" w:rsidR="000252D9" w:rsidRPr="000B227B" w:rsidRDefault="000252D9" w:rsidP="000252D9">
      <w:pPr>
        <w:widowControl w:val="0"/>
        <w:autoSpaceDE w:val="0"/>
        <w:autoSpaceDN w:val="0"/>
        <w:adjustRightInd w:val="0"/>
        <w:rPr>
          <w:rFonts w:eastAsia="MS Mincho" w:cs="Geneva"/>
          <w:i/>
          <w:sz w:val="22"/>
          <w:szCs w:val="22"/>
        </w:rPr>
      </w:pPr>
    </w:p>
    <w:p w14:paraId="16A6AFF8" w14:textId="77777777" w:rsidR="000252D9" w:rsidRPr="000B227B" w:rsidRDefault="000252D9" w:rsidP="000252D9">
      <w:pPr>
        <w:rPr>
          <w:rFonts w:eastAsia="MS Mincho" w:cs="Geneva"/>
          <w:sz w:val="22"/>
          <w:szCs w:val="22"/>
        </w:rPr>
      </w:pPr>
      <w:r>
        <w:rPr>
          <w:rFonts w:eastAsia="MS Mincho" w:cs="Geneva"/>
          <w:sz w:val="22"/>
          <w:szCs w:val="22"/>
        </w:rPr>
        <w:t xml:space="preserve">5. </w:t>
      </w:r>
      <w:r w:rsidRPr="000B227B">
        <w:rPr>
          <w:rFonts w:eastAsia="MS Mincho" w:cs="Geneva"/>
          <w:sz w:val="22"/>
          <w:szCs w:val="22"/>
        </w:rPr>
        <w:t xml:space="preserve">Bennett, G. "Science and Fabrications: On Synthetic Biology," (with Anthony </w:t>
      </w:r>
      <w:proofErr w:type="spellStart"/>
      <w:r w:rsidRPr="000B227B">
        <w:rPr>
          <w:rFonts w:eastAsia="MS Mincho" w:cs="Geneva"/>
          <w:sz w:val="22"/>
          <w:szCs w:val="22"/>
        </w:rPr>
        <w:t>Stavrianakis</w:t>
      </w:r>
      <w:proofErr w:type="spellEnd"/>
      <w:r w:rsidRPr="000B227B">
        <w:rPr>
          <w:rFonts w:eastAsia="MS Mincho" w:cs="Geneva"/>
          <w:sz w:val="22"/>
          <w:szCs w:val="22"/>
        </w:rPr>
        <w:t xml:space="preserve">) </w:t>
      </w:r>
      <w:proofErr w:type="spellStart"/>
      <w:r w:rsidRPr="000B227B">
        <w:rPr>
          <w:rFonts w:eastAsia="MS Mincho" w:cs="Geneva"/>
          <w:sz w:val="22"/>
          <w:szCs w:val="22"/>
        </w:rPr>
        <w:t>Biosocieties</w:t>
      </w:r>
      <w:proofErr w:type="spellEnd"/>
      <w:r w:rsidRPr="000B227B">
        <w:rPr>
          <w:rFonts w:eastAsia="MS Mincho" w:cs="Geneva"/>
          <w:sz w:val="22"/>
          <w:szCs w:val="22"/>
        </w:rPr>
        <w:t xml:space="preserve"> (2014) 9, 219-223.</w:t>
      </w:r>
    </w:p>
    <w:p w14:paraId="13B9833B" w14:textId="77777777" w:rsidR="000252D9" w:rsidRPr="000B227B" w:rsidRDefault="000252D9" w:rsidP="000252D9">
      <w:pPr>
        <w:rPr>
          <w:rFonts w:eastAsia="MS Mincho" w:cs="Geneva"/>
          <w:sz w:val="22"/>
          <w:szCs w:val="22"/>
        </w:rPr>
      </w:pPr>
    </w:p>
    <w:p w14:paraId="4EEC2282" w14:textId="77777777" w:rsidR="000252D9" w:rsidRPr="000B227B" w:rsidRDefault="000252D9" w:rsidP="000252D9">
      <w:pPr>
        <w:rPr>
          <w:sz w:val="22"/>
          <w:szCs w:val="22"/>
        </w:rPr>
      </w:pPr>
      <w:r>
        <w:rPr>
          <w:rFonts w:eastAsia="MS Mincho" w:cs="Geneva"/>
          <w:sz w:val="22"/>
          <w:szCs w:val="22"/>
        </w:rPr>
        <w:t xml:space="preserve">6.  </w:t>
      </w:r>
      <w:r w:rsidRPr="000B227B">
        <w:rPr>
          <w:rFonts w:eastAsia="MS Mincho" w:cs="Geneva"/>
          <w:sz w:val="22"/>
          <w:szCs w:val="22"/>
        </w:rPr>
        <w:t>Bennett, G. "Nature Natured and Nature Denatured," Hastings Center Report Nov-Dec 2014, ppS38-9.</w:t>
      </w:r>
    </w:p>
    <w:p w14:paraId="53F4B848" w14:textId="77777777" w:rsidR="000252D9" w:rsidRPr="000B227B" w:rsidRDefault="000252D9" w:rsidP="000252D9">
      <w:pPr>
        <w:widowControl w:val="0"/>
        <w:autoSpaceDE w:val="0"/>
        <w:autoSpaceDN w:val="0"/>
        <w:adjustRightInd w:val="0"/>
        <w:rPr>
          <w:rFonts w:eastAsia="MS Mincho" w:cs="Geneva"/>
          <w:sz w:val="22"/>
          <w:szCs w:val="22"/>
        </w:rPr>
      </w:pPr>
    </w:p>
    <w:p w14:paraId="6E4E80F0" w14:textId="77777777" w:rsidR="000252D9" w:rsidRPr="000B227B" w:rsidRDefault="000252D9" w:rsidP="000252D9">
      <w:pPr>
        <w:widowControl w:val="0"/>
        <w:autoSpaceDE w:val="0"/>
        <w:autoSpaceDN w:val="0"/>
        <w:adjustRightInd w:val="0"/>
        <w:rPr>
          <w:rFonts w:eastAsia="MS Mincho" w:cs="Geneva"/>
          <w:sz w:val="22"/>
          <w:szCs w:val="22"/>
        </w:rPr>
      </w:pPr>
      <w:r>
        <w:rPr>
          <w:rFonts w:eastAsia="MS Mincho" w:cs="Geneva"/>
          <w:sz w:val="22"/>
          <w:szCs w:val="22"/>
        </w:rPr>
        <w:t xml:space="preserve">7. </w:t>
      </w:r>
      <w:r w:rsidRPr="000B227B">
        <w:rPr>
          <w:rFonts w:eastAsia="MS Mincho" w:cs="Geneva"/>
          <w:sz w:val="22"/>
          <w:szCs w:val="22"/>
        </w:rPr>
        <w:t xml:space="preserve">Bennett, G. "The Malicious and the Uncertain: Biosecurity, Ethics, and the Arts of Living," in </w:t>
      </w:r>
      <w:proofErr w:type="spellStart"/>
      <w:r w:rsidRPr="000B227B">
        <w:rPr>
          <w:rFonts w:eastAsia="MS Mincho" w:cs="Geneva"/>
          <w:sz w:val="22"/>
          <w:szCs w:val="22"/>
        </w:rPr>
        <w:t>Darash</w:t>
      </w:r>
      <w:proofErr w:type="spellEnd"/>
      <w:r w:rsidRPr="000B227B">
        <w:rPr>
          <w:rFonts w:eastAsia="MS Mincho" w:cs="Geneva"/>
          <w:sz w:val="22"/>
          <w:szCs w:val="22"/>
        </w:rPr>
        <w:t xml:space="preserve"> and Rabinow eds. Modes of Uncertainty: Policy and Experience of Uncertainty in the Contemporary World. University of Chicago Press, forthcoming, 2015.</w:t>
      </w:r>
    </w:p>
    <w:p w14:paraId="54B56EC6" w14:textId="77777777" w:rsidR="000252D9" w:rsidRPr="000B227B" w:rsidRDefault="000252D9" w:rsidP="000252D9">
      <w:pPr>
        <w:widowControl w:val="0"/>
        <w:autoSpaceDE w:val="0"/>
        <w:autoSpaceDN w:val="0"/>
        <w:adjustRightInd w:val="0"/>
        <w:rPr>
          <w:rFonts w:eastAsia="MS Mincho" w:cs="Geneva"/>
          <w:sz w:val="22"/>
          <w:szCs w:val="22"/>
        </w:rPr>
      </w:pPr>
    </w:p>
    <w:p w14:paraId="4F6777DF" w14:textId="77777777" w:rsidR="000252D9" w:rsidRPr="000B227B" w:rsidRDefault="000252D9" w:rsidP="000252D9">
      <w:pPr>
        <w:widowControl w:val="0"/>
        <w:autoSpaceDE w:val="0"/>
        <w:autoSpaceDN w:val="0"/>
        <w:adjustRightInd w:val="0"/>
        <w:rPr>
          <w:rFonts w:eastAsia="MS Mincho" w:cs="Geneva"/>
          <w:sz w:val="22"/>
          <w:szCs w:val="22"/>
        </w:rPr>
      </w:pPr>
      <w:r>
        <w:rPr>
          <w:rFonts w:eastAsia="MS Mincho" w:cs="Geneva"/>
          <w:sz w:val="22"/>
          <w:szCs w:val="22"/>
        </w:rPr>
        <w:t xml:space="preserve">8. </w:t>
      </w:r>
      <w:r w:rsidRPr="000B227B">
        <w:rPr>
          <w:rFonts w:eastAsia="MS Mincho" w:cs="Geneva"/>
          <w:sz w:val="22"/>
          <w:szCs w:val="22"/>
        </w:rPr>
        <w:t xml:space="preserve">Bennett, </w:t>
      </w:r>
      <w:proofErr w:type="gramStart"/>
      <w:r w:rsidRPr="000B227B">
        <w:rPr>
          <w:rFonts w:eastAsia="MS Mincho" w:cs="Geneva"/>
          <w:sz w:val="22"/>
          <w:szCs w:val="22"/>
        </w:rPr>
        <w:t>G..</w:t>
      </w:r>
      <w:proofErr w:type="gramEnd"/>
      <w:r w:rsidRPr="000B227B">
        <w:rPr>
          <w:rFonts w:eastAsia="MS Mincho" w:cs="Geneva"/>
          <w:sz w:val="22"/>
          <w:szCs w:val="22"/>
        </w:rPr>
        <w:t xml:space="preserve"> "The Ethics of Biotechnology," introduction to Gaymon Bennett ed. The Ethics of Biotechnology. In The Library of Bioethics, Wendell Wallach, series ed. Ashgate Publishers, forthcoming 2016.</w:t>
      </w:r>
    </w:p>
    <w:p w14:paraId="4F6E8CF6" w14:textId="77777777" w:rsidR="000252D9" w:rsidRPr="000B227B" w:rsidRDefault="000252D9" w:rsidP="000252D9">
      <w:pPr>
        <w:widowControl w:val="0"/>
        <w:autoSpaceDE w:val="0"/>
        <w:autoSpaceDN w:val="0"/>
        <w:adjustRightInd w:val="0"/>
        <w:rPr>
          <w:rFonts w:eastAsia="MS Mincho" w:cs="Geneva"/>
          <w:sz w:val="22"/>
          <w:szCs w:val="22"/>
        </w:rPr>
      </w:pPr>
    </w:p>
    <w:p w14:paraId="5F22A93C" w14:textId="77777777" w:rsidR="000252D9" w:rsidRPr="000B227B" w:rsidRDefault="000252D9" w:rsidP="000252D9">
      <w:pPr>
        <w:widowControl w:val="0"/>
        <w:autoSpaceDE w:val="0"/>
        <w:autoSpaceDN w:val="0"/>
        <w:adjustRightInd w:val="0"/>
        <w:rPr>
          <w:rFonts w:eastAsia="MS Mincho" w:cs="Geneva"/>
          <w:sz w:val="22"/>
          <w:szCs w:val="22"/>
        </w:rPr>
      </w:pPr>
      <w:r>
        <w:rPr>
          <w:rFonts w:eastAsia="MS Mincho" w:cs="Geneva"/>
          <w:sz w:val="22"/>
          <w:szCs w:val="22"/>
        </w:rPr>
        <w:t xml:space="preserve">9. </w:t>
      </w:r>
      <w:r w:rsidRPr="000B227B">
        <w:rPr>
          <w:rFonts w:eastAsia="MS Mincho" w:cs="Geneva"/>
          <w:sz w:val="22"/>
          <w:szCs w:val="22"/>
        </w:rPr>
        <w:t xml:space="preserve">Bennett, </w:t>
      </w:r>
      <w:proofErr w:type="gramStart"/>
      <w:r w:rsidRPr="000B227B">
        <w:rPr>
          <w:rFonts w:eastAsia="MS Mincho" w:cs="Geneva"/>
          <w:sz w:val="22"/>
          <w:szCs w:val="22"/>
        </w:rPr>
        <w:t>G..</w:t>
      </w:r>
      <w:proofErr w:type="gramEnd"/>
      <w:r w:rsidRPr="000B227B">
        <w:rPr>
          <w:rFonts w:eastAsia="MS Mincho" w:cs="Geneva"/>
          <w:sz w:val="22"/>
          <w:szCs w:val="22"/>
        </w:rPr>
        <w:t xml:space="preserve"> "The Moral Economy of Biotechnical Facility," Journal of Responsible Innovation, Volume 2, Issue 1, January 2015, pages 128-132.</w:t>
      </w:r>
    </w:p>
    <w:p w14:paraId="4FC343E7" w14:textId="77777777" w:rsidR="000252D9" w:rsidRPr="000B227B" w:rsidRDefault="000252D9" w:rsidP="000252D9">
      <w:pPr>
        <w:widowControl w:val="0"/>
        <w:autoSpaceDE w:val="0"/>
        <w:autoSpaceDN w:val="0"/>
        <w:adjustRightInd w:val="0"/>
        <w:rPr>
          <w:rFonts w:eastAsia="MS Mincho" w:cs="Geneva"/>
          <w:sz w:val="22"/>
          <w:szCs w:val="22"/>
        </w:rPr>
      </w:pPr>
    </w:p>
    <w:p w14:paraId="1110DE58" w14:textId="77777777" w:rsidR="000252D9" w:rsidRPr="000B227B" w:rsidRDefault="000252D9" w:rsidP="000252D9">
      <w:pPr>
        <w:widowControl w:val="0"/>
        <w:autoSpaceDE w:val="0"/>
        <w:autoSpaceDN w:val="0"/>
        <w:adjustRightInd w:val="0"/>
        <w:rPr>
          <w:rFonts w:eastAsia="MS Mincho" w:cs="Geneva"/>
          <w:sz w:val="22"/>
          <w:szCs w:val="22"/>
        </w:rPr>
      </w:pPr>
      <w:r>
        <w:rPr>
          <w:rFonts w:eastAsia="MS Mincho" w:cs="Geneva"/>
          <w:sz w:val="22"/>
          <w:szCs w:val="22"/>
        </w:rPr>
        <w:lastRenderedPageBreak/>
        <w:t xml:space="preserve">10. </w:t>
      </w:r>
      <w:r w:rsidRPr="000B227B">
        <w:rPr>
          <w:rFonts w:eastAsia="MS Mincho" w:cs="Geneva"/>
          <w:sz w:val="22"/>
          <w:szCs w:val="22"/>
        </w:rPr>
        <w:t>Bennett, G. "The Ethics of Ubiquitous Computing in Healthcare," (with Clark Miller, Benjamin Hurlbut, and Heather Ross) in Mary Eshaghian-Wilner, ed. Pervasive Computing in Medicine: From Electronic Health Records to Nanomedicine. John Wiley &amp; Sons, forthcoming 2016.</w:t>
      </w:r>
    </w:p>
    <w:p w14:paraId="4F2E9F3F" w14:textId="77777777" w:rsidR="000252D9" w:rsidRPr="000B227B" w:rsidRDefault="000252D9" w:rsidP="000252D9">
      <w:pPr>
        <w:widowControl w:val="0"/>
        <w:autoSpaceDE w:val="0"/>
        <w:autoSpaceDN w:val="0"/>
        <w:adjustRightInd w:val="0"/>
        <w:rPr>
          <w:rFonts w:eastAsia="MS Mincho" w:cs="Geneva"/>
          <w:sz w:val="22"/>
          <w:szCs w:val="22"/>
        </w:rPr>
      </w:pPr>
    </w:p>
    <w:p w14:paraId="4AA02674" w14:textId="77777777" w:rsidR="000252D9" w:rsidRDefault="000252D9" w:rsidP="000252D9">
      <w:pPr>
        <w:rPr>
          <w:rFonts w:ascii="Courier" w:eastAsia="MS Mincho" w:hAnsi="Courier" w:cs="Geneva"/>
          <w:sz w:val="20"/>
          <w:szCs w:val="20"/>
        </w:rPr>
      </w:pPr>
      <w:r>
        <w:rPr>
          <w:rFonts w:eastAsia="MS Mincho" w:cs="Geneva"/>
          <w:sz w:val="22"/>
          <w:szCs w:val="22"/>
        </w:rPr>
        <w:t xml:space="preserve">11. </w:t>
      </w:r>
      <w:r w:rsidRPr="000B227B">
        <w:rPr>
          <w:rFonts w:eastAsia="MS Mincho" w:cs="Geneva"/>
          <w:sz w:val="22"/>
          <w:szCs w:val="22"/>
        </w:rPr>
        <w:t>Bennett, G. "Contemporary Equipment for Anthropological Problems of Modern Sciences," in Science, Reason, Modernity: Readings for an Anthropology of the Contemporary, Fordham University Press, 2015.</w:t>
      </w:r>
    </w:p>
    <w:p w14:paraId="7CEFFF90" w14:textId="77777777" w:rsidR="000252D9" w:rsidRPr="00BB6ECD" w:rsidRDefault="000252D9" w:rsidP="000252D9">
      <w:pPr>
        <w:widowControl w:val="0"/>
        <w:autoSpaceDE w:val="0"/>
        <w:autoSpaceDN w:val="0"/>
        <w:adjustRightInd w:val="0"/>
        <w:rPr>
          <w:rFonts w:ascii="Courier" w:eastAsia="MS Mincho" w:hAnsi="Courier" w:cs="Geneva"/>
          <w:sz w:val="20"/>
          <w:szCs w:val="20"/>
        </w:rPr>
      </w:pPr>
    </w:p>
    <w:p w14:paraId="1E2C25D6" w14:textId="7383D83E" w:rsidR="000252D9" w:rsidRDefault="000252D9" w:rsidP="000252D9">
      <w:pPr>
        <w:widowControl w:val="0"/>
        <w:autoSpaceDE w:val="0"/>
        <w:autoSpaceDN w:val="0"/>
        <w:adjustRightInd w:val="0"/>
        <w:rPr>
          <w:rFonts w:eastAsia="MS Mincho" w:cs="Geneva"/>
          <w:b/>
          <w:sz w:val="22"/>
          <w:szCs w:val="22"/>
        </w:rPr>
      </w:pPr>
      <w:r w:rsidRPr="000B227B">
        <w:rPr>
          <w:rFonts w:eastAsia="MS Mincho" w:cs="Geneva"/>
          <w:b/>
          <w:sz w:val="22"/>
          <w:szCs w:val="22"/>
        </w:rPr>
        <w:t>D. Patents (lists issu</w:t>
      </w:r>
      <w:r>
        <w:rPr>
          <w:rFonts w:eastAsia="MS Mincho" w:cs="Geneva"/>
          <w:b/>
          <w:sz w:val="22"/>
          <w:szCs w:val="22"/>
        </w:rPr>
        <w:t>ed and pending US patents</w:t>
      </w:r>
      <w:r w:rsidR="000E5527">
        <w:rPr>
          <w:rFonts w:eastAsia="MS Mincho" w:cs="Geneva"/>
          <w:b/>
          <w:sz w:val="22"/>
          <w:szCs w:val="22"/>
        </w:rPr>
        <w:t xml:space="preserve">.  Numbers </w:t>
      </w:r>
      <w:r w:rsidR="00BE05A4">
        <w:rPr>
          <w:rFonts w:eastAsia="MS Mincho" w:cs="Geneva"/>
          <w:b/>
          <w:sz w:val="22"/>
          <w:szCs w:val="22"/>
        </w:rPr>
        <w:t xml:space="preserve">1-10 </w:t>
      </w:r>
      <w:r w:rsidR="000E5527">
        <w:rPr>
          <w:rFonts w:eastAsia="MS Mincho" w:cs="Geneva"/>
          <w:b/>
          <w:sz w:val="22"/>
          <w:szCs w:val="22"/>
        </w:rPr>
        <w:t>refer to main inventions, which often split into multiple issued patents</w:t>
      </w:r>
      <w:r>
        <w:rPr>
          <w:rFonts w:eastAsia="MS Mincho" w:cs="Geneva"/>
          <w:b/>
          <w:sz w:val="22"/>
          <w:szCs w:val="22"/>
        </w:rPr>
        <w:t xml:space="preserve">.  </w:t>
      </w:r>
      <w:r w:rsidR="00BE05A4">
        <w:rPr>
          <w:rFonts w:eastAsia="MS Mincho" w:cs="Geneva"/>
          <w:b/>
          <w:sz w:val="22"/>
          <w:szCs w:val="22"/>
        </w:rPr>
        <w:t>Those</w:t>
      </w:r>
      <w:r>
        <w:rPr>
          <w:rFonts w:eastAsia="MS Mincho" w:cs="Geneva"/>
          <w:b/>
          <w:sz w:val="22"/>
          <w:szCs w:val="22"/>
        </w:rPr>
        <w:t xml:space="preserve"> US patents ha</w:t>
      </w:r>
      <w:r w:rsidR="00A5739A">
        <w:rPr>
          <w:rFonts w:eastAsia="MS Mincho" w:cs="Geneva"/>
          <w:b/>
          <w:sz w:val="22"/>
          <w:szCs w:val="22"/>
        </w:rPr>
        <w:t>d</w:t>
      </w:r>
      <w:r>
        <w:rPr>
          <w:rFonts w:eastAsia="MS Mincho" w:cs="Geneva"/>
          <w:b/>
          <w:sz w:val="22"/>
          <w:szCs w:val="22"/>
        </w:rPr>
        <w:t xml:space="preserve"> cognate international patents</w:t>
      </w:r>
      <w:r w:rsidR="004C4416">
        <w:rPr>
          <w:rFonts w:eastAsia="MS Mincho" w:cs="Geneva"/>
          <w:b/>
          <w:sz w:val="22"/>
          <w:szCs w:val="22"/>
        </w:rPr>
        <w:t xml:space="preserve">.  Those </w:t>
      </w:r>
      <w:r>
        <w:rPr>
          <w:rFonts w:eastAsia="MS Mincho" w:cs="Geneva"/>
          <w:b/>
          <w:sz w:val="22"/>
          <w:szCs w:val="22"/>
        </w:rPr>
        <w:t xml:space="preserve">have </w:t>
      </w:r>
      <w:r w:rsidR="004C4416">
        <w:rPr>
          <w:rFonts w:eastAsia="MS Mincho" w:cs="Geneva"/>
          <w:b/>
          <w:sz w:val="22"/>
          <w:szCs w:val="22"/>
        </w:rPr>
        <w:t xml:space="preserve">now </w:t>
      </w:r>
      <w:r w:rsidRPr="000B227B">
        <w:rPr>
          <w:rFonts w:eastAsia="MS Mincho" w:cs="Geneva"/>
          <w:b/>
          <w:sz w:val="22"/>
          <w:szCs w:val="22"/>
        </w:rPr>
        <w:t>expired)</w:t>
      </w:r>
    </w:p>
    <w:p w14:paraId="1EB43339" w14:textId="77777777" w:rsidR="000252D9" w:rsidRDefault="000252D9" w:rsidP="000252D9">
      <w:pPr>
        <w:widowControl w:val="0"/>
        <w:autoSpaceDE w:val="0"/>
        <w:autoSpaceDN w:val="0"/>
        <w:adjustRightInd w:val="0"/>
        <w:rPr>
          <w:rFonts w:eastAsia="MS Mincho" w:cs="Geneva"/>
          <w:b/>
          <w:sz w:val="22"/>
          <w:szCs w:val="22"/>
        </w:rPr>
      </w:pPr>
    </w:p>
    <w:p w14:paraId="021DD931" w14:textId="20AD6E03" w:rsidR="000252D9" w:rsidRPr="000B227B" w:rsidRDefault="000252D9" w:rsidP="000252D9">
      <w:pPr>
        <w:widowControl w:val="0"/>
        <w:autoSpaceDE w:val="0"/>
        <w:autoSpaceDN w:val="0"/>
        <w:adjustRightInd w:val="0"/>
        <w:rPr>
          <w:rFonts w:eastAsia="MS Mincho" w:cs="Geneva"/>
          <w:b/>
          <w:sz w:val="22"/>
          <w:szCs w:val="22"/>
        </w:rPr>
      </w:pPr>
      <w:r>
        <w:rPr>
          <w:rFonts w:eastAsia="MS Mincho" w:cs="Geneva"/>
          <w:b/>
          <w:sz w:val="22"/>
          <w:szCs w:val="22"/>
        </w:rPr>
        <w:t>Before coming to FHCC</w:t>
      </w:r>
    </w:p>
    <w:p w14:paraId="4E21EB37" w14:textId="77777777" w:rsidR="000252D9" w:rsidRPr="000B227B" w:rsidRDefault="000252D9" w:rsidP="000252D9">
      <w:pPr>
        <w:widowControl w:val="0"/>
        <w:autoSpaceDE w:val="0"/>
        <w:autoSpaceDN w:val="0"/>
        <w:adjustRightInd w:val="0"/>
        <w:rPr>
          <w:rFonts w:eastAsia="MS Mincho" w:cs="Geneva"/>
          <w:sz w:val="22"/>
          <w:szCs w:val="22"/>
        </w:rPr>
      </w:pPr>
    </w:p>
    <w:p w14:paraId="06498297"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1.   Brent, R. and Ptashne, M. "Regulation of eukaryotic gene expression." 1989.  US Patent 4,833,080.</w:t>
      </w:r>
    </w:p>
    <w:p w14:paraId="4D238AA9" w14:textId="77777777" w:rsidR="000252D9" w:rsidRPr="000B227B" w:rsidRDefault="000252D9" w:rsidP="000252D9">
      <w:pPr>
        <w:widowControl w:val="0"/>
        <w:autoSpaceDE w:val="0"/>
        <w:autoSpaceDN w:val="0"/>
        <w:adjustRightInd w:val="0"/>
        <w:rPr>
          <w:rFonts w:eastAsia="MS Mincho" w:cs="Geneva"/>
          <w:sz w:val="22"/>
          <w:szCs w:val="22"/>
        </w:rPr>
      </w:pPr>
    </w:p>
    <w:p w14:paraId="678B4AE3"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2.   Zervos, A., and Brent, R.  "Max interacting peptides and related molecules and methods" 1996 and 1998. US Patents 5,512,473, 5,780,262, and 5,852,169.</w:t>
      </w:r>
    </w:p>
    <w:p w14:paraId="65C4C9F8" w14:textId="77777777" w:rsidR="000252D9" w:rsidRPr="000B227B" w:rsidRDefault="000252D9" w:rsidP="000252D9">
      <w:pPr>
        <w:widowControl w:val="0"/>
        <w:autoSpaceDE w:val="0"/>
        <w:autoSpaceDN w:val="0"/>
        <w:adjustRightInd w:val="0"/>
        <w:rPr>
          <w:rFonts w:eastAsia="MS Mincho" w:cs="Geneva"/>
          <w:sz w:val="22"/>
          <w:szCs w:val="22"/>
        </w:rPr>
      </w:pPr>
    </w:p>
    <w:p w14:paraId="49851153"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 xml:space="preserve">3.   Gyuris, J., </w:t>
      </w:r>
      <w:proofErr w:type="spellStart"/>
      <w:r w:rsidRPr="000B227B">
        <w:rPr>
          <w:rFonts w:eastAsia="MS Mincho" w:cs="Geneva"/>
          <w:sz w:val="22"/>
          <w:szCs w:val="22"/>
        </w:rPr>
        <w:t>Golemis</w:t>
      </w:r>
      <w:proofErr w:type="spellEnd"/>
      <w:r w:rsidRPr="000B227B">
        <w:rPr>
          <w:rFonts w:eastAsia="MS Mincho" w:cs="Geneva"/>
          <w:sz w:val="22"/>
          <w:szCs w:val="22"/>
        </w:rPr>
        <w:t>, E., Zervos, A., and Brent, R. 1996 "Interaction trap system for isolating novel peptides."  US Patent 5,580,736.</w:t>
      </w:r>
    </w:p>
    <w:p w14:paraId="10F67C04" w14:textId="77777777" w:rsidR="000252D9" w:rsidRPr="000B227B" w:rsidRDefault="000252D9" w:rsidP="000252D9">
      <w:pPr>
        <w:widowControl w:val="0"/>
        <w:autoSpaceDE w:val="0"/>
        <w:autoSpaceDN w:val="0"/>
        <w:adjustRightInd w:val="0"/>
        <w:rPr>
          <w:rFonts w:eastAsia="MS Mincho" w:cs="Geneva"/>
          <w:sz w:val="22"/>
          <w:szCs w:val="22"/>
        </w:rPr>
      </w:pPr>
    </w:p>
    <w:p w14:paraId="5B005747"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 xml:space="preserve">4.   Lech, K. F., Anderson, C., </w:t>
      </w:r>
      <w:proofErr w:type="spellStart"/>
      <w:r w:rsidRPr="000B227B">
        <w:rPr>
          <w:rFonts w:eastAsia="MS Mincho" w:cs="Geneva"/>
          <w:sz w:val="22"/>
          <w:szCs w:val="22"/>
        </w:rPr>
        <w:t>Golemis</w:t>
      </w:r>
      <w:proofErr w:type="spellEnd"/>
      <w:r w:rsidRPr="000B227B">
        <w:rPr>
          <w:rFonts w:eastAsia="MS Mincho" w:cs="Geneva"/>
          <w:sz w:val="22"/>
          <w:szCs w:val="22"/>
        </w:rPr>
        <w:t xml:space="preserve">, E. A., and Brent, R. 1996 "Assays for inhibitors of </w:t>
      </w:r>
      <w:proofErr w:type="spellStart"/>
      <w:r w:rsidRPr="000B227B">
        <w:rPr>
          <w:rFonts w:eastAsia="MS Mincho" w:cs="Geneva"/>
          <w:sz w:val="22"/>
          <w:szCs w:val="22"/>
        </w:rPr>
        <w:t>Myc</w:t>
      </w:r>
      <w:proofErr w:type="spellEnd"/>
      <w:r w:rsidRPr="000B227B">
        <w:rPr>
          <w:rFonts w:eastAsia="MS Mincho" w:cs="Geneva"/>
          <w:sz w:val="22"/>
          <w:szCs w:val="22"/>
        </w:rPr>
        <w:t xml:space="preserve"> oncoprotein." US Patent 5,580,721.</w:t>
      </w:r>
    </w:p>
    <w:p w14:paraId="372136FB" w14:textId="77777777" w:rsidR="000252D9" w:rsidRPr="000B227B" w:rsidRDefault="000252D9" w:rsidP="000252D9">
      <w:pPr>
        <w:widowControl w:val="0"/>
        <w:autoSpaceDE w:val="0"/>
        <w:autoSpaceDN w:val="0"/>
        <w:adjustRightInd w:val="0"/>
        <w:rPr>
          <w:rFonts w:eastAsia="MS Mincho" w:cs="Geneva"/>
          <w:sz w:val="22"/>
          <w:szCs w:val="22"/>
        </w:rPr>
      </w:pPr>
    </w:p>
    <w:p w14:paraId="1046FC26"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5.    Finley, R., and Brent, R.  "Interaction trap systems for the analysis of protein networks."  1997. US Patent 5,695,941.</w:t>
      </w:r>
    </w:p>
    <w:p w14:paraId="0E4403CB" w14:textId="77777777" w:rsidR="000252D9" w:rsidRPr="000B227B" w:rsidRDefault="000252D9" w:rsidP="000252D9">
      <w:pPr>
        <w:widowControl w:val="0"/>
        <w:autoSpaceDE w:val="0"/>
        <w:autoSpaceDN w:val="0"/>
        <w:adjustRightInd w:val="0"/>
        <w:rPr>
          <w:rFonts w:eastAsia="MS Mincho" w:cs="Geneva"/>
          <w:sz w:val="22"/>
          <w:szCs w:val="22"/>
        </w:rPr>
      </w:pPr>
    </w:p>
    <w:p w14:paraId="625228E2"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 xml:space="preserve">6.    Gyuris, J., </w:t>
      </w:r>
      <w:proofErr w:type="spellStart"/>
      <w:r w:rsidRPr="000B227B">
        <w:rPr>
          <w:rFonts w:eastAsia="MS Mincho" w:cs="Geneva"/>
          <w:sz w:val="22"/>
          <w:szCs w:val="22"/>
        </w:rPr>
        <w:t>Golemis</w:t>
      </w:r>
      <w:proofErr w:type="spellEnd"/>
      <w:r w:rsidRPr="000B227B">
        <w:rPr>
          <w:rFonts w:eastAsia="MS Mincho" w:cs="Geneva"/>
          <w:sz w:val="22"/>
          <w:szCs w:val="22"/>
        </w:rPr>
        <w:t>, E., and Brent, R. "Cdi1 and related peptides." 1998.  US Patent 5,786,169.</w:t>
      </w:r>
    </w:p>
    <w:p w14:paraId="04F75167" w14:textId="77777777" w:rsidR="000252D9" w:rsidRPr="000B227B" w:rsidRDefault="000252D9" w:rsidP="000252D9">
      <w:pPr>
        <w:widowControl w:val="0"/>
        <w:autoSpaceDE w:val="0"/>
        <w:autoSpaceDN w:val="0"/>
        <w:adjustRightInd w:val="0"/>
        <w:rPr>
          <w:rFonts w:eastAsia="MS Mincho" w:cs="Geneva"/>
          <w:sz w:val="22"/>
          <w:szCs w:val="22"/>
        </w:rPr>
      </w:pPr>
    </w:p>
    <w:p w14:paraId="1EFA9418"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7.    Jessen, T., McCoy, J. and Brent, R.  1999 "Thioredoxin interaction trap for selecting useful peptides." US Patent 6,004,746.</w:t>
      </w:r>
    </w:p>
    <w:p w14:paraId="0E100EA0" w14:textId="77777777" w:rsidR="000252D9" w:rsidRPr="000B227B" w:rsidRDefault="000252D9" w:rsidP="000252D9">
      <w:pPr>
        <w:widowControl w:val="0"/>
        <w:autoSpaceDE w:val="0"/>
        <w:autoSpaceDN w:val="0"/>
        <w:adjustRightInd w:val="0"/>
        <w:rPr>
          <w:rFonts w:eastAsia="MS Mincho" w:cs="Geneva"/>
          <w:sz w:val="22"/>
          <w:szCs w:val="22"/>
        </w:rPr>
      </w:pPr>
    </w:p>
    <w:p w14:paraId="190DC28E"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8.    Xu, C. W., Mendelsohn, A., Lok, L., and Brent, R. 2000 and 2005 "Detection systems for registering protein interactions and functional relationships." US Patents 6,132,953 and 6,858,382</w:t>
      </w:r>
    </w:p>
    <w:p w14:paraId="3FED7E6E" w14:textId="77777777" w:rsidR="000252D9" w:rsidRPr="000B227B" w:rsidRDefault="000252D9" w:rsidP="000252D9">
      <w:pPr>
        <w:widowControl w:val="0"/>
        <w:autoSpaceDE w:val="0"/>
        <w:autoSpaceDN w:val="0"/>
        <w:adjustRightInd w:val="0"/>
        <w:rPr>
          <w:rFonts w:eastAsia="MS Mincho" w:cs="Geneva"/>
          <w:sz w:val="22"/>
          <w:szCs w:val="22"/>
        </w:rPr>
      </w:pPr>
    </w:p>
    <w:p w14:paraId="15180852"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 xml:space="preserve">9.    Brent, R., McCoy, J.M., and Jessen, T. H.  2001 "Interaction trap systems for detecting protein interactions." </w:t>
      </w:r>
      <w:r w:rsidR="00925D55">
        <w:rPr>
          <w:rFonts w:eastAsia="MS Mincho" w:cs="Geneva"/>
          <w:sz w:val="22"/>
          <w:szCs w:val="22"/>
        </w:rPr>
        <w:t xml:space="preserve"> </w:t>
      </w:r>
      <w:r w:rsidRPr="000B227B">
        <w:rPr>
          <w:rFonts w:eastAsia="MS Mincho" w:cs="Geneva"/>
          <w:sz w:val="22"/>
          <w:szCs w:val="22"/>
        </w:rPr>
        <w:t>US Patent 6,242,183</w:t>
      </w:r>
    </w:p>
    <w:p w14:paraId="5603FAC5" w14:textId="77777777" w:rsidR="000252D9" w:rsidRPr="000B227B" w:rsidRDefault="000252D9" w:rsidP="000252D9">
      <w:pPr>
        <w:widowControl w:val="0"/>
        <w:autoSpaceDE w:val="0"/>
        <w:autoSpaceDN w:val="0"/>
        <w:adjustRightInd w:val="0"/>
        <w:rPr>
          <w:rFonts w:eastAsia="MS Mincho" w:cs="Geneva"/>
          <w:sz w:val="22"/>
          <w:szCs w:val="22"/>
        </w:rPr>
      </w:pPr>
    </w:p>
    <w:p w14:paraId="71B82E41" w14:textId="77777777" w:rsidR="000252D9" w:rsidRPr="000B227B" w:rsidRDefault="000252D9" w:rsidP="000252D9">
      <w:pPr>
        <w:widowControl w:val="0"/>
        <w:autoSpaceDE w:val="0"/>
        <w:autoSpaceDN w:val="0"/>
        <w:adjustRightInd w:val="0"/>
        <w:rPr>
          <w:rFonts w:eastAsia="MS Mincho" w:cs="Geneva"/>
          <w:sz w:val="22"/>
          <w:szCs w:val="22"/>
        </w:rPr>
      </w:pPr>
      <w:r w:rsidRPr="000B227B">
        <w:rPr>
          <w:rFonts w:eastAsia="MS Mincho" w:cs="Geneva"/>
          <w:sz w:val="22"/>
          <w:szCs w:val="22"/>
        </w:rPr>
        <w:t xml:space="preserve">10.    Carlson, R., </w:t>
      </w:r>
      <w:proofErr w:type="spellStart"/>
      <w:r w:rsidRPr="000B227B">
        <w:rPr>
          <w:rFonts w:eastAsia="MS Mincho" w:cs="Geneva"/>
          <w:sz w:val="22"/>
          <w:szCs w:val="22"/>
        </w:rPr>
        <w:t>Burbulis</w:t>
      </w:r>
      <w:proofErr w:type="spellEnd"/>
      <w:r w:rsidRPr="000B227B">
        <w:rPr>
          <w:rFonts w:eastAsia="MS Mincho" w:cs="Geneva"/>
          <w:sz w:val="22"/>
          <w:szCs w:val="22"/>
        </w:rPr>
        <w:t>, I., and Brent, R.  "Spectroscopic protein fingerprint system."  2005.  US Patent 6,669,685</w:t>
      </w:r>
    </w:p>
    <w:p w14:paraId="41D379E3" w14:textId="77777777" w:rsidR="000252D9" w:rsidRPr="000B227B" w:rsidRDefault="000252D9" w:rsidP="000252D9">
      <w:pPr>
        <w:widowControl w:val="0"/>
        <w:autoSpaceDE w:val="0"/>
        <w:autoSpaceDN w:val="0"/>
        <w:adjustRightInd w:val="0"/>
        <w:rPr>
          <w:rFonts w:eastAsia="MS Mincho" w:cs="Geneva"/>
          <w:sz w:val="22"/>
          <w:szCs w:val="22"/>
        </w:rPr>
      </w:pPr>
    </w:p>
    <w:p w14:paraId="1E32271C" w14:textId="301C020F" w:rsidR="000252D9" w:rsidRDefault="000252D9" w:rsidP="000252D9">
      <w:pPr>
        <w:widowControl w:val="0"/>
        <w:autoSpaceDE w:val="0"/>
        <w:autoSpaceDN w:val="0"/>
        <w:adjustRightInd w:val="0"/>
        <w:rPr>
          <w:rFonts w:eastAsia="MS Mincho" w:cs="Geneva"/>
          <w:b/>
          <w:sz w:val="22"/>
          <w:szCs w:val="22"/>
        </w:rPr>
      </w:pPr>
      <w:r w:rsidRPr="00234D9D">
        <w:rPr>
          <w:rFonts w:eastAsia="MS Mincho" w:cs="Geneva"/>
          <w:b/>
          <w:sz w:val="22"/>
          <w:szCs w:val="22"/>
        </w:rPr>
        <w:t>Since coming to FHCC</w:t>
      </w:r>
    </w:p>
    <w:p w14:paraId="06E6D090" w14:textId="77777777" w:rsidR="009D1A52" w:rsidRDefault="009D1A52" w:rsidP="000252D9">
      <w:pPr>
        <w:widowControl w:val="0"/>
        <w:autoSpaceDE w:val="0"/>
        <w:autoSpaceDN w:val="0"/>
        <w:adjustRightInd w:val="0"/>
        <w:rPr>
          <w:rFonts w:eastAsia="MS Mincho" w:cs="Geneva"/>
          <w:b/>
          <w:sz w:val="22"/>
          <w:szCs w:val="22"/>
        </w:rPr>
      </w:pPr>
    </w:p>
    <w:p w14:paraId="3255453D" w14:textId="77777777" w:rsidR="009D1A52" w:rsidRDefault="009D1A52" w:rsidP="009D1A52">
      <w:pPr>
        <w:spacing w:after="200"/>
      </w:pPr>
      <w:r>
        <w:rPr>
          <w:rFonts w:ascii="Times New Roman" w:hAnsi="Times New Roman"/>
          <w:sz w:val="22"/>
          <w:szCs w:val="22"/>
        </w:rPr>
        <w:t xml:space="preserve">11.  Brent, R. Augmented Reality Physical Properties Engine 2015, FSP 1129, US Patent 10,467,534 granted 11 November 2019, </w:t>
      </w:r>
      <w:r>
        <w:rPr>
          <w:rFonts w:ascii="Times New Roman" w:hAnsi="Times New Roman"/>
          <w:i/>
          <w:iCs/>
          <w:sz w:val="22"/>
          <w:szCs w:val="22"/>
        </w:rPr>
        <w:t>name given by USPTO Augmented Reality Procedural System.</w:t>
      </w:r>
    </w:p>
    <w:p w14:paraId="0C4DF72D" w14:textId="77777777" w:rsidR="009D1A52" w:rsidRDefault="009D1A52" w:rsidP="009D1A52">
      <w:pPr>
        <w:spacing w:after="200"/>
      </w:pPr>
      <w:r>
        <w:rPr>
          <w:rFonts w:ascii="Times New Roman" w:hAnsi="Times New Roman"/>
          <w:sz w:val="22"/>
          <w:szCs w:val="22"/>
        </w:rPr>
        <w:lastRenderedPageBreak/>
        <w:t xml:space="preserve">12.  Brent, R. Augmented Reality Procedural System, 2015, FSP1128, US Patent 10,706,626, Granted July 2020. </w:t>
      </w:r>
      <w:r>
        <w:rPr>
          <w:rFonts w:ascii="Times New Roman" w:hAnsi="Times New Roman"/>
          <w:i/>
          <w:iCs/>
          <w:sz w:val="22"/>
          <w:szCs w:val="22"/>
        </w:rPr>
        <w:t>Same USPTO title as US 10,467,534, covers quite different ground.</w:t>
      </w:r>
    </w:p>
    <w:p w14:paraId="26102DCD" w14:textId="77777777" w:rsidR="009D1A52" w:rsidRDefault="009D1A52" w:rsidP="009D1A52">
      <w:pPr>
        <w:spacing w:after="200"/>
      </w:pPr>
      <w:r>
        <w:rPr>
          <w:rFonts w:ascii="Times New Roman" w:hAnsi="Times New Roman"/>
          <w:sz w:val="22"/>
          <w:szCs w:val="22"/>
        </w:rPr>
        <w:t>13.  Brent, R. Procedural Language and Content Generation Environment for use of Augmented Reality/Mixed Reality systems to support laboratory and related operations. FSP1306, 2018, US Patent 10,963,750, granted 11 March 2021.</w:t>
      </w:r>
    </w:p>
    <w:p w14:paraId="55B9CAA4" w14:textId="77777777" w:rsidR="009D1A52" w:rsidRDefault="009D1A52" w:rsidP="009D1A52">
      <w:pPr>
        <w:spacing w:after="200"/>
      </w:pPr>
      <w:r>
        <w:rPr>
          <w:rFonts w:ascii="Times New Roman" w:hAnsi="Times New Roman"/>
          <w:sz w:val="22"/>
          <w:szCs w:val="22"/>
        </w:rPr>
        <w:t>14.  Brent, R. Augmented Camera System for Improved Spatial Localization and Spatial Orientation Determination, FSP1700, US Patent 11,132,590, granted 27 August 2021.</w:t>
      </w:r>
    </w:p>
    <w:p w14:paraId="539FE61F" w14:textId="77777777" w:rsidR="009D1A52" w:rsidRDefault="009D1A52" w:rsidP="009D1A52">
      <w:pPr>
        <w:spacing w:after="200"/>
      </w:pPr>
      <w:r>
        <w:rPr>
          <w:rFonts w:ascii="Times New Roman" w:hAnsi="Times New Roman"/>
          <w:sz w:val="22"/>
          <w:szCs w:val="22"/>
        </w:rPr>
        <w:t xml:space="preserve">15.  Brent, R. Delivery and Monitoring Use </w:t>
      </w:r>
      <w:proofErr w:type="gramStart"/>
      <w:r>
        <w:rPr>
          <w:rFonts w:ascii="Times New Roman" w:hAnsi="Times New Roman"/>
          <w:sz w:val="22"/>
          <w:szCs w:val="22"/>
        </w:rPr>
        <w:t>And</w:t>
      </w:r>
      <w:proofErr w:type="gramEnd"/>
      <w:r>
        <w:rPr>
          <w:rFonts w:ascii="Times New Roman" w:hAnsi="Times New Roman"/>
          <w:sz w:val="22"/>
          <w:szCs w:val="22"/>
        </w:rPr>
        <w:t xml:space="preserve"> Dynamic Adjustment of Licensed Content in Augmented Reality, 2018, FSP1308. </w:t>
      </w:r>
      <w:r>
        <w:rPr>
          <w:rFonts w:ascii="Times New Roman" w:hAnsi="Times New Roman"/>
          <w:i/>
          <w:iCs/>
          <w:sz w:val="22"/>
          <w:szCs w:val="22"/>
        </w:rPr>
        <w:t>Patent abandoned.</w:t>
      </w:r>
    </w:p>
    <w:p w14:paraId="384C065C" w14:textId="77777777" w:rsidR="009D1A52" w:rsidRDefault="009D1A52" w:rsidP="009D1A52">
      <w:pPr>
        <w:spacing w:after="200"/>
      </w:pPr>
      <w:r>
        <w:rPr>
          <w:rFonts w:ascii="Times New Roman" w:hAnsi="Times New Roman"/>
          <w:sz w:val="22"/>
          <w:szCs w:val="22"/>
        </w:rPr>
        <w:t>16.  Brent, R. Procedural Language and Content Generation Environment for use in Augmented Reality/Mixed Reality Systems to Support Laboratory and Related Operations. FSP1306c-1. Continuation of US Patent 10,963,750, granted as US Patent 11,386,303, July 2022.</w:t>
      </w:r>
    </w:p>
    <w:p w14:paraId="579CBBC1" w14:textId="77777777" w:rsidR="009D1A52" w:rsidRDefault="009D1A52" w:rsidP="009D1A52">
      <w:pPr>
        <w:spacing w:after="200"/>
      </w:pPr>
      <w:r>
        <w:rPr>
          <w:rFonts w:ascii="Times New Roman" w:hAnsi="Times New Roman"/>
          <w:sz w:val="22"/>
          <w:szCs w:val="22"/>
        </w:rPr>
        <w:t xml:space="preserve">17.  Brent, R. Improved Somatic and Somatosensory Guidance in Virtual and Augmented Reality Environments, Filed February 2021, FSP1307. </w:t>
      </w:r>
      <w:proofErr w:type="gramStart"/>
      <w:r>
        <w:rPr>
          <w:rFonts w:ascii="Times New Roman" w:hAnsi="Times New Roman"/>
          <w:sz w:val="22"/>
          <w:szCs w:val="22"/>
        </w:rPr>
        <w:t>US Patent 11,756,272,</w:t>
      </w:r>
      <w:proofErr w:type="gramEnd"/>
      <w:r>
        <w:rPr>
          <w:rFonts w:ascii="Times New Roman" w:hAnsi="Times New Roman"/>
          <w:sz w:val="22"/>
          <w:szCs w:val="22"/>
        </w:rPr>
        <w:t xml:space="preserve"> issued September 2023.</w:t>
      </w:r>
    </w:p>
    <w:p w14:paraId="32DBCE21" w14:textId="77777777" w:rsidR="009D1A52" w:rsidRDefault="009D1A52" w:rsidP="009D1A52">
      <w:pPr>
        <w:spacing w:after="200"/>
      </w:pPr>
      <w:r>
        <w:rPr>
          <w:rFonts w:ascii="Times New Roman" w:hAnsi="Times New Roman"/>
          <w:sz w:val="22"/>
          <w:szCs w:val="22"/>
        </w:rPr>
        <w:t>18.  Brent, R. Augmented Camera System for Improved Spatial Localization and Spatial Orientation Determination, FSP1700 c-1, Continuation of US Patent 11,132,590, Filed February 2021. Issued August 2023 as US patent 11,727,238.</w:t>
      </w:r>
    </w:p>
    <w:p w14:paraId="357F9ADC" w14:textId="5C8DDDE5" w:rsidR="009D1A52" w:rsidRDefault="009D1A52" w:rsidP="009D1A52">
      <w:pPr>
        <w:spacing w:after="200"/>
      </w:pPr>
      <w:r>
        <w:rPr>
          <w:rFonts w:ascii="Times New Roman" w:hAnsi="Times New Roman"/>
          <w:sz w:val="22"/>
          <w:szCs w:val="22"/>
        </w:rPr>
        <w:t>19.  Engel, S., Peria, W., and Brent, R. Control Structures for Procedural Guidance Systems, FHCC Tech-ID 20-165, our name FSP 2077, Application 18/140,927.</w:t>
      </w:r>
      <w:r w:rsidR="00E25BDF">
        <w:rPr>
          <w:rFonts w:ascii="Times New Roman" w:hAnsi="Times New Roman"/>
          <w:sz w:val="22"/>
          <w:szCs w:val="22"/>
        </w:rPr>
        <w:t xml:space="preserve">  Issued March 2026 as US patent </w:t>
      </w:r>
      <w:r w:rsidR="00E25BDF" w:rsidRPr="00E25BDF">
        <w:rPr>
          <w:rFonts w:ascii="Times New Roman" w:hAnsi="Times New Roman"/>
          <w:sz w:val="22"/>
          <w:szCs w:val="22"/>
        </w:rPr>
        <w:t>12,567,214</w:t>
      </w:r>
      <w:r>
        <w:rPr>
          <w:rFonts w:ascii="Times New Roman" w:hAnsi="Times New Roman"/>
          <w:sz w:val="22"/>
          <w:szCs w:val="22"/>
        </w:rPr>
        <w:t xml:space="preserve"> </w:t>
      </w:r>
    </w:p>
    <w:p w14:paraId="7B64BFB6" w14:textId="290A20B3" w:rsidR="009D1A52" w:rsidRDefault="009D1A52" w:rsidP="009D1A52">
      <w:pPr>
        <w:spacing w:after="200"/>
      </w:pPr>
      <w:r>
        <w:rPr>
          <w:rFonts w:ascii="Times New Roman" w:hAnsi="Times New Roman"/>
          <w:sz w:val="22"/>
          <w:szCs w:val="22"/>
        </w:rPr>
        <w:t xml:space="preserve">20.  Brent, R. and Peria, W. Machine learning, computer vision, and spatial-geometrical methods for recognition of laboratory and other objects and materials for use in AR and machine vision applications, FHCC Tech-ID 21-208, our name FSP2078, Application 18/240,641. </w:t>
      </w:r>
      <w:r>
        <w:rPr>
          <w:rFonts w:ascii="Times New Roman" w:hAnsi="Times New Roman"/>
          <w:i/>
          <w:iCs/>
          <w:sz w:val="22"/>
          <w:szCs w:val="22"/>
        </w:rPr>
        <w:t>Patent pending.</w:t>
      </w:r>
    </w:p>
    <w:p w14:paraId="631BA87E" w14:textId="77777777" w:rsidR="009D1A52" w:rsidRDefault="009D1A52" w:rsidP="009D1A52">
      <w:pPr>
        <w:spacing w:after="200"/>
      </w:pPr>
      <w:r>
        <w:rPr>
          <w:rFonts w:ascii="Times New Roman" w:hAnsi="Times New Roman"/>
          <w:sz w:val="22"/>
          <w:szCs w:val="22"/>
        </w:rPr>
        <w:t xml:space="preserve">21.  Mein, J. M., Peria, W., Ogans, K., Stires, N. and Brent, R. Interactive procedural guidance and Augmented Reality methods to reduce cognitive load on laboratory workers, reduce errors, and methods to quantify performance enhancement, our name LLP002, Application 18/531,667. </w:t>
      </w:r>
      <w:r>
        <w:rPr>
          <w:rFonts w:ascii="Times New Roman" w:hAnsi="Times New Roman"/>
          <w:i/>
          <w:iCs/>
          <w:sz w:val="22"/>
          <w:szCs w:val="22"/>
        </w:rPr>
        <w:t>Patent pending; OA response filed January 15, 2026.</w:t>
      </w:r>
    </w:p>
    <w:p w14:paraId="371BE1E2" w14:textId="77777777" w:rsidR="009D1A52" w:rsidRDefault="009D1A52" w:rsidP="009D1A52">
      <w:pPr>
        <w:spacing w:after="200"/>
      </w:pPr>
      <w:r>
        <w:rPr>
          <w:rFonts w:ascii="Times New Roman" w:hAnsi="Times New Roman"/>
          <w:sz w:val="22"/>
          <w:szCs w:val="22"/>
        </w:rPr>
        <w:t xml:space="preserve">22.  Brent, R. Tactical system to create hyper-resolved, knowledge-rich geolocated pocket metaverses. FHCC Tech-ID 21-001. </w:t>
      </w:r>
      <w:r>
        <w:rPr>
          <w:rFonts w:ascii="Times New Roman" w:hAnsi="Times New Roman"/>
          <w:i/>
          <w:iCs/>
          <w:sz w:val="22"/>
          <w:szCs w:val="22"/>
        </w:rPr>
        <w:t>Not yet filed.</w:t>
      </w:r>
    </w:p>
    <w:p w14:paraId="13542662" w14:textId="1E4FB502" w:rsidR="00313FD4" w:rsidRPr="0064216A" w:rsidRDefault="00313FD4" w:rsidP="000252D9">
      <w:pPr>
        <w:rPr>
          <w:bCs/>
          <w:sz w:val="22"/>
          <w:szCs w:val="22"/>
        </w:rPr>
      </w:pPr>
    </w:p>
    <w:sectPr w:rsidR="00313FD4" w:rsidRPr="0064216A" w:rsidSect="00D21EB3">
      <w:headerReference w:type="even" r:id="rId6"/>
      <w:headerReference w:type="default" r:id="rId7"/>
      <w:pgSz w:w="12240" w:h="15840"/>
      <w:pgMar w:top="1440" w:right="1797" w:bottom="1134" w:left="1797"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2EABB" w14:textId="77777777" w:rsidR="00C20114" w:rsidRDefault="00C20114" w:rsidP="007865A7">
      <w:r>
        <w:separator/>
      </w:r>
    </w:p>
  </w:endnote>
  <w:endnote w:type="continuationSeparator" w:id="0">
    <w:p w14:paraId="7C4A1866" w14:textId="77777777" w:rsidR="00C20114" w:rsidRDefault="00C20114" w:rsidP="00786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ipei">
    <w:altName w:val="Calibri"/>
    <w:panose1 w:val="020B0604020202020204"/>
    <w:charset w:val="51"/>
    <w:family w:val="auto"/>
    <w:pitch w:val="variable"/>
    <w:sig w:usb0="01000000" w:usb1="00000808" w:usb2="10000000" w:usb3="00000000" w:csb0="00100000" w:csb1="00000000"/>
  </w:font>
  <w:font w:name="Courier">
    <w:altName w:val="Courier New"/>
    <w:panose1 w:val="02070309020205020404"/>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UniversLTStd-CnObl">
    <w:altName w:val="Cambria"/>
    <w:panose1 w:val="020B0604020202020204"/>
    <w:charset w:val="4D"/>
    <w:family w:val="swiss"/>
    <w:pitch w:val="default"/>
    <w:sig w:usb0="00000003" w:usb1="00000000" w:usb2="00000000" w:usb3="00000000" w:csb0="00000001" w:csb1="00000000"/>
  </w:font>
  <w:font w:name="Times times">
    <w:altName w:val="Times New Roman"/>
    <w:panose1 w:val="020B0604020202020204"/>
    <w:charset w:val="00"/>
    <w:family w:val="roman"/>
    <w:pitch w:val="default"/>
  </w:font>
  <w:font w:name="Geneva">
    <w:panose1 w:val="020B0503030404040204"/>
    <w:charset w:val="00"/>
    <w:family w:val="swiss"/>
    <w:pitch w:val="variable"/>
    <w:sig w:usb0="E00002FF" w:usb1="5200205F" w:usb2="00A0C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0F68B" w14:textId="77777777" w:rsidR="00C20114" w:rsidRDefault="00C20114" w:rsidP="007865A7">
      <w:r>
        <w:separator/>
      </w:r>
    </w:p>
  </w:footnote>
  <w:footnote w:type="continuationSeparator" w:id="0">
    <w:p w14:paraId="06814BF4" w14:textId="77777777" w:rsidR="00C20114" w:rsidRDefault="00C20114" w:rsidP="00786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0F76" w14:textId="77777777" w:rsidR="006D01B8" w:rsidRDefault="006D01B8" w:rsidP="00EE5AA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DB1ACE" w14:textId="77777777" w:rsidR="006D01B8" w:rsidRDefault="006D01B8" w:rsidP="007865A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779D" w14:textId="77777777" w:rsidR="006D01B8" w:rsidRDefault="006D01B8" w:rsidP="00EE5AA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7746D">
      <w:rPr>
        <w:rStyle w:val="PageNumber"/>
        <w:noProof/>
      </w:rPr>
      <w:t>25</w:t>
    </w:r>
    <w:r>
      <w:rPr>
        <w:rStyle w:val="PageNumber"/>
      </w:rPr>
      <w:fldChar w:fldCharType="end"/>
    </w:r>
  </w:p>
  <w:p w14:paraId="0EFE9249" w14:textId="30D44BC9" w:rsidR="006D01B8" w:rsidRPr="0058004A" w:rsidRDefault="006D01B8" w:rsidP="007865A7">
    <w:pPr>
      <w:pStyle w:val="Header"/>
      <w:ind w:right="360"/>
      <w:rPr>
        <w:sz w:val="20"/>
        <w:szCs w:val="20"/>
      </w:rPr>
    </w:pPr>
    <w:r>
      <w:rPr>
        <w:sz w:val="20"/>
        <w:szCs w:val="20"/>
      </w:rPr>
      <w:t>Roger Brent FHCC-</w:t>
    </w:r>
    <w:r w:rsidR="00BD3DCD">
      <w:rPr>
        <w:sz w:val="20"/>
        <w:szCs w:val="20"/>
      </w:rPr>
      <w:t>long</w:t>
    </w:r>
    <w:r>
      <w:rPr>
        <w:sz w:val="20"/>
        <w:szCs w:val="20"/>
      </w:rPr>
      <w:t xml:space="preserve"> CV for Fred Hutch</w:t>
    </w:r>
    <w:r w:rsidR="00E53F50">
      <w:rPr>
        <w:sz w:val="20"/>
        <w:szCs w:val="20"/>
      </w:rPr>
      <w:t xml:space="preserve"> and others</w:t>
    </w:r>
    <w:r w:rsidR="00BD3DCD">
      <w:rPr>
        <w:sz w:val="20"/>
        <w:szCs w:val="20"/>
      </w:rPr>
      <w:t xml:space="preserve"> </w:t>
    </w:r>
    <w:r w:rsidR="00B56C50">
      <w:rPr>
        <w:sz w:val="20"/>
        <w:szCs w:val="20"/>
      </w:rPr>
      <w:t>15 April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720"/>
  <w:drawingGridHorizontalSpacing w:val="357"/>
  <w:drawingGridVerticalSpacing w:val="357"/>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2D9"/>
    <w:rsid w:val="00002D05"/>
    <w:rsid w:val="00015604"/>
    <w:rsid w:val="000252D9"/>
    <w:rsid w:val="00033DF4"/>
    <w:rsid w:val="00054451"/>
    <w:rsid w:val="00070A15"/>
    <w:rsid w:val="0007700A"/>
    <w:rsid w:val="000838BF"/>
    <w:rsid w:val="000A12B6"/>
    <w:rsid w:val="000E5527"/>
    <w:rsid w:val="001012BB"/>
    <w:rsid w:val="00103B3F"/>
    <w:rsid w:val="00106D06"/>
    <w:rsid w:val="00107856"/>
    <w:rsid w:val="00112E74"/>
    <w:rsid w:val="0013537C"/>
    <w:rsid w:val="00166EF0"/>
    <w:rsid w:val="001776E0"/>
    <w:rsid w:val="0018068A"/>
    <w:rsid w:val="001A54B7"/>
    <w:rsid w:val="001E4EDE"/>
    <w:rsid w:val="001F5DA2"/>
    <w:rsid w:val="002005F0"/>
    <w:rsid w:val="00200695"/>
    <w:rsid w:val="00204750"/>
    <w:rsid w:val="0021130D"/>
    <w:rsid w:val="0024169A"/>
    <w:rsid w:val="00262B18"/>
    <w:rsid w:val="0027231E"/>
    <w:rsid w:val="002A2F84"/>
    <w:rsid w:val="002B0297"/>
    <w:rsid w:val="002B3554"/>
    <w:rsid w:val="002B4D01"/>
    <w:rsid w:val="002C2A75"/>
    <w:rsid w:val="002C7830"/>
    <w:rsid w:val="002D3C72"/>
    <w:rsid w:val="002F0801"/>
    <w:rsid w:val="002F2C47"/>
    <w:rsid w:val="00301835"/>
    <w:rsid w:val="0030676A"/>
    <w:rsid w:val="0030695B"/>
    <w:rsid w:val="00310020"/>
    <w:rsid w:val="00313FD4"/>
    <w:rsid w:val="003173FD"/>
    <w:rsid w:val="00321C05"/>
    <w:rsid w:val="00326A99"/>
    <w:rsid w:val="0033198C"/>
    <w:rsid w:val="00347ACB"/>
    <w:rsid w:val="00366093"/>
    <w:rsid w:val="00381840"/>
    <w:rsid w:val="003B775A"/>
    <w:rsid w:val="003D0361"/>
    <w:rsid w:val="003D238C"/>
    <w:rsid w:val="00404BDE"/>
    <w:rsid w:val="004167AA"/>
    <w:rsid w:val="0043111C"/>
    <w:rsid w:val="0043235C"/>
    <w:rsid w:val="00434633"/>
    <w:rsid w:val="00454E76"/>
    <w:rsid w:val="00461094"/>
    <w:rsid w:val="0049139A"/>
    <w:rsid w:val="004C0B1B"/>
    <w:rsid w:val="004C4416"/>
    <w:rsid w:val="004C5E1B"/>
    <w:rsid w:val="004D26A1"/>
    <w:rsid w:val="00504FE7"/>
    <w:rsid w:val="00531C28"/>
    <w:rsid w:val="0058004A"/>
    <w:rsid w:val="00587285"/>
    <w:rsid w:val="005D0091"/>
    <w:rsid w:val="00610568"/>
    <w:rsid w:val="00621E7C"/>
    <w:rsid w:val="00625F3C"/>
    <w:rsid w:val="006268D3"/>
    <w:rsid w:val="00627265"/>
    <w:rsid w:val="00631F7D"/>
    <w:rsid w:val="00635AB2"/>
    <w:rsid w:val="0064216A"/>
    <w:rsid w:val="00663672"/>
    <w:rsid w:val="006668AF"/>
    <w:rsid w:val="00685116"/>
    <w:rsid w:val="0069375E"/>
    <w:rsid w:val="00693F37"/>
    <w:rsid w:val="006A1E81"/>
    <w:rsid w:val="006A2365"/>
    <w:rsid w:val="006B269E"/>
    <w:rsid w:val="006C232A"/>
    <w:rsid w:val="006D01B8"/>
    <w:rsid w:val="006D0304"/>
    <w:rsid w:val="006D2DB2"/>
    <w:rsid w:val="006F0BF0"/>
    <w:rsid w:val="006F0F09"/>
    <w:rsid w:val="0070076B"/>
    <w:rsid w:val="00700CFC"/>
    <w:rsid w:val="0072529C"/>
    <w:rsid w:val="00725A34"/>
    <w:rsid w:val="00732622"/>
    <w:rsid w:val="00756D2C"/>
    <w:rsid w:val="0076211E"/>
    <w:rsid w:val="0078600A"/>
    <w:rsid w:val="007865A7"/>
    <w:rsid w:val="007A19CD"/>
    <w:rsid w:val="007A37DA"/>
    <w:rsid w:val="007B786A"/>
    <w:rsid w:val="007B7F7F"/>
    <w:rsid w:val="007C588C"/>
    <w:rsid w:val="007D6E3D"/>
    <w:rsid w:val="0080450F"/>
    <w:rsid w:val="00805894"/>
    <w:rsid w:val="00817C5F"/>
    <w:rsid w:val="0082599E"/>
    <w:rsid w:val="00844CD2"/>
    <w:rsid w:val="008532E4"/>
    <w:rsid w:val="008539C5"/>
    <w:rsid w:val="00854771"/>
    <w:rsid w:val="00863C4C"/>
    <w:rsid w:val="00882192"/>
    <w:rsid w:val="008A3C7F"/>
    <w:rsid w:val="008A4369"/>
    <w:rsid w:val="008B205E"/>
    <w:rsid w:val="008C58DD"/>
    <w:rsid w:val="008C60EC"/>
    <w:rsid w:val="008C74B3"/>
    <w:rsid w:val="008D2010"/>
    <w:rsid w:val="008D412C"/>
    <w:rsid w:val="008E26D3"/>
    <w:rsid w:val="008E76B5"/>
    <w:rsid w:val="008F01B8"/>
    <w:rsid w:val="008F215E"/>
    <w:rsid w:val="008F5893"/>
    <w:rsid w:val="008F6657"/>
    <w:rsid w:val="00903AFA"/>
    <w:rsid w:val="00925D55"/>
    <w:rsid w:val="00930C3F"/>
    <w:rsid w:val="00941BDA"/>
    <w:rsid w:val="0094267D"/>
    <w:rsid w:val="009459AB"/>
    <w:rsid w:val="00955385"/>
    <w:rsid w:val="0097746D"/>
    <w:rsid w:val="009A221A"/>
    <w:rsid w:val="009C4118"/>
    <w:rsid w:val="009D0E0A"/>
    <w:rsid w:val="009D1A52"/>
    <w:rsid w:val="009E117B"/>
    <w:rsid w:val="009E2F82"/>
    <w:rsid w:val="009E4B9D"/>
    <w:rsid w:val="009F24B4"/>
    <w:rsid w:val="00A01734"/>
    <w:rsid w:val="00A05E16"/>
    <w:rsid w:val="00A0694F"/>
    <w:rsid w:val="00A3576E"/>
    <w:rsid w:val="00A41C7B"/>
    <w:rsid w:val="00A508C6"/>
    <w:rsid w:val="00A5090B"/>
    <w:rsid w:val="00A5739A"/>
    <w:rsid w:val="00A76C92"/>
    <w:rsid w:val="00A84C3F"/>
    <w:rsid w:val="00A92234"/>
    <w:rsid w:val="00AA0F3A"/>
    <w:rsid w:val="00AA11F7"/>
    <w:rsid w:val="00AA2711"/>
    <w:rsid w:val="00AD0DC1"/>
    <w:rsid w:val="00AF41BF"/>
    <w:rsid w:val="00AF4691"/>
    <w:rsid w:val="00AF4C82"/>
    <w:rsid w:val="00B0312D"/>
    <w:rsid w:val="00B064FB"/>
    <w:rsid w:val="00B3673E"/>
    <w:rsid w:val="00B45B7C"/>
    <w:rsid w:val="00B46994"/>
    <w:rsid w:val="00B504A4"/>
    <w:rsid w:val="00B530B4"/>
    <w:rsid w:val="00B56C50"/>
    <w:rsid w:val="00B62269"/>
    <w:rsid w:val="00B71CF3"/>
    <w:rsid w:val="00B854B4"/>
    <w:rsid w:val="00B961C8"/>
    <w:rsid w:val="00BA39DC"/>
    <w:rsid w:val="00BB4844"/>
    <w:rsid w:val="00BB7883"/>
    <w:rsid w:val="00BC3206"/>
    <w:rsid w:val="00BD3DCD"/>
    <w:rsid w:val="00BE05A4"/>
    <w:rsid w:val="00BE48D3"/>
    <w:rsid w:val="00BE6AE9"/>
    <w:rsid w:val="00BF2FDB"/>
    <w:rsid w:val="00C01BAF"/>
    <w:rsid w:val="00C05738"/>
    <w:rsid w:val="00C07A41"/>
    <w:rsid w:val="00C07A98"/>
    <w:rsid w:val="00C12A28"/>
    <w:rsid w:val="00C20114"/>
    <w:rsid w:val="00C20C00"/>
    <w:rsid w:val="00C21019"/>
    <w:rsid w:val="00C219C1"/>
    <w:rsid w:val="00C2284B"/>
    <w:rsid w:val="00C308B0"/>
    <w:rsid w:val="00C37355"/>
    <w:rsid w:val="00C44264"/>
    <w:rsid w:val="00C463CB"/>
    <w:rsid w:val="00CB2284"/>
    <w:rsid w:val="00CC19C2"/>
    <w:rsid w:val="00CC35FA"/>
    <w:rsid w:val="00CD5DA5"/>
    <w:rsid w:val="00CF312C"/>
    <w:rsid w:val="00D04978"/>
    <w:rsid w:val="00D0763A"/>
    <w:rsid w:val="00D12952"/>
    <w:rsid w:val="00D1312B"/>
    <w:rsid w:val="00D16FAE"/>
    <w:rsid w:val="00D2041C"/>
    <w:rsid w:val="00D21EB3"/>
    <w:rsid w:val="00D323FE"/>
    <w:rsid w:val="00D377E4"/>
    <w:rsid w:val="00D47A00"/>
    <w:rsid w:val="00D5398B"/>
    <w:rsid w:val="00D6331B"/>
    <w:rsid w:val="00D7313D"/>
    <w:rsid w:val="00DA5020"/>
    <w:rsid w:val="00DB17A0"/>
    <w:rsid w:val="00DC205E"/>
    <w:rsid w:val="00DD0D1B"/>
    <w:rsid w:val="00DD26CE"/>
    <w:rsid w:val="00DE5C12"/>
    <w:rsid w:val="00DF3F4B"/>
    <w:rsid w:val="00DF7C6F"/>
    <w:rsid w:val="00E00AB3"/>
    <w:rsid w:val="00E21789"/>
    <w:rsid w:val="00E25BDF"/>
    <w:rsid w:val="00E26310"/>
    <w:rsid w:val="00E33539"/>
    <w:rsid w:val="00E449D0"/>
    <w:rsid w:val="00E53F50"/>
    <w:rsid w:val="00E93A0C"/>
    <w:rsid w:val="00E947C3"/>
    <w:rsid w:val="00EB7FC5"/>
    <w:rsid w:val="00EC792D"/>
    <w:rsid w:val="00EE302D"/>
    <w:rsid w:val="00EE5AA5"/>
    <w:rsid w:val="00F20636"/>
    <w:rsid w:val="00F21E16"/>
    <w:rsid w:val="00F23111"/>
    <w:rsid w:val="00F24C26"/>
    <w:rsid w:val="00F25778"/>
    <w:rsid w:val="00F26078"/>
    <w:rsid w:val="00F31A57"/>
    <w:rsid w:val="00F35800"/>
    <w:rsid w:val="00F62153"/>
    <w:rsid w:val="00F62D51"/>
    <w:rsid w:val="00F839BC"/>
    <w:rsid w:val="00F84552"/>
    <w:rsid w:val="00F8595F"/>
    <w:rsid w:val="00FB1D69"/>
    <w:rsid w:val="00FB245F"/>
    <w:rsid w:val="00FF5F4D"/>
    <w:rsid w:val="00FF66F5"/>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D0157"/>
  <w15:docId w15:val="{521EB3BF-D892-7943-984C-A9D2956D9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52D9"/>
    <w:rPr>
      <w:rFonts w:ascii="Times" w:eastAsia="Times New Roman" w:hAnsi="Times"/>
      <w:sz w:val="24"/>
      <w:szCs w:val="24"/>
    </w:rPr>
  </w:style>
  <w:style w:type="paragraph" w:styleId="Heading1">
    <w:name w:val="heading 1"/>
    <w:basedOn w:val="Normal"/>
    <w:next w:val="Normal"/>
    <w:link w:val="Heading1Char"/>
    <w:uiPriority w:val="9"/>
    <w:qFormat/>
    <w:rsid w:val="00C4426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252D9"/>
    <w:rPr>
      <w:color w:val="0000FF"/>
      <w:u w:val="single"/>
    </w:rPr>
  </w:style>
  <w:style w:type="paragraph" w:styleId="Header">
    <w:name w:val="header"/>
    <w:basedOn w:val="Normal"/>
    <w:link w:val="HeaderChar"/>
    <w:uiPriority w:val="99"/>
    <w:unhideWhenUsed/>
    <w:rsid w:val="007865A7"/>
    <w:pPr>
      <w:tabs>
        <w:tab w:val="center" w:pos="4320"/>
        <w:tab w:val="right" w:pos="8640"/>
      </w:tabs>
    </w:pPr>
  </w:style>
  <w:style w:type="character" w:customStyle="1" w:styleId="HeaderChar">
    <w:name w:val="Header Char"/>
    <w:link w:val="Header"/>
    <w:uiPriority w:val="99"/>
    <w:rsid w:val="007865A7"/>
    <w:rPr>
      <w:rFonts w:ascii="Times" w:eastAsia="Times New Roman" w:hAnsi="Times"/>
      <w:sz w:val="24"/>
      <w:szCs w:val="24"/>
    </w:rPr>
  </w:style>
  <w:style w:type="paragraph" w:styleId="Footer">
    <w:name w:val="footer"/>
    <w:basedOn w:val="Normal"/>
    <w:link w:val="FooterChar"/>
    <w:uiPriority w:val="99"/>
    <w:unhideWhenUsed/>
    <w:rsid w:val="007865A7"/>
    <w:pPr>
      <w:tabs>
        <w:tab w:val="center" w:pos="4320"/>
        <w:tab w:val="right" w:pos="8640"/>
      </w:tabs>
    </w:pPr>
  </w:style>
  <w:style w:type="character" w:customStyle="1" w:styleId="FooterChar">
    <w:name w:val="Footer Char"/>
    <w:link w:val="Footer"/>
    <w:uiPriority w:val="99"/>
    <w:rsid w:val="007865A7"/>
    <w:rPr>
      <w:rFonts w:ascii="Times" w:eastAsia="Times New Roman" w:hAnsi="Times"/>
      <w:sz w:val="24"/>
      <w:szCs w:val="24"/>
    </w:rPr>
  </w:style>
  <w:style w:type="character" w:styleId="PageNumber">
    <w:name w:val="page number"/>
    <w:uiPriority w:val="99"/>
    <w:semiHidden/>
    <w:unhideWhenUsed/>
    <w:rsid w:val="007865A7"/>
  </w:style>
  <w:style w:type="paragraph" w:styleId="Title">
    <w:name w:val="Title"/>
    <w:aliases w:val="title"/>
    <w:basedOn w:val="Normal"/>
    <w:link w:val="TitleChar"/>
    <w:uiPriority w:val="10"/>
    <w:qFormat/>
    <w:rsid w:val="00BE48D3"/>
    <w:pPr>
      <w:spacing w:before="100" w:beforeAutospacing="1" w:after="100" w:afterAutospacing="1"/>
    </w:pPr>
    <w:rPr>
      <w:rFonts w:eastAsia="MS Mincho"/>
      <w:sz w:val="20"/>
      <w:szCs w:val="20"/>
    </w:rPr>
  </w:style>
  <w:style w:type="character" w:customStyle="1" w:styleId="TitleChar">
    <w:name w:val="Title Char"/>
    <w:aliases w:val="title Char"/>
    <w:basedOn w:val="DefaultParagraphFont"/>
    <w:link w:val="Title"/>
    <w:uiPriority w:val="10"/>
    <w:rsid w:val="00BE48D3"/>
    <w:rPr>
      <w:rFonts w:ascii="Times" w:hAnsi="Times"/>
    </w:rPr>
  </w:style>
  <w:style w:type="paragraph" w:customStyle="1" w:styleId="desc">
    <w:name w:val="desc"/>
    <w:basedOn w:val="Normal"/>
    <w:rsid w:val="00BE48D3"/>
    <w:pPr>
      <w:spacing w:before="100" w:beforeAutospacing="1" w:after="100" w:afterAutospacing="1"/>
    </w:pPr>
    <w:rPr>
      <w:rFonts w:eastAsia="MS Mincho"/>
      <w:sz w:val="20"/>
      <w:szCs w:val="20"/>
    </w:rPr>
  </w:style>
  <w:style w:type="paragraph" w:customStyle="1" w:styleId="details">
    <w:name w:val="details"/>
    <w:basedOn w:val="Normal"/>
    <w:rsid w:val="00BE48D3"/>
    <w:pPr>
      <w:spacing w:before="100" w:beforeAutospacing="1" w:after="100" w:afterAutospacing="1"/>
    </w:pPr>
    <w:rPr>
      <w:rFonts w:eastAsia="MS Mincho"/>
      <w:sz w:val="20"/>
      <w:szCs w:val="20"/>
    </w:rPr>
  </w:style>
  <w:style w:type="character" w:customStyle="1" w:styleId="jrnl">
    <w:name w:val="jrnl"/>
    <w:basedOn w:val="DefaultParagraphFont"/>
    <w:rsid w:val="00BE48D3"/>
  </w:style>
  <w:style w:type="paragraph" w:styleId="BalloonText">
    <w:name w:val="Balloon Text"/>
    <w:basedOn w:val="Normal"/>
    <w:link w:val="BalloonTextChar"/>
    <w:uiPriority w:val="99"/>
    <w:semiHidden/>
    <w:unhideWhenUsed/>
    <w:rsid w:val="00627265"/>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627265"/>
    <w:rPr>
      <w:rFonts w:ascii="Times New Roman" w:eastAsia="Times New Roman" w:hAnsi="Times New Roman"/>
      <w:sz w:val="18"/>
      <w:szCs w:val="18"/>
    </w:rPr>
  </w:style>
  <w:style w:type="paragraph" w:styleId="NormalWeb">
    <w:name w:val="Normal (Web)"/>
    <w:basedOn w:val="Normal"/>
    <w:uiPriority w:val="99"/>
    <w:semiHidden/>
    <w:unhideWhenUsed/>
    <w:rsid w:val="0013537C"/>
    <w:pPr>
      <w:spacing w:before="100" w:beforeAutospacing="1" w:after="100" w:afterAutospacing="1"/>
    </w:pPr>
    <w:rPr>
      <w:rFonts w:ascii="Times New Roman" w:hAnsi="Times New Roman"/>
      <w:lang w:val="en-AU" w:eastAsia="en-GB"/>
    </w:rPr>
  </w:style>
  <w:style w:type="character" w:customStyle="1" w:styleId="Heading1Char">
    <w:name w:val="Heading 1 Char"/>
    <w:basedOn w:val="DefaultParagraphFont"/>
    <w:link w:val="Heading1"/>
    <w:uiPriority w:val="9"/>
    <w:rsid w:val="00C44264"/>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C44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4540">
      <w:bodyDiv w:val="1"/>
      <w:marLeft w:val="0"/>
      <w:marRight w:val="0"/>
      <w:marTop w:val="0"/>
      <w:marBottom w:val="0"/>
      <w:divBdr>
        <w:top w:val="none" w:sz="0" w:space="0" w:color="auto"/>
        <w:left w:val="none" w:sz="0" w:space="0" w:color="auto"/>
        <w:bottom w:val="none" w:sz="0" w:space="0" w:color="auto"/>
        <w:right w:val="none" w:sz="0" w:space="0" w:color="auto"/>
      </w:divBdr>
    </w:div>
    <w:div w:id="30036042">
      <w:bodyDiv w:val="1"/>
      <w:marLeft w:val="0"/>
      <w:marRight w:val="0"/>
      <w:marTop w:val="0"/>
      <w:marBottom w:val="0"/>
      <w:divBdr>
        <w:top w:val="none" w:sz="0" w:space="0" w:color="auto"/>
        <w:left w:val="none" w:sz="0" w:space="0" w:color="auto"/>
        <w:bottom w:val="none" w:sz="0" w:space="0" w:color="auto"/>
        <w:right w:val="none" w:sz="0" w:space="0" w:color="auto"/>
      </w:divBdr>
    </w:div>
    <w:div w:id="196432842">
      <w:bodyDiv w:val="1"/>
      <w:marLeft w:val="0"/>
      <w:marRight w:val="0"/>
      <w:marTop w:val="0"/>
      <w:marBottom w:val="0"/>
      <w:divBdr>
        <w:top w:val="none" w:sz="0" w:space="0" w:color="auto"/>
        <w:left w:val="none" w:sz="0" w:space="0" w:color="auto"/>
        <w:bottom w:val="none" w:sz="0" w:space="0" w:color="auto"/>
        <w:right w:val="none" w:sz="0" w:space="0" w:color="auto"/>
      </w:divBdr>
      <w:divsChild>
        <w:div w:id="20054692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19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75040">
      <w:bodyDiv w:val="1"/>
      <w:marLeft w:val="0"/>
      <w:marRight w:val="0"/>
      <w:marTop w:val="0"/>
      <w:marBottom w:val="0"/>
      <w:divBdr>
        <w:top w:val="none" w:sz="0" w:space="0" w:color="auto"/>
        <w:left w:val="none" w:sz="0" w:space="0" w:color="auto"/>
        <w:bottom w:val="none" w:sz="0" w:space="0" w:color="auto"/>
        <w:right w:val="none" w:sz="0" w:space="0" w:color="auto"/>
      </w:divBdr>
      <w:divsChild>
        <w:div w:id="1140003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434790">
      <w:bodyDiv w:val="1"/>
      <w:marLeft w:val="0"/>
      <w:marRight w:val="0"/>
      <w:marTop w:val="0"/>
      <w:marBottom w:val="0"/>
      <w:divBdr>
        <w:top w:val="none" w:sz="0" w:space="0" w:color="auto"/>
        <w:left w:val="none" w:sz="0" w:space="0" w:color="auto"/>
        <w:bottom w:val="none" w:sz="0" w:space="0" w:color="auto"/>
        <w:right w:val="none" w:sz="0" w:space="0" w:color="auto"/>
      </w:divBdr>
      <w:divsChild>
        <w:div w:id="29304685">
          <w:marLeft w:val="0"/>
          <w:marRight w:val="0"/>
          <w:marTop w:val="0"/>
          <w:marBottom w:val="0"/>
          <w:divBdr>
            <w:top w:val="none" w:sz="0" w:space="0" w:color="auto"/>
            <w:left w:val="none" w:sz="0" w:space="0" w:color="auto"/>
            <w:bottom w:val="none" w:sz="0" w:space="0" w:color="auto"/>
            <w:right w:val="none" w:sz="0" w:space="0" w:color="auto"/>
          </w:divBdr>
        </w:div>
      </w:divsChild>
    </w:div>
    <w:div w:id="598410026">
      <w:bodyDiv w:val="1"/>
      <w:marLeft w:val="0"/>
      <w:marRight w:val="0"/>
      <w:marTop w:val="0"/>
      <w:marBottom w:val="0"/>
      <w:divBdr>
        <w:top w:val="none" w:sz="0" w:space="0" w:color="auto"/>
        <w:left w:val="none" w:sz="0" w:space="0" w:color="auto"/>
        <w:bottom w:val="none" w:sz="0" w:space="0" w:color="auto"/>
        <w:right w:val="none" w:sz="0" w:space="0" w:color="auto"/>
      </w:divBdr>
      <w:divsChild>
        <w:div w:id="1010331747">
          <w:marLeft w:val="0"/>
          <w:marRight w:val="0"/>
          <w:marTop w:val="0"/>
          <w:marBottom w:val="0"/>
          <w:divBdr>
            <w:top w:val="none" w:sz="0" w:space="0" w:color="auto"/>
            <w:left w:val="none" w:sz="0" w:space="0" w:color="auto"/>
            <w:bottom w:val="none" w:sz="0" w:space="0" w:color="auto"/>
            <w:right w:val="none" w:sz="0" w:space="0" w:color="auto"/>
          </w:divBdr>
        </w:div>
      </w:divsChild>
    </w:div>
    <w:div w:id="645162183">
      <w:bodyDiv w:val="1"/>
      <w:marLeft w:val="0"/>
      <w:marRight w:val="0"/>
      <w:marTop w:val="0"/>
      <w:marBottom w:val="0"/>
      <w:divBdr>
        <w:top w:val="none" w:sz="0" w:space="0" w:color="auto"/>
        <w:left w:val="none" w:sz="0" w:space="0" w:color="auto"/>
        <w:bottom w:val="none" w:sz="0" w:space="0" w:color="auto"/>
        <w:right w:val="none" w:sz="0" w:space="0" w:color="auto"/>
      </w:divBdr>
      <w:divsChild>
        <w:div w:id="498086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416782">
      <w:marLeft w:val="0"/>
      <w:marRight w:val="0"/>
      <w:marTop w:val="0"/>
      <w:marBottom w:val="0"/>
      <w:divBdr>
        <w:top w:val="none" w:sz="0" w:space="0" w:color="auto"/>
        <w:left w:val="none" w:sz="0" w:space="0" w:color="auto"/>
        <w:bottom w:val="none" w:sz="0" w:space="0" w:color="auto"/>
        <w:right w:val="none" w:sz="0" w:space="0" w:color="auto"/>
      </w:divBdr>
      <w:divsChild>
        <w:div w:id="1684281356">
          <w:marLeft w:val="0"/>
          <w:marRight w:val="0"/>
          <w:marTop w:val="0"/>
          <w:marBottom w:val="0"/>
          <w:divBdr>
            <w:top w:val="none" w:sz="0" w:space="0" w:color="auto"/>
            <w:left w:val="none" w:sz="0" w:space="0" w:color="auto"/>
            <w:bottom w:val="none" w:sz="0" w:space="0" w:color="auto"/>
            <w:right w:val="none" w:sz="0" w:space="0" w:color="auto"/>
          </w:divBdr>
          <w:divsChild>
            <w:div w:id="1424568115">
              <w:marLeft w:val="0"/>
              <w:marRight w:val="0"/>
              <w:marTop w:val="0"/>
              <w:marBottom w:val="0"/>
              <w:divBdr>
                <w:top w:val="none" w:sz="0" w:space="0" w:color="auto"/>
                <w:left w:val="none" w:sz="0" w:space="0" w:color="auto"/>
                <w:bottom w:val="none" w:sz="0" w:space="0" w:color="auto"/>
                <w:right w:val="none" w:sz="0" w:space="0" w:color="auto"/>
              </w:divBdr>
            </w:div>
            <w:div w:id="1577663540">
              <w:marLeft w:val="0"/>
              <w:marRight w:val="0"/>
              <w:marTop w:val="0"/>
              <w:marBottom w:val="0"/>
              <w:divBdr>
                <w:top w:val="none" w:sz="0" w:space="0" w:color="auto"/>
                <w:left w:val="none" w:sz="0" w:space="0" w:color="auto"/>
                <w:bottom w:val="none" w:sz="0" w:space="0" w:color="auto"/>
                <w:right w:val="none" w:sz="0" w:space="0" w:color="auto"/>
              </w:divBdr>
            </w:div>
            <w:div w:id="1989044284">
              <w:marLeft w:val="0"/>
              <w:marRight w:val="0"/>
              <w:marTop w:val="0"/>
              <w:marBottom w:val="0"/>
              <w:divBdr>
                <w:top w:val="none" w:sz="0" w:space="0" w:color="auto"/>
                <w:left w:val="none" w:sz="0" w:space="0" w:color="auto"/>
                <w:bottom w:val="none" w:sz="0" w:space="0" w:color="auto"/>
                <w:right w:val="none" w:sz="0" w:space="0" w:color="auto"/>
              </w:divBdr>
            </w:div>
          </w:divsChild>
        </w:div>
        <w:div w:id="1130903136">
          <w:marLeft w:val="0"/>
          <w:marRight w:val="0"/>
          <w:marTop w:val="0"/>
          <w:marBottom w:val="0"/>
          <w:divBdr>
            <w:top w:val="none" w:sz="0" w:space="0" w:color="auto"/>
            <w:left w:val="none" w:sz="0" w:space="0" w:color="auto"/>
            <w:bottom w:val="none" w:sz="0" w:space="0" w:color="auto"/>
            <w:right w:val="none" w:sz="0" w:space="0" w:color="auto"/>
          </w:divBdr>
          <w:divsChild>
            <w:div w:id="105849670">
              <w:marLeft w:val="0"/>
              <w:marRight w:val="0"/>
              <w:marTop w:val="0"/>
              <w:marBottom w:val="0"/>
              <w:divBdr>
                <w:top w:val="none" w:sz="0" w:space="0" w:color="auto"/>
                <w:left w:val="none" w:sz="0" w:space="0" w:color="auto"/>
                <w:bottom w:val="none" w:sz="0" w:space="0" w:color="auto"/>
                <w:right w:val="none" w:sz="0" w:space="0" w:color="auto"/>
              </w:divBdr>
              <w:divsChild>
                <w:div w:id="1007309">
                  <w:marLeft w:val="0"/>
                  <w:marRight w:val="0"/>
                  <w:marTop w:val="0"/>
                  <w:marBottom w:val="0"/>
                  <w:divBdr>
                    <w:top w:val="none" w:sz="0" w:space="0" w:color="auto"/>
                    <w:left w:val="none" w:sz="0" w:space="0" w:color="auto"/>
                    <w:bottom w:val="none" w:sz="0" w:space="0" w:color="auto"/>
                    <w:right w:val="none" w:sz="0" w:space="0" w:color="auto"/>
                  </w:divBdr>
                  <w:divsChild>
                    <w:div w:id="350574138">
                      <w:marLeft w:val="0"/>
                      <w:marRight w:val="0"/>
                      <w:marTop w:val="0"/>
                      <w:marBottom w:val="0"/>
                      <w:divBdr>
                        <w:top w:val="none" w:sz="0" w:space="0" w:color="auto"/>
                        <w:left w:val="none" w:sz="0" w:space="0" w:color="auto"/>
                        <w:bottom w:val="none" w:sz="0" w:space="0" w:color="auto"/>
                        <w:right w:val="none" w:sz="0" w:space="0" w:color="auto"/>
                      </w:divBdr>
                      <w:divsChild>
                        <w:div w:id="104996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7368">
              <w:marLeft w:val="0"/>
              <w:marRight w:val="0"/>
              <w:marTop w:val="0"/>
              <w:marBottom w:val="0"/>
              <w:divBdr>
                <w:top w:val="none" w:sz="0" w:space="0" w:color="auto"/>
                <w:left w:val="none" w:sz="0" w:space="0" w:color="auto"/>
                <w:bottom w:val="none" w:sz="0" w:space="0" w:color="auto"/>
                <w:right w:val="none" w:sz="0" w:space="0" w:color="auto"/>
              </w:divBdr>
              <w:divsChild>
                <w:div w:id="1827159386">
                  <w:marLeft w:val="0"/>
                  <w:marRight w:val="0"/>
                  <w:marTop w:val="0"/>
                  <w:marBottom w:val="0"/>
                  <w:divBdr>
                    <w:top w:val="none" w:sz="0" w:space="0" w:color="auto"/>
                    <w:left w:val="none" w:sz="0" w:space="0" w:color="auto"/>
                    <w:bottom w:val="none" w:sz="0" w:space="0" w:color="auto"/>
                    <w:right w:val="none" w:sz="0" w:space="0" w:color="auto"/>
                  </w:divBdr>
                  <w:divsChild>
                    <w:div w:id="122075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1046">
      <w:bodyDiv w:val="1"/>
      <w:marLeft w:val="0"/>
      <w:marRight w:val="0"/>
      <w:marTop w:val="0"/>
      <w:marBottom w:val="0"/>
      <w:divBdr>
        <w:top w:val="none" w:sz="0" w:space="0" w:color="auto"/>
        <w:left w:val="none" w:sz="0" w:space="0" w:color="auto"/>
        <w:bottom w:val="none" w:sz="0" w:space="0" w:color="auto"/>
        <w:right w:val="none" w:sz="0" w:space="0" w:color="auto"/>
      </w:divBdr>
      <w:divsChild>
        <w:div w:id="199781138">
          <w:marLeft w:val="0"/>
          <w:marRight w:val="0"/>
          <w:marTop w:val="0"/>
          <w:marBottom w:val="0"/>
          <w:divBdr>
            <w:top w:val="none" w:sz="0" w:space="0" w:color="auto"/>
            <w:left w:val="none" w:sz="0" w:space="0" w:color="auto"/>
            <w:bottom w:val="none" w:sz="0" w:space="0" w:color="auto"/>
            <w:right w:val="none" w:sz="0" w:space="0" w:color="auto"/>
          </w:divBdr>
          <w:divsChild>
            <w:div w:id="735132961">
              <w:marLeft w:val="0"/>
              <w:marRight w:val="0"/>
              <w:marTop w:val="0"/>
              <w:marBottom w:val="0"/>
              <w:divBdr>
                <w:top w:val="none" w:sz="0" w:space="0" w:color="auto"/>
                <w:left w:val="none" w:sz="0" w:space="0" w:color="auto"/>
                <w:bottom w:val="none" w:sz="0" w:space="0" w:color="auto"/>
                <w:right w:val="none" w:sz="0" w:space="0" w:color="auto"/>
              </w:divBdr>
              <w:divsChild>
                <w:div w:id="377047830">
                  <w:marLeft w:val="0"/>
                  <w:marRight w:val="0"/>
                  <w:marTop w:val="0"/>
                  <w:marBottom w:val="0"/>
                  <w:divBdr>
                    <w:top w:val="none" w:sz="0" w:space="0" w:color="auto"/>
                    <w:left w:val="none" w:sz="0" w:space="0" w:color="auto"/>
                    <w:bottom w:val="none" w:sz="0" w:space="0" w:color="auto"/>
                    <w:right w:val="none" w:sz="0" w:space="0" w:color="auto"/>
                  </w:divBdr>
                  <w:divsChild>
                    <w:div w:id="188547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69931">
              <w:marLeft w:val="0"/>
              <w:marRight w:val="0"/>
              <w:marTop w:val="0"/>
              <w:marBottom w:val="0"/>
              <w:divBdr>
                <w:top w:val="none" w:sz="0" w:space="0" w:color="auto"/>
                <w:left w:val="none" w:sz="0" w:space="0" w:color="auto"/>
                <w:bottom w:val="none" w:sz="0" w:space="0" w:color="auto"/>
                <w:right w:val="none" w:sz="0" w:space="0" w:color="auto"/>
              </w:divBdr>
              <w:divsChild>
                <w:div w:id="668754309">
                  <w:marLeft w:val="0"/>
                  <w:marRight w:val="0"/>
                  <w:marTop w:val="0"/>
                  <w:marBottom w:val="0"/>
                  <w:divBdr>
                    <w:top w:val="none" w:sz="0" w:space="0" w:color="auto"/>
                    <w:left w:val="none" w:sz="0" w:space="0" w:color="auto"/>
                    <w:bottom w:val="none" w:sz="0" w:space="0" w:color="auto"/>
                    <w:right w:val="none" w:sz="0" w:space="0" w:color="auto"/>
                  </w:divBdr>
                </w:div>
                <w:div w:id="1422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077835">
      <w:bodyDiv w:val="1"/>
      <w:marLeft w:val="0"/>
      <w:marRight w:val="0"/>
      <w:marTop w:val="0"/>
      <w:marBottom w:val="0"/>
      <w:divBdr>
        <w:top w:val="none" w:sz="0" w:space="0" w:color="auto"/>
        <w:left w:val="none" w:sz="0" w:space="0" w:color="auto"/>
        <w:bottom w:val="none" w:sz="0" w:space="0" w:color="auto"/>
        <w:right w:val="none" w:sz="0" w:space="0" w:color="auto"/>
      </w:divBdr>
    </w:div>
    <w:div w:id="1069378986">
      <w:bodyDiv w:val="1"/>
      <w:marLeft w:val="0"/>
      <w:marRight w:val="0"/>
      <w:marTop w:val="0"/>
      <w:marBottom w:val="0"/>
      <w:divBdr>
        <w:top w:val="none" w:sz="0" w:space="0" w:color="auto"/>
        <w:left w:val="none" w:sz="0" w:space="0" w:color="auto"/>
        <w:bottom w:val="none" w:sz="0" w:space="0" w:color="auto"/>
        <w:right w:val="none" w:sz="0" w:space="0" w:color="auto"/>
      </w:divBdr>
      <w:divsChild>
        <w:div w:id="158473173">
          <w:marLeft w:val="0"/>
          <w:marRight w:val="0"/>
          <w:marTop w:val="34"/>
          <w:marBottom w:val="34"/>
          <w:divBdr>
            <w:top w:val="none" w:sz="0" w:space="0" w:color="auto"/>
            <w:left w:val="none" w:sz="0" w:space="0" w:color="auto"/>
            <w:bottom w:val="none" w:sz="0" w:space="0" w:color="auto"/>
            <w:right w:val="none" w:sz="0" w:space="0" w:color="auto"/>
          </w:divBdr>
        </w:div>
        <w:div w:id="1552427359">
          <w:marLeft w:val="0"/>
          <w:marRight w:val="0"/>
          <w:marTop w:val="0"/>
          <w:marBottom w:val="0"/>
          <w:divBdr>
            <w:top w:val="none" w:sz="0" w:space="0" w:color="auto"/>
            <w:left w:val="none" w:sz="0" w:space="0" w:color="auto"/>
            <w:bottom w:val="none" w:sz="0" w:space="0" w:color="auto"/>
            <w:right w:val="none" w:sz="0" w:space="0" w:color="auto"/>
          </w:divBdr>
        </w:div>
      </w:divsChild>
    </w:div>
    <w:div w:id="1087464119">
      <w:bodyDiv w:val="1"/>
      <w:marLeft w:val="0"/>
      <w:marRight w:val="0"/>
      <w:marTop w:val="0"/>
      <w:marBottom w:val="0"/>
      <w:divBdr>
        <w:top w:val="none" w:sz="0" w:space="0" w:color="auto"/>
        <w:left w:val="none" w:sz="0" w:space="0" w:color="auto"/>
        <w:bottom w:val="none" w:sz="0" w:space="0" w:color="auto"/>
        <w:right w:val="none" w:sz="0" w:space="0" w:color="auto"/>
      </w:divBdr>
    </w:div>
    <w:div w:id="1257712488">
      <w:bodyDiv w:val="1"/>
      <w:marLeft w:val="0"/>
      <w:marRight w:val="0"/>
      <w:marTop w:val="0"/>
      <w:marBottom w:val="0"/>
      <w:divBdr>
        <w:top w:val="none" w:sz="0" w:space="0" w:color="auto"/>
        <w:left w:val="none" w:sz="0" w:space="0" w:color="auto"/>
        <w:bottom w:val="none" w:sz="0" w:space="0" w:color="auto"/>
        <w:right w:val="none" w:sz="0" w:space="0" w:color="auto"/>
      </w:divBdr>
      <w:divsChild>
        <w:div w:id="158355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04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35715">
      <w:bodyDiv w:val="1"/>
      <w:marLeft w:val="0"/>
      <w:marRight w:val="0"/>
      <w:marTop w:val="0"/>
      <w:marBottom w:val="0"/>
      <w:divBdr>
        <w:top w:val="none" w:sz="0" w:space="0" w:color="auto"/>
        <w:left w:val="none" w:sz="0" w:space="0" w:color="auto"/>
        <w:bottom w:val="none" w:sz="0" w:space="0" w:color="auto"/>
        <w:right w:val="none" w:sz="0" w:space="0" w:color="auto"/>
      </w:divBdr>
      <w:divsChild>
        <w:div w:id="346830477">
          <w:marLeft w:val="446"/>
          <w:marRight w:val="0"/>
          <w:marTop w:val="360"/>
          <w:marBottom w:val="0"/>
          <w:divBdr>
            <w:top w:val="none" w:sz="0" w:space="0" w:color="auto"/>
            <w:left w:val="none" w:sz="0" w:space="0" w:color="auto"/>
            <w:bottom w:val="none" w:sz="0" w:space="0" w:color="auto"/>
            <w:right w:val="none" w:sz="0" w:space="0" w:color="auto"/>
          </w:divBdr>
        </w:div>
      </w:divsChild>
    </w:div>
    <w:div w:id="1881165141">
      <w:bodyDiv w:val="1"/>
      <w:marLeft w:val="0"/>
      <w:marRight w:val="0"/>
      <w:marTop w:val="0"/>
      <w:marBottom w:val="0"/>
      <w:divBdr>
        <w:top w:val="none" w:sz="0" w:space="0" w:color="auto"/>
        <w:left w:val="none" w:sz="0" w:space="0" w:color="auto"/>
        <w:bottom w:val="none" w:sz="0" w:space="0" w:color="auto"/>
        <w:right w:val="none" w:sz="0" w:space="0" w:color="auto"/>
      </w:divBdr>
    </w:div>
    <w:div w:id="1891766084">
      <w:bodyDiv w:val="1"/>
      <w:marLeft w:val="0"/>
      <w:marRight w:val="0"/>
      <w:marTop w:val="0"/>
      <w:marBottom w:val="0"/>
      <w:divBdr>
        <w:top w:val="none" w:sz="0" w:space="0" w:color="auto"/>
        <w:left w:val="none" w:sz="0" w:space="0" w:color="auto"/>
        <w:bottom w:val="none" w:sz="0" w:space="0" w:color="auto"/>
        <w:right w:val="none" w:sz="0" w:space="0" w:color="auto"/>
      </w:divBdr>
    </w:div>
    <w:div w:id="19133506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30</Pages>
  <Words>10637</Words>
  <Characters>62446</Characters>
  <Application>Microsoft Office Word</Application>
  <DocSecurity>0</DocSecurity>
  <Lines>1561</Lines>
  <Paragraphs>584</Paragraphs>
  <ScaleCrop>false</ScaleCrop>
  <HeadingPairs>
    <vt:vector size="2" baseType="variant">
      <vt:variant>
        <vt:lpstr>Title</vt:lpstr>
      </vt:variant>
      <vt:variant>
        <vt:i4>1</vt:i4>
      </vt:variant>
    </vt:vector>
  </HeadingPairs>
  <TitlesOfParts>
    <vt:vector size="1" baseType="lpstr">
      <vt:lpstr/>
    </vt:vector>
  </TitlesOfParts>
  <Company>Molecular Sciences Institute</Company>
  <LinksUpToDate>false</LinksUpToDate>
  <CharactersWithSpaces>72499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dc:creator>
  <cp:keywords/>
  <dc:description/>
  <cp:lastModifiedBy>Roger Brent</cp:lastModifiedBy>
  <cp:revision>8</cp:revision>
  <cp:lastPrinted>2023-05-16T00:07:00Z</cp:lastPrinted>
  <dcterms:created xsi:type="dcterms:W3CDTF">2026-04-10T21:00:00Z</dcterms:created>
  <dcterms:modified xsi:type="dcterms:W3CDTF">2026-04-27T22:16:00Z</dcterms:modified>
</cp:coreProperties>
</file>