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CODE App</w:t>
      </w:r>
    </w:p>
    <w:p>
      <w:pPr>
        <w:pStyle w:val="Normal"/>
        <w:rPr/>
      </w:pPr>
      <w:r>
        <w:rPr>
          <w:b/>
          <w:bCs/>
          <w:u w:val="single"/>
          <w:lang w:val="en-US"/>
        </w:rPr>
        <w:t xml:space="preserve">Contact Categories </w:t>
      </w:r>
      <w:r>
        <w:rPr>
          <w:b/>
          <w:bCs/>
          <w:u w:val="single"/>
          <w:lang w:val="en-US"/>
        </w:rPr>
        <w:t>and Details</w:t>
      </w:r>
    </w:p>
    <w:p>
      <w:pPr>
        <w:pStyle w:val="Normal"/>
        <w:rPr>
          <w:b/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AUTHORITY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 xml:space="preserve">Namibian Police - </w:t>
      </w:r>
      <w:r>
        <w:rPr>
          <w:i/>
          <w:iCs/>
          <w:lang w:val="en-US"/>
        </w:rPr>
        <w:t>10111</w:t>
      </w:r>
      <w:bookmarkStart w:id="0" w:name="_GoBack"/>
      <w:bookmarkEnd w:id="0"/>
    </w:p>
    <w:p>
      <w:pPr>
        <w:pStyle w:val="Normal"/>
        <w:rPr/>
      </w:pPr>
      <w:r>
        <w:rPr>
          <w:lang w:val="en-US"/>
        </w:rPr>
        <w:tab/>
        <w:tab/>
        <w:t xml:space="preserve">Crime Information Unit, Police Public Relations and Liaison, NamPol Criminal </w:t>
        <w:tab/>
        <w:tab/>
        <w:tab/>
        <w:t xml:space="preserve">Record Centre – </w:t>
      </w:r>
      <w:r>
        <w:rPr>
          <w:i/>
          <w:iCs/>
          <w:lang w:val="en-US"/>
        </w:rPr>
        <w:t>(061) 209 3111</w:t>
      </w:r>
      <w:r>
        <w:rPr>
          <w:lang w:val="en-US"/>
        </w:rPr>
        <w:br/>
        <w:tab/>
        <w:tab/>
        <w:t xml:space="preserve">Commercial Crime Investigations Unit – </w:t>
      </w:r>
      <w:r>
        <w:rPr>
          <w:i/>
          <w:iCs/>
          <w:lang w:val="en-US"/>
        </w:rPr>
        <w:t>(061) 209 4111</w:t>
      </w:r>
      <w:r>
        <w:rPr>
          <w:lang w:val="en-US"/>
        </w:rPr>
        <w:br/>
        <w:tab/>
        <w:tab/>
        <w:t xml:space="preserve">Namibia Central Intelligence Service – </w:t>
      </w:r>
      <w:r>
        <w:rPr>
          <w:i/>
          <w:iCs/>
          <w:lang w:val="en-US"/>
        </w:rPr>
        <w:t>(061) 207 1111</w:t>
      </w:r>
      <w:r>
        <w:rPr>
          <w:lang w:val="en-US"/>
        </w:rPr>
        <w:br/>
        <w:tab/>
        <w:tab/>
        <w:t xml:space="preserve">Local Government – </w:t>
      </w:r>
      <w:r>
        <w:rPr>
          <w:i/>
          <w:iCs/>
          <w:lang w:val="en-US"/>
        </w:rPr>
        <w:t>(061) 297 5286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HEALTH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 xml:space="preserve">Windhoek State Hospital – </w:t>
      </w:r>
      <w:r>
        <w:rPr>
          <w:i/>
          <w:iCs/>
          <w:lang w:val="en-US"/>
        </w:rPr>
        <w:t>(061) 203 3282</w:t>
      </w:r>
      <w:r>
        <w:rPr>
          <w:lang w:val="en-US"/>
        </w:rPr>
        <w:br/>
        <w:tab/>
        <w:tab/>
        <w:t xml:space="preserve">Omaruru – </w:t>
      </w:r>
      <w:r>
        <w:rPr>
          <w:i/>
          <w:iCs/>
          <w:lang w:val="en-US"/>
        </w:rPr>
        <w:t>(064) 57 0037</w:t>
      </w:r>
      <w:r>
        <w:rPr>
          <w:lang w:val="en-US"/>
        </w:rPr>
        <w:br/>
        <w:tab/>
        <w:tab/>
        <w:t xml:space="preserve">Swakopmund – </w:t>
      </w:r>
      <w:r>
        <w:rPr>
          <w:i/>
          <w:iCs/>
          <w:lang w:val="en-US"/>
        </w:rPr>
        <w:t>(064) 41 2400</w:t>
      </w:r>
      <w:r>
        <w:rPr>
          <w:lang w:val="en-US"/>
        </w:rPr>
        <w:br/>
        <w:tab/>
        <w:tab/>
        <w:t xml:space="preserve">Usakos – </w:t>
      </w:r>
      <w:r>
        <w:rPr>
          <w:i/>
          <w:iCs/>
          <w:lang w:val="en-US"/>
        </w:rPr>
        <w:t>(064) 41 53 0067</w:t>
      </w:r>
      <w:r>
        <w:rPr>
          <w:lang w:val="en-US"/>
        </w:rPr>
        <w:br/>
        <w:tab/>
        <w:tab/>
        <w:t xml:space="preserve">Walvis Bay – </w:t>
      </w:r>
      <w:r>
        <w:rPr>
          <w:i/>
          <w:iCs/>
          <w:lang w:val="en-US"/>
        </w:rPr>
        <w:t>(064) 21 6300</w:t>
      </w:r>
      <w:r>
        <w:rPr>
          <w:lang w:val="en-US"/>
        </w:rPr>
        <w:br/>
        <w:tab/>
        <w:tab/>
        <w:t xml:space="preserve">Mariental – </w:t>
      </w:r>
      <w:r>
        <w:rPr>
          <w:i/>
          <w:iCs/>
          <w:lang w:val="en-US"/>
        </w:rPr>
        <w:t>(063) 24 5250</w:t>
      </w:r>
      <w:r>
        <w:rPr>
          <w:lang w:val="en-US"/>
        </w:rPr>
        <w:br/>
        <w:tab/>
        <w:tab/>
        <w:t xml:space="preserve">Keetmanshoop – </w:t>
      </w:r>
      <w:r>
        <w:rPr>
          <w:i/>
          <w:iCs/>
          <w:lang w:val="en-US"/>
        </w:rPr>
        <w:t>(063) 220 9000</w:t>
      </w:r>
      <w:r>
        <w:rPr>
          <w:lang w:val="en-US"/>
        </w:rPr>
        <w:br/>
        <w:tab/>
        <w:tab/>
        <w:t xml:space="preserve">Luderitz – </w:t>
      </w:r>
      <w:r>
        <w:rPr>
          <w:i/>
          <w:iCs/>
          <w:lang w:val="en-US"/>
        </w:rPr>
        <w:t>(063) 20 2446</w:t>
      </w:r>
      <w:r>
        <w:rPr>
          <w:lang w:val="en-US"/>
        </w:rPr>
        <w:br/>
        <w:tab/>
        <w:tab/>
        <w:t xml:space="preserve">Rundu – </w:t>
      </w:r>
      <w:r>
        <w:rPr>
          <w:i/>
          <w:iCs/>
          <w:lang w:val="en-US"/>
        </w:rPr>
        <w:t>(066) 26 5500</w:t>
      </w:r>
      <w:r>
        <w:rPr>
          <w:lang w:val="en-US"/>
        </w:rPr>
        <w:br/>
        <w:tab/>
        <w:tab/>
        <w:t xml:space="preserve">Khorixas – </w:t>
      </w:r>
      <w:r>
        <w:rPr>
          <w:i/>
          <w:iCs/>
          <w:lang w:val="en-US"/>
        </w:rPr>
        <w:t>(067) 33 5100</w:t>
      </w:r>
      <w:r>
        <w:rPr>
          <w:lang w:val="en-US"/>
        </w:rPr>
        <w:br/>
        <w:tab/>
        <w:tab/>
        <w:t xml:space="preserve">Outjo – </w:t>
      </w:r>
      <w:r>
        <w:rPr>
          <w:i/>
          <w:iCs/>
          <w:lang w:val="en-US"/>
        </w:rPr>
        <w:t>(067) 31 3250</w:t>
        <w:br/>
      </w:r>
      <w:r>
        <w:rPr>
          <w:lang w:val="en-US"/>
        </w:rPr>
        <w:tab/>
        <w:tab/>
        <w:t xml:space="preserve">Tsumeb – </w:t>
      </w:r>
      <w:r>
        <w:rPr>
          <w:i/>
          <w:iCs/>
          <w:lang w:val="en-US"/>
        </w:rPr>
        <w:t>(067) 22 43000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 xml:space="preserve">Medical Aid: Public Servants – </w:t>
      </w:r>
      <w:r>
        <w:rPr>
          <w:i/>
          <w:iCs/>
          <w:lang w:val="en-US"/>
        </w:rPr>
        <w:t>(061) 287 7001</w:t>
      </w:r>
      <w:r>
        <w:rPr>
          <w:lang w:val="en-US"/>
        </w:rPr>
        <w:br/>
        <w:tab/>
        <w:tab/>
        <w:t xml:space="preserve">PSEMAS – </w:t>
      </w:r>
      <w:r>
        <w:rPr>
          <w:i/>
          <w:iCs/>
          <w:lang w:val="en-US"/>
        </w:rPr>
        <w:t>(061) 37 4150</w:t>
      </w:r>
      <w:r>
        <w:rPr>
          <w:lang w:val="en-US"/>
        </w:rPr>
        <w:br/>
        <w:tab/>
        <w:tab/>
        <w:t xml:space="preserve">Council for Health and Social Services – </w:t>
      </w:r>
      <w:r>
        <w:rPr>
          <w:i/>
          <w:iCs/>
          <w:lang w:val="en-US"/>
        </w:rPr>
        <w:t>(061) 24 5586</w:t>
        <w:br/>
      </w:r>
      <w:r>
        <w:rPr>
          <w:lang w:val="en-US"/>
        </w:rPr>
        <w:tab/>
        <w:tab/>
        <w:t xml:space="preserve">Occupational Health and Safety Services – </w:t>
      </w:r>
      <w:r>
        <w:rPr>
          <w:i/>
          <w:iCs/>
          <w:lang w:val="en-US"/>
        </w:rPr>
        <w:t>(061) 306 6111</w:t>
        <w:br/>
      </w:r>
      <w:r>
        <w:rPr>
          <w:lang w:val="en-US"/>
        </w:rPr>
        <w:tab/>
        <w:tab/>
        <w:t xml:space="preserve">National AIDS Control Programme – </w:t>
      </w:r>
      <w:r>
        <w:rPr>
          <w:i/>
          <w:iCs/>
          <w:lang w:val="en-US"/>
        </w:rPr>
        <w:t>(061) 203 2820</w:t>
      </w:r>
      <w:r>
        <w:rPr>
          <w:lang w:val="en-US"/>
        </w:rPr>
        <w:br/>
        <w:tab/>
        <w:tab/>
        <w:t xml:space="preserve">Emergency Medical Unit – </w:t>
      </w:r>
      <w:r>
        <w:rPr>
          <w:i/>
          <w:iCs/>
          <w:lang w:val="en-US"/>
        </w:rPr>
        <w:t>(061) 27 3550</w:t>
      </w:r>
    </w:p>
    <w:p>
      <w:pPr>
        <w:pStyle w:val="Normal"/>
        <w:rPr>
          <w:b/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FIRE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 xml:space="preserve">Windhoek – </w:t>
      </w:r>
      <w:r>
        <w:rPr>
          <w:i/>
          <w:iCs/>
          <w:lang w:val="en-US"/>
        </w:rPr>
        <w:t>(061) 21 1111</w:t>
      </w:r>
      <w:r>
        <w:rPr>
          <w:lang w:val="en-US"/>
        </w:rPr>
        <w:br/>
        <w:tab/>
        <w:tab/>
        <w:t xml:space="preserve">Swakopmund – </w:t>
      </w:r>
      <w:r>
        <w:rPr>
          <w:i/>
          <w:iCs/>
          <w:lang w:val="en-US"/>
        </w:rPr>
        <w:t>(064) 410 4639</w:t>
        <w:br/>
      </w:r>
      <w:r>
        <w:rPr>
          <w:lang w:val="en-US"/>
        </w:rPr>
        <w:tab/>
        <w:tab/>
        <w:t xml:space="preserve">Walvis Bay – </w:t>
      </w:r>
      <w:r>
        <w:rPr>
          <w:i/>
          <w:iCs/>
          <w:lang w:val="en-US"/>
        </w:rPr>
        <w:t>(081) 122 0888</w:t>
      </w:r>
      <w:r>
        <w:rPr>
          <w:lang w:val="en-US"/>
        </w:rPr>
        <w:br/>
        <w:tab/>
        <w:tab/>
        <w:t xml:space="preserve">Rundu – </w:t>
      </w:r>
      <w:r>
        <w:rPr>
          <w:i/>
          <w:iCs/>
          <w:lang w:val="en-US"/>
        </w:rPr>
        <w:t>(081) 326 5627</w:t>
      </w:r>
      <w:r>
        <w:rPr>
          <w:lang w:val="en-US"/>
        </w:rPr>
        <w:br/>
        <w:tab/>
        <w:tab/>
        <w:t xml:space="preserve">Otjiwarango – </w:t>
      </w:r>
      <w:r>
        <w:rPr>
          <w:i/>
          <w:iCs/>
          <w:lang w:val="en-US"/>
        </w:rPr>
        <w:t>(067) 30 4444</w:t>
        <w:br/>
      </w:r>
      <w:r>
        <w:rPr>
          <w:lang w:val="en-US"/>
        </w:rPr>
        <w:tab/>
        <w:tab/>
        <w:t>Luderitz – (063) 20 2255</w:t>
        <w:br/>
        <w:tab/>
        <w:tab/>
        <w:t>Mariental – (063) 24 5600</w:t>
        <w:br/>
        <w:tab/>
        <w:tab/>
        <w:t>Keetmanshoop – (063) 22 1211</w:t>
        <w:br/>
        <w:tab/>
        <w:tab/>
        <w:t>Tsumeb – (067) 22 1004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SOCIAL SERVICES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ab/>
        <w:tab/>
      </w:r>
      <w:r>
        <w:rPr>
          <w:lang w:val="en-US"/>
        </w:rPr>
        <w:t xml:space="preserve">Social Welfare – </w:t>
      </w:r>
      <w:r>
        <w:rPr>
          <w:i/>
          <w:iCs/>
          <w:lang w:val="en-US"/>
        </w:rPr>
        <w:t>(061) 206 6111</w:t>
        <w:br/>
      </w:r>
      <w:r>
        <w:rPr>
          <w:lang w:val="en-US"/>
        </w:rPr>
        <w:tab/>
        <w:tab/>
        <w:t xml:space="preserve">Developmental Social Welfare Services – </w:t>
      </w:r>
      <w:r>
        <w:rPr>
          <w:i/>
          <w:iCs/>
          <w:lang w:val="en-US"/>
        </w:rPr>
        <w:t>(061) 203 2600</w:t>
      </w:r>
      <w:r>
        <w:rPr>
          <w:lang w:val="en-US"/>
        </w:rPr>
        <w:br/>
        <w:tab/>
        <w:tab/>
        <w:t xml:space="preserve">Women, Gender and International Affairs – </w:t>
      </w:r>
      <w:r>
        <w:rPr>
          <w:i/>
          <w:iCs/>
          <w:lang w:val="en-US"/>
        </w:rPr>
        <w:t>(061) 283 3204</w:t>
      </w:r>
      <w:r>
        <w:rPr>
          <w:lang w:val="en-US"/>
        </w:rPr>
        <w:br/>
        <w:tab/>
        <w:tab/>
        <w:t>Ministry of Gender Equality and Child Welfare – (061) 283 3205</w:t>
        <w:br/>
        <w:tab/>
        <w:tab/>
        <w:t>Women/Family Development – (061) 283 3121</w:t>
        <w:br/>
        <w:tab/>
        <w:tab/>
        <w:t>Ombudsman – (061) 207 3111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LibreOffice/6.3.5.2$Linux_X86_64 LibreOffice_project/30$Build-2</Application>
  <Pages>2</Pages>
  <Words>218</Words>
  <Characters>1196</Characters>
  <CharactersWithSpaces>1523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2020-07-12T19:26:00Z</dcterms:created>
  <dc:creator>Justin Brandt</dc:creator>
  <dc:description/>
  <dc:language>en-US</dc:language>
  <cp:lastModifiedBy/>
  <dcterms:modified xsi:type="dcterms:W3CDTF">2020-07-20T03:56:19Z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