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57da5093a6a4c52" /><Relationship Type="http://schemas.openxmlformats.org/package/2006/relationships/metadata/core-properties" Target="/package/services/metadata/core-properties/a64d8ed2db744936985f846c4a1b94fe.psmdcp" Id="R4a137eb5e5fa4bae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double_tabs_tes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Tabs Test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6bea179566d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6bea179566d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6bea179566d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6bea179566d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p>
      <w:pPr>
        <w:pStyle w:val="Heading1"/>
      </w:pPr>
      <w:bookmarkStart w:name="H_section_tw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Section Two</w:t>
      </w:r>
      <w:bookmarkEnd w:id="4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a37ef2b03076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a37ef2b03076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a37ef2b03076_0" w:id="5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5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a37ef2b03076_1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6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sectPr>
      <w:headerReference xmlns:r="http://schemas.openxmlformats.org/officeDocument/2006/relationships" w:type="default" r:id="R1db9f8c28f3e4449"/>
      <w:footerReference xmlns:r="http://schemas.openxmlformats.org/officeDocument/2006/relationships" w:type="default" r:id="R1dd7fc8b19454ad5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Double Tabs Test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214b6f364bfb4630" /><Relationship Type="http://schemas.openxmlformats.org/officeDocument/2006/relationships/styles" Target="/word/styles.xml" Id="R54156c53e4aa4482" /><Relationship Type="http://schemas.openxmlformats.org/officeDocument/2006/relationships/settings" Target="/word/settings.xml" Id="R03cdf26591594798" /><Relationship Type="http://schemas.openxmlformats.org/officeDocument/2006/relationships/header" Target="/word/header1.xml" Id="R1db9f8c28f3e4449" /><Relationship Type="http://schemas.openxmlformats.org/officeDocument/2006/relationships/footer" Target="/word/footer1.xml" Id="R1dd7fc8b19454ad5" /></Relationships>
</file>