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a9206bf5d05469c" /><Relationship Type="http://schemas.openxmlformats.org/package/2006/relationships/metadata/core-properties" Target="/package/services/metadata/core-properties/7e7f76f7c35c4aefbc4822a52d278157.psmdcp" Id="R2b0517a1b41740f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6T22:17:27.3105317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6T22:17:27.3105317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6T22:17:27.3105317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6T22:17:27.3105317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e8b5a9d5f1ad4199"/>
      <w:footerReference xmlns:r="http://schemas.openxmlformats.org/officeDocument/2006/relationships" w:type="default" r:id="R9177020663ae423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59b98b8b8784d71" /><Relationship Type="http://schemas.openxmlformats.org/officeDocument/2006/relationships/styles" Target="/word/styles.xml" Id="Rbc480753372a4cba" /><Relationship Type="http://schemas.openxmlformats.org/officeDocument/2006/relationships/settings" Target="/word/settings.xml" Id="R03caf6abf35b42f0" /><Relationship Type="http://schemas.openxmlformats.org/officeDocument/2006/relationships/header" Target="/word/header1.xml" Id="Re8b5a9d5f1ad4199" /><Relationship Type="http://schemas.openxmlformats.org/officeDocument/2006/relationships/footer" Target="/word/footer1.xml" Id="R9177020663ae423c" /></Relationships>
</file>