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5ca01c7c1ac4a1a" /><Relationship Type="http://schemas.openxmlformats.org/package/2006/relationships/metadata/core-properties" Target="/package/services/metadata/core-properties/4a5c526f7b6b42a3ab1939d46e8e4f1c.psmdcp" Id="Rdbb587f075584684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pPr>
        <w:pStyle w:val="Heading1"/>
      </w:pPr>
      <w:bookmarkStart w:name="H_interactive_tabbed_content" w:id="1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Interactive Tabbed Content</w:t>
      </w:r>
      <w:bookmarkEnd w:id="1"/>
    </w:p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182a10694e4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182a10694e4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Specifications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182a10694e4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Architecture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182a10694e40_0" w:id="2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This is the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section content.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182a10694e40_1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Specifications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These are the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Specifications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details.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182a10694e40_2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Architecture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This is the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Architecture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system design.</w:t>
      </w:r>
    </w:p>
    <w:sectPr>
      <w:headerReference xmlns:r="http://schemas.openxmlformats.org/officeDocument/2006/relationships" w:type="default" r:id="R55f15ea0d2564598"/>
      <w:footerReference xmlns:r="http://schemas.openxmlformats.org/officeDocument/2006/relationships" w:type="default" r:id="R867f3c3bcd834c23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Interactive Tabbed Content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8488c197d1da4239" /><Relationship Type="http://schemas.openxmlformats.org/officeDocument/2006/relationships/styles" Target="/word/styles.xml" Id="R59721ef67da444c3" /><Relationship Type="http://schemas.openxmlformats.org/officeDocument/2006/relationships/settings" Target="/word/settings.xml" Id="R93b86656524d459f" /><Relationship Type="http://schemas.openxmlformats.org/officeDocument/2006/relationships/header" Target="/word/header1.xml" Id="R55f15ea0d2564598" /><Relationship Type="http://schemas.openxmlformats.org/officeDocument/2006/relationships/footer" Target="/word/footer1.xml" Id="R867f3c3bcd834c23" /></Relationships>
</file>