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90098640744572" /><Relationship Type="http://schemas.openxmlformats.org/package/2006/relationships/metadata/core-properties" Target="/package/services/metadata/core-properties/5c1636c8ec6f4c70b50b5db5a8856160.psmdcp" Id="R76eed9e7f7b64a26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ackground w:color="FFFFFF"/>
  <w:body>
    <w:p>
      <w:pPr>
        <w:pStyle w:val="Heading1"/>
      </w:pPr>
      <w:bookmarkStart w:name="H_comprehensive_test" w:id="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Comprehensive Test</w:t>
      </w:r>
      <w:bookmarkEnd w:id="1"/>
    </w:p>
    <w:p>
      <w:pPr>
        <w:pStyle w:val="Heading2"/>
      </w:pPr>
      <w:bookmarkStart w:name="H_section_1" w:id="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</w:t>
      </w:r>
      <w:bookmarkEnd w:id="2"/>
    </w:p>
    <w:p>
      <w:pPr>
        <w:numPr>
          <w:ilvl w:val="0"/>
          <w:numId w:val="1"/>
        </w:numPr>
        <w:contextualSpacing/>
      </w:pP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Item 1</w:t>
      </w:r>
    </w:p>
    <w:p>
      <w:pPr>
        <w:numPr>
          <w:ilvl w:val="0"/>
          <w:numId w:val="1"/>
        </w:numPr>
        <w:contextualSpacing/>
      </w:pP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Item 2</w:t>
      </w:r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 xmlns:mc="http://schemas.openxmlformats.org/markup-compatibility/2006">
                  <mc:Choice Requires="w14">
                    <w14:ligatures xmlns:w14="http://schemas.microsoft.com/office/word/2010/wordml" w14:val="standardContextual"/>
                    <w14:numForm xmlns:w14="http://schemas.microsoft.com/office/word/2010/wordml" w14:val="oldStyle"/>
                    <w14:numSpacing xmlns:w14="http://schemas.microsoft.com/office/word/2010/wordml" w14:val="proportional"/>
                    <w14:cntxtAlts xmlns:w14="http://schemas.microsoft.com/office/word/2010/wordml"/>
                  </mc:Choice>
                </mc:AlternateContent>
                <w:b/>
                <w:color w:val="1b1f23"/>
              </w:rPr>
              <w:t xml:space="preserve">Col 1</w:t>
            </w:r>
          </w:p>
        </w:tc>
        <w:tc>
          <w:tcPr>
            <w:shd w:val="clear" w:color="auto" w:fill="F6F8FA"/>
          </w:tcPr>
          <w:p>
            <w:r>
              <w:rPr>
                <mc:AlternateContent xmlns:mc="http://schemas.openxmlformats.org/markup-compatibility/2006">
                  <mc:Choice Requires="w14">
                    <w14:ligatures xmlns:w14="http://schemas.microsoft.com/office/word/2010/wordml" w14:val="standardContextual"/>
                    <w14:numForm xmlns:w14="http://schemas.microsoft.com/office/word/2010/wordml" w14:val="oldStyle"/>
                    <w14:numSpacing xmlns:w14="http://schemas.microsoft.com/office/word/2010/wordml" w14:val="proportional"/>
                    <w14:cntxtAlts xmlns:w14="http://schemas.microsoft.com/office/word/2010/wordml"/>
                  </mc:Choice>
                </mc:AlternateContent>
                <w:b/>
                <w:color w:val="1b1f23"/>
              </w:rPr>
              <w:t xml:space="preserve">Col 2</w:t>
            </w:r>
          </w:p>
        </w:tc>
      </w:tr>
      <w:tr>
        <w:trPr>
          <w:cantSplit/>
        </w:trPr>
        <w:tc>
          <w:p>
            <w:r>
              <w:rPr>
                <mc:AlternateContent xmlns:mc="http://schemas.openxmlformats.org/markup-compatibility/2006">
                  <mc:Choice Requires="w14">
                    <w14:ligatures xmlns:w14="http://schemas.microsoft.com/office/word/2010/wordml" w14:val="standardContextual"/>
                    <w14:numForm xmlns:w14="http://schemas.microsoft.com/office/word/2010/wordml" w14:val="oldStyle"/>
                    <w14:numSpacing xmlns:w14="http://schemas.microsoft.com/office/word/2010/wordml" w14:val="proportional"/>
                    <w14:cntxtAlts xmlns:w14="http://schemas.microsoft.com/office/word/2010/wordml"/>
                  </mc:Choice>
                </mc:AlternateContent>
                <w:color w:val="1b1f23"/>
              </w:rPr>
              <w:t xml:space="preserve">Val 1</w:t>
            </w:r>
          </w:p>
        </w:tc>
        <w:tc>
          <w:p>
            <w:r>
              <w:rPr>
                <mc:AlternateContent xmlns:mc="http://schemas.openxmlformats.org/markup-compatibility/2006">
                  <mc:Choice Requires="w14">
                    <w14:ligatures xmlns:w14="http://schemas.microsoft.com/office/word/2010/wordml" w14:val="standardContextual"/>
                    <w14:numForm xmlns:w14="http://schemas.microsoft.com/office/word/2010/wordml" w14:val="oldStyle"/>
                    <w14:numSpacing xmlns:w14="http://schemas.microsoft.com/office/word/2010/wordml" w14:val="proportional"/>
                    <w14:cntxtAlts xmlns:w14="http://schemas.microsoft.com/office/word/2010/wordml"/>
                  </mc:Choice>
                </mc:AlternateContent>
                <w:color w:val="1b1f23"/>
              </w:rPr>
              <w:t xml:space="preserve">Val 2</w:t>
            </w:r>
          </w:p>
        </w:tc>
      </w:tr>
    </w:tbl>
    <w:p>
      <w:pPr>
        <w:spacing w:before="0" w:after="0"/>
        <w:rPr>
          <w:sz w:val="8"/>
        </w:rPr>
      </w:pPr>
    </w:p>
    <w:p>
      <w:pPr>
        <w:pBdr>
          <w:left w:val="single" w:color="D1D5DA" w:sz="18" w:space="8"/>
        </w:pBdr>
        <w:shd w:val="clear" w:color="auto" w:fill="F6F8FA"/>
        <w:ind w:left="360"/>
      </w:pP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Note block</w:t>
      </w:r>
    </w:p>
    <w:p>
      <w:pPr>
        <w:keepLines/>
        <w:wordWrap w:val="false"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</w:pPr>
      <w:r>
        <w:rPr>
          <w:rFonts w:ascii="Consolas" w:hAnsi="Consolas"/>
          <w:color w:val="24292E"/>
        </w:rPr>
        <w:t xml:space="preserve">va</w:t>
      </w:r>
      <w:r>
        <w:rPr>
          <w:rFonts w:ascii="Consolas" w:hAnsi="Consolas"/>
          <w:color w:val="0000FF"/>
        </w:rPr>
        <w:t xml:space="preserve">r</w:t>
      </w:r>
      <w:r>
        <w:rPr>
          <w:rFonts w:ascii="Consolas" w:hAnsi="Consolas"/>
          <w:color w:val="24292E"/>
        </w:rPr>
        <w:t xml:space="preserve"> x = 10;</w:t>
      </w:r>
    </w:p>
    <w:sectPr>
      <w:headerReference xmlns:r="http://schemas.openxmlformats.org/officeDocument/2006/relationships" w:type="default" r:id="Rca59befc37634b6e"/>
      <w:footerReference xmlns:r="http://schemas.openxmlformats.org/officeDocument/2006/relationships" w:type="default" r:id="Rc5f8bd3d1d1d4a1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Comprehensive Test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1464a81a8304b82" /><Relationship Type="http://schemas.openxmlformats.org/officeDocument/2006/relationships/styles" Target="/word/styles.xml" Id="Racfa88368dab4550" /><Relationship Type="http://schemas.openxmlformats.org/officeDocument/2006/relationships/settings" Target="/word/settings.xml" Id="R2870018b8ec442a9" /><Relationship Type="http://schemas.openxmlformats.org/officeDocument/2006/relationships/header" Target="/word/header1.xml" Id="Rca59befc37634b6e" /><Relationship Type="http://schemas.openxmlformats.org/officeDocument/2006/relationships/footer" Target="/word/footer1.xml" Id="Rc5f8bd3d1d1d4a16" /></Relationships>
</file>