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4e9e30ded8d49be" /><Relationship Type="http://schemas.openxmlformats.org/package/2006/relationships/metadata/core-properties" Target="/package/services/metadata/core-properties/9a57c3351d884b609a34db49fd56ee61.psmdcp" Id="R9160a35d697345e8" 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mc="http://schemas.openxmlformats.org/markup-compatibility/2006" mc:Ignorable="w14 w15">
  <w:background w:color="FFFFFF"/>
  <w:body>
    <w:p>
      <w:pPr>
        <w:pStyle w:val="Heading1"/>
      </w:pPr>
      <w:bookmarkStart w:name="H_executive_project_kanban_board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Executive Project Kanban Board</w:t>
      </w:r>
      <w:bookmarkEnd w:id="1"/>
    </w:p>
    <w:p>
      <w:pPr>
        <w:spacing w:before="180" w:after="120"/>
      </w:pPr>
      <w:r>
        <w:rPr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Q3 Product Roadmap</w:t>
      </w:r>
    </w:p>
    <w:p>
      <w:r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>
        <w:drawing>
          <wp:inline distT="0" distB="0" distL="0" distR="0">
            <wp:extent cx="5842000" cy="2133600"/>
            <wp:effectExtent l="0" t="0" r="0" b="0"/>
            <wp:docPr id="1001" name="ShapeForge diagram 1001" descr="Mermaid diagram rebuilt as editable Word shapes by Marksmith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842000" cy="2133600"/>
                      <a:chOff x="0" y="0"/>
                      <a:chExt cx="5842000" cy="2133600"/>
                    </a:xfrm>
                    <a:noFill/>
                  </wpg:grpSpPr>
                  <wps:wsp>
                    <wps:cNvPr id="2" name="Rect 2"/>
                    <wps:cNvSpPr/>
                    <wps:spPr>
                      <a:xfrm>
                        <a:off x="0" y="0"/>
                        <a:ext cx="1365250" cy="38100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  <w:t xml:space="preserve">Backlog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" name="Rect 3"/>
                    <wps:cNvSpPr/>
                    <wps:spPr>
                      <a:xfrm>
                        <a:off x="0" y="4445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☐ Design System Refactoring &lt;span class="md-tag"&gt;#design&lt;/span&gt; &lt;span class="md-tag"&gt;#v2&lt;/span&gt;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" name="Rect 4"/>
                    <wps:cNvSpPr/>
                    <wps:spPr>
                      <a:xfrm>
                        <a:off x="0" y="9652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☐ API Rate Limiting Infrastructure &lt;span class="md-tag"&gt;#backend&lt;/span&gt;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" name="Rect 5"/>
                    <wps:cNvSpPr/>
                    <wps:spPr>
                      <a:xfrm>
                        <a:off x="0" y="14859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☐ Security Audit Compliance &lt;span class="md-tag"&gt;#security&lt;/span&gt;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6" name="Rect 6"/>
                    <wps:cNvSpPr/>
                    <wps:spPr>
                      <a:xfrm>
                        <a:off x="1492250" y="0"/>
                        <a:ext cx="1365250" cy="38100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  <w:t xml:space="preserve">In Progress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7" name="Rect 7"/>
                    <wps:cNvSpPr/>
                    <wps:spPr>
                      <a:xfrm>
                        <a:off x="1492250" y="4445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☐ SmartArt Kanban Generation &lt;span class="md-tag"&gt;#docx&lt;/span&gt; &lt;span class="md-tag"&gt;#openxml&lt;/span&gt;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8" name="Rect 8"/>
                    <wps:cNvSpPr/>
                    <wps:spPr>
                      <a:xfrm>
                        <a:off x="1492250" y="9652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☑ Mermaid Diagram Shape Forge Engine &lt;span class="md-tag"&gt;#feature&lt;/span&gt;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9" name="Rect 9"/>
                    <wps:cNvSpPr/>
                    <wps:spPr>
                      <a:xfrm>
                        <a:off x="2984500" y="0"/>
                        <a:ext cx="1365250" cy="38100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  <w:t xml:space="preserve">Review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0" name="Rect 10"/>
                    <wps:cNvSpPr/>
                    <wps:spPr>
                      <a:xfrm>
                        <a:off x="2984500" y="4445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☐ Code Review for Pull Request #42 &lt;span class="md-tag"&gt;#pr&lt;/span&gt;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1" name="Rect 11"/>
                    <wps:cNvSpPr/>
                    <wps:spPr>
                      <a:xfrm>
                        <a:off x="2984500" y="9652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☑ QA Integration Suite &lt;span class="md-tag"&gt;#testing&lt;/span&gt;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2" name="Rect 12"/>
                    <wps:cNvSpPr/>
                    <wps:spPr>
                      <a:xfrm>
                        <a:off x="4476750" y="0"/>
                        <a:ext cx="1365250" cy="38100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  <w:t xml:space="preserve">Done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3" name="Rect 13"/>
                    <wps:cNvSpPr/>
                    <wps:spPr>
                      <a:xfrm>
                        <a:off x="4476750" y="4445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☑ Milestone 1 Core Parser &lt;span class="md-tag"&gt;#complete&lt;/span&gt;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4" name="Rect 14"/>
                    <wps:cNvSpPr/>
                    <wps:spPr>
                      <a:xfrm>
                        <a:off x="4476750" y="9652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☑ Milestone 2 PDF Renderer &lt;span class="md-tag"&gt;#complete&lt;/span&gt;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</wpg:wgp>
              </a:graphicData>
            </a:graphic>
          </wp:inline>
        </w:drawing>
      </w:r>
    </w:p>
    <w:sectPr>
      <w:headerReference xmlns:r="http://schemas.openxmlformats.org/officeDocument/2006/relationships" w:type="default" r:id="Rfe0fd00ea1784bcc"/>
      <w:footerReference xmlns:r="http://schemas.openxmlformats.org/officeDocument/2006/relationships" w:type="default" r:id="R12e3630ca08345ff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Executive Project Kanban Board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f96f52a844e4fe8" /><Relationship Type="http://schemas.openxmlformats.org/officeDocument/2006/relationships/styles" Target="/word/styles.xml" Id="Ra818eb1c9b4447f7" /><Relationship Type="http://schemas.openxmlformats.org/officeDocument/2006/relationships/settings" Target="/word/settings.xml" Id="R617f3618d8b645e3" /><Relationship Type="http://schemas.openxmlformats.org/officeDocument/2006/relationships/header" Target="/word/header1.xml" Id="Rfe0fd00ea1784bcc" /><Relationship Type="http://schemas.openxmlformats.org/officeDocument/2006/relationships/footer" Target="/word/footer1.xml" Id="R12e3630ca08345ff" /></Relationships>
</file>