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30-11-2016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
          Ville de mulhouse
          <w:br/>
          Architecture
       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2 rue Pierre et Marie Curie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68948 Mulhouse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test 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 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     
        </w:t>
      </w:r>
      <w:r w:rsidR="008957DA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