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POEMS by Carly Mandel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Request an Appointment</w:t>
      </w:r>
    </w:p>
    <w:p w:rsidR="00000000" w:rsidDel="00000000" w:rsidP="00000000" w:rsidRDefault="00000000" w:rsidRPr="00000000" w14:paraId="00000004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Patient Care &amp; Health Information</w:t>
      </w:r>
    </w:p>
    <w:p w:rsidR="00000000" w:rsidDel="00000000" w:rsidP="00000000" w:rsidRDefault="00000000" w:rsidRPr="00000000" w14:paraId="00000005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Diseases &amp; Conditions</w:t>
      </w:r>
    </w:p>
    <w:p w:rsidR="00000000" w:rsidDel="00000000" w:rsidP="00000000" w:rsidRDefault="00000000" w:rsidRPr="00000000" w14:paraId="00000006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POEMS syndrome</w:t>
      </w:r>
    </w:p>
    <w:p w:rsidR="00000000" w:rsidDel="00000000" w:rsidP="00000000" w:rsidRDefault="00000000" w:rsidRPr="00000000" w14:paraId="00000007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Symptoms &amp; causes</w:t>
      </w:r>
    </w:p>
    <w:p w:rsidR="00000000" w:rsidDel="00000000" w:rsidP="00000000" w:rsidRDefault="00000000" w:rsidRPr="00000000" w14:paraId="00000008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Doctors &amp; departments</w:t>
      </w:r>
    </w:p>
    <w:p w:rsidR="00000000" w:rsidDel="00000000" w:rsidP="00000000" w:rsidRDefault="00000000" w:rsidRPr="00000000" w14:paraId="00000009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Care at Mayo Clinic</w:t>
      </w:r>
    </w:p>
    <w:p w:rsidR="00000000" w:rsidDel="00000000" w:rsidP="00000000" w:rsidRDefault="00000000" w:rsidRPr="00000000" w14:paraId="0000000A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00B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POEMS </w:t>
      </w:r>
      <w:r w:rsidDel="00000000" w:rsidR="00000000" w:rsidRPr="00000000">
        <w:rPr>
          <w:sz w:val="24"/>
          <w:szCs w:val="24"/>
          <w:rtl w:val="0"/>
        </w:rPr>
        <w:t xml:space="preserve">stands for these signs and symptoms: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olyneuropathy. Numbness, tingling and weakness in your legs —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and over time, 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in your hands — 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difficulty breathing.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rganomegaly. 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Enlarged spleen, liver or lymph nodes.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ndocrinopathy. 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Abnormal hormone levels that can result in 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underactive thyroid (hypothyroidism), 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diabetes, 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sexual problems, 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fatigue, 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swelling in your limbs, 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problems with metabolism and 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essential functions. 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onoclonal plasmaproliferative disorder. 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Abnormal bone marrow cells (plasma cells) 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produce a protein (monoclonal protein) 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can be found in the bloodstream.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kin changes. 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color than normal on your skin, 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possibly thicker skin and </w:t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increased facial or leg hair.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cause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POEMS </w:t>
      </w:r>
      <w:r w:rsidDel="00000000" w:rsidR="00000000" w:rsidRPr="00000000">
        <w:rPr>
          <w:sz w:val="24"/>
          <w:szCs w:val="24"/>
          <w:rtl w:val="0"/>
        </w:rPr>
        <w:t xml:space="preserve">syndrome isn't known.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people with </w:t>
      </w:r>
      <w:r w:rsidDel="00000000" w:rsidR="00000000" w:rsidRPr="00000000">
        <w:rPr>
          <w:i w:val="1"/>
          <w:sz w:val="24"/>
          <w:szCs w:val="24"/>
          <w:rtl w:val="0"/>
        </w:rPr>
        <w:t xml:space="preserve">POEMS </w:t>
      </w:r>
      <w:r w:rsidDel="00000000" w:rsidR="00000000" w:rsidRPr="00000000">
        <w:rPr>
          <w:sz w:val="24"/>
          <w:szCs w:val="24"/>
          <w:rtl w:val="0"/>
        </w:rPr>
        <w:t xml:space="preserve">syndrome have an increased number of plasma cells. 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cells produce an abnormal amount of a type of protein, </w:t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can damage other parts of the body.</w:t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POEMS </w:t>
      </w:r>
      <w:r w:rsidDel="00000000" w:rsidR="00000000" w:rsidRPr="00000000">
        <w:rPr>
          <w:sz w:val="24"/>
          <w:szCs w:val="24"/>
          <w:rtl w:val="0"/>
        </w:rPr>
        <w:t xml:space="preserve">syndrome is a rare blood disorder that damages your nerves and affects many other parts of the body. </w:t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POEMS </w:t>
      </w:r>
      <w:r w:rsidDel="00000000" w:rsidR="00000000" w:rsidRPr="00000000">
        <w:rPr>
          <w:sz w:val="24"/>
          <w:szCs w:val="24"/>
          <w:rtl w:val="0"/>
        </w:rPr>
        <w:t xml:space="preserve">syndrome can be misdiagnosed because the signs and symptoms mimic those of other disorders. 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POEMS </w:t>
      </w:r>
      <w:r w:rsidDel="00000000" w:rsidR="00000000" w:rsidRPr="00000000">
        <w:rPr>
          <w:sz w:val="24"/>
          <w:szCs w:val="24"/>
          <w:rtl w:val="0"/>
        </w:rPr>
        <w:t xml:space="preserve">syndrome progresses rapidly without treatment and may become life-threatening, so early diagnosis is important.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Treatment for </w:t>
      </w:r>
      <w:r w:rsidDel="00000000" w:rsidR="00000000" w:rsidRPr="00000000">
        <w:rPr>
          <w:i w:val="1"/>
          <w:sz w:val="24"/>
          <w:szCs w:val="24"/>
          <w:rtl w:val="0"/>
        </w:rPr>
        <w:t xml:space="preserve">POEMS </w:t>
      </w:r>
      <w:r w:rsidDel="00000000" w:rsidR="00000000" w:rsidRPr="00000000">
        <w:rPr>
          <w:sz w:val="24"/>
          <w:szCs w:val="24"/>
          <w:rtl w:val="0"/>
        </w:rPr>
        <w:t xml:space="preserve">syndrome may improve your symptoms but doesn't cure the condition. Treatment options include </w:t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radiation therapy, </w:t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chemotherapy and </w:t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peripheral blood stem cell transplant. </w:t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outlook for people with </w:t>
      </w:r>
      <w:r w:rsidDel="00000000" w:rsidR="00000000" w:rsidRPr="00000000">
        <w:rPr>
          <w:i w:val="1"/>
          <w:sz w:val="24"/>
          <w:szCs w:val="24"/>
          <w:rtl w:val="0"/>
        </w:rPr>
        <w:t xml:space="preserve">POEMS </w:t>
      </w:r>
      <w:r w:rsidDel="00000000" w:rsidR="00000000" w:rsidRPr="00000000">
        <w:rPr>
          <w:sz w:val="24"/>
          <w:szCs w:val="24"/>
          <w:rtl w:val="0"/>
        </w:rPr>
        <w:t xml:space="preserve">syndrome has improved greatly over the past decade or so.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Clinical trials</w:t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Mayo Clinic studies testing new treatments, </w:t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interventions and </w:t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tests as a means to prevent, </w:t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detect, </w:t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treat or </w:t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this disease.</w:t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By Mayo Clinic Staff</w:t>
      </w:r>
    </w:p>
    <w:p w:rsidR="00000000" w:rsidDel="00000000" w:rsidP="00000000" w:rsidRDefault="00000000" w:rsidRPr="00000000" w14:paraId="0000004E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POEMS syndrome care at Mayo Clinic</w:t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Request an Appointment at Mayo Clinic</w:t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Doctors &amp; departments</w:t>
      </w:r>
    </w:p>
    <w:p w:rsidR="00000000" w:rsidDel="00000000" w:rsidP="00000000" w:rsidRDefault="00000000" w:rsidRPr="00000000" w14:paraId="00000052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June 23, 2017</w:t>
      </w:r>
    </w:p>
    <w:p w:rsidR="00000000" w:rsidDel="00000000" w:rsidP="00000000" w:rsidRDefault="00000000" w:rsidRPr="00000000" w14:paraId="00000053">
      <w:pPr>
        <w:spacing w:lin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Print Share 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 Facebook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Twitter</w:t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56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POEMS syndrome</w:t>
      </w:r>
    </w:p>
    <w:p w:rsidR="00000000" w:rsidDel="00000000" w:rsidP="00000000" w:rsidRDefault="00000000" w:rsidRPr="00000000" w14:paraId="00000057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Symptoms &amp; causes</w:t>
      </w:r>
    </w:p>
    <w:p w:rsidR="00000000" w:rsidDel="00000000" w:rsidP="00000000" w:rsidRDefault="00000000" w:rsidRPr="00000000" w14:paraId="00000058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Doctors &amp; departments</w:t>
      </w:r>
    </w:p>
    <w:p w:rsidR="00000000" w:rsidDel="00000000" w:rsidP="00000000" w:rsidRDefault="00000000" w:rsidRPr="00000000" w14:paraId="00000059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Care at Mayo Clinic</w:t>
      </w:r>
    </w:p>
    <w:p w:rsidR="00000000" w:rsidDel="00000000" w:rsidP="00000000" w:rsidRDefault="00000000" w:rsidRPr="00000000" w14:paraId="0000005A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Advertisement</w:t>
      </w:r>
    </w:p>
    <w:p w:rsidR="00000000" w:rsidDel="00000000" w:rsidP="00000000" w:rsidRDefault="00000000" w:rsidRPr="00000000" w14:paraId="0000005B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Mayo Clinic does not endorse companies or products. Advertising revenue supports our not-for-profit mission.</w:t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Advertising &amp; Sponsorship</w:t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Policy Opportunities Ad Choices</w:t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Mayo Clinic Marketplace</w:t>
      </w:r>
    </w:p>
    <w:p w:rsidR="00000000" w:rsidDel="00000000" w:rsidP="00000000" w:rsidRDefault="00000000" w:rsidRPr="00000000" w14:paraId="00000060">
      <w:pPr>
        <w:spacing w:lin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Check out these best-sellers and special offers </w:t>
      </w:r>
    </w:p>
    <w:p w:rsidR="00000000" w:rsidDel="00000000" w:rsidP="00000000" w:rsidRDefault="00000000" w:rsidRPr="00000000" w14:paraId="00000061">
      <w:pPr>
        <w:spacing w:lin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on books and newsletters from Mayo Clinic.</w:t>
      </w:r>
    </w:p>
    <w:p w:rsidR="00000000" w:rsidDel="00000000" w:rsidP="00000000" w:rsidRDefault="00000000" w:rsidRPr="00000000" w14:paraId="0000006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The Last Diet You'll Ever Need</w:t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Mayo Clinic on Healthy Aging</w:t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 New Perspective on Alzheimer's</w:t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Stop Osteoporosis in its Tracks</w:t>
      </w:r>
    </w:p>
    <w:p w:rsidR="00000000" w:rsidDel="00000000" w:rsidP="00000000" w:rsidRDefault="00000000" w:rsidRPr="00000000" w14:paraId="0000006A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FREE TRIAL – Mayo Clinic Health Letter</w:t>
      </w:r>
    </w:p>
    <w:p w:rsidR="00000000" w:rsidDel="00000000" w:rsidP="00000000" w:rsidRDefault="00000000" w:rsidRPr="00000000" w14:paraId="000000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