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2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Quinta Essentia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To evaporate without residue</w:t>
      </w:r>
      <w:r>
        <w:rPr>
          <w:rFonts w:ascii="Times New Roman" w:hAnsi="Times New Roman"/>
          <w:sz w:val="24"/>
          <w:szCs w:val="24"/>
          <w:rtl w:val="0"/>
          <w:lang w:val="en-US"/>
        </w:rPr>
        <w:t>,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To leave everything without leaving anything at the </w:t>
      </w:r>
      <w:r>
        <w:rPr>
          <w:rFonts w:ascii="Times New Roman" w:hAnsi="Times New Roman"/>
          <w:sz w:val="24"/>
          <w:szCs w:val="24"/>
          <w:rtl w:val="0"/>
          <w:lang w:val="en-US"/>
        </w:rPr>
        <w:t>bottom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of the bowl</w:t>
      </w:r>
      <w:r>
        <w:rPr>
          <w:rFonts w:ascii="Times New Roman" w:hAnsi="Times New Roman"/>
          <w:sz w:val="24"/>
          <w:szCs w:val="24"/>
          <w:rtl w:val="0"/>
          <w:lang w:val="en-US"/>
        </w:rPr>
        <w:t>,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Rising to nothing but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boundless potentially and absence of any ties. 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To forget what was in the </w:t>
      </w:r>
      <w:r>
        <w:rPr>
          <w:rFonts w:ascii="Times New Roman" w:hAnsi="Times New Roman"/>
          <w:sz w:val="24"/>
          <w:szCs w:val="24"/>
          <w:rtl w:val="0"/>
          <w:lang w:val="en-US"/>
        </w:rPr>
        <w:t>vessel,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n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ever looking back in </w:t>
      </w:r>
      <w:r>
        <w:rPr>
          <w:rFonts w:ascii="Times New Roman" w:hAnsi="Times New Roman"/>
          <w:sz w:val="24"/>
          <w:szCs w:val="24"/>
          <w:rtl w:val="0"/>
          <w:lang w:val="en-US"/>
        </w:rPr>
        <w:t>the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mirror of vanishing surface.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To liquidate every meaning</w:t>
      </w:r>
      <w:r>
        <w:rPr>
          <w:rFonts w:ascii="Times New Roman" w:hAnsi="Times New Roman"/>
          <w:sz w:val="24"/>
          <w:szCs w:val="24"/>
          <w:rtl w:val="0"/>
          <w:lang w:val="en-US"/>
        </w:rPr>
        <w:t>,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To leave no film on the walls</w:t>
      </w:r>
      <w:r>
        <w:rPr>
          <w:rFonts w:ascii="Times New Roman" w:hAnsi="Times New Roman"/>
          <w:sz w:val="24"/>
          <w:szCs w:val="24"/>
          <w:rtl w:val="0"/>
          <w:lang w:val="en-US"/>
        </w:rPr>
        <w:t>,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To dissolve into the infinite lack forever.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Heading 2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Descension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What is left in the b</w:t>
      </w:r>
      <w:r>
        <w:rPr>
          <w:rFonts w:ascii="Times New Roman" w:hAnsi="Times New Roman"/>
          <w:sz w:val="24"/>
          <w:szCs w:val="24"/>
          <w:rtl w:val="0"/>
          <w:lang w:val="en-US"/>
        </w:rPr>
        <w:t>o</w:t>
      </w:r>
      <w:r>
        <w:rPr>
          <w:rFonts w:ascii="Times New Roman" w:hAnsi="Times New Roman"/>
          <w:sz w:val="24"/>
          <w:szCs w:val="24"/>
          <w:rtl w:val="0"/>
          <w:lang w:val="en-US"/>
        </w:rPr>
        <w:t>wl,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</w:t>
      </w:r>
      <w:r>
        <w:rPr>
          <w:rFonts w:ascii="Times New Roman" w:hAnsi="Times New Roman"/>
          <w:sz w:val="24"/>
          <w:szCs w:val="24"/>
          <w:rtl w:val="0"/>
          <w:lang w:val="en-US"/>
        </w:rPr>
        <w:t>s the thick mechanics of the great real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</w:t>
      </w:r>
      <w:r>
        <w:rPr>
          <w:rFonts w:ascii="Times New Roman" w:hAnsi="Times New Roman"/>
          <w:sz w:val="24"/>
          <w:szCs w:val="24"/>
          <w:rtl w:val="0"/>
          <w:lang w:val="en-US"/>
        </w:rPr>
        <w:t>nert and bitter-sweet</w:t>
      </w:r>
      <w:r>
        <w:rPr>
          <w:rFonts w:ascii="Times New Roman" w:hAnsi="Times New Roman"/>
          <w:sz w:val="24"/>
          <w:szCs w:val="24"/>
          <w:rtl w:val="0"/>
          <w:lang w:val="en-US"/>
        </w:rPr>
        <w:t>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uspended. 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Fonts w:ascii="Times New Roman" w:hAnsi="Times New Roman"/>
          <w:sz w:val="24"/>
          <w:szCs w:val="24"/>
          <w:rtl w:val="0"/>
          <w:lang w:val="en-US"/>
        </w:rPr>
        <w:t>emories of days encapsulating other memories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Compressed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f</w:t>
      </w:r>
      <w:r>
        <w:rPr>
          <w:rFonts w:ascii="Times New Roman" w:hAnsi="Times New Roman"/>
          <w:sz w:val="24"/>
          <w:szCs w:val="24"/>
          <w:rtl w:val="0"/>
          <w:lang w:val="en-US"/>
        </w:rPr>
        <w:t>rames and thoughts.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Glittering brilliance.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Swirling straight forwardness of </w:t>
      </w:r>
      <w:r>
        <w:rPr>
          <w:rFonts w:ascii="Times New Roman" w:hAnsi="Times New Roman"/>
          <w:sz w:val="24"/>
          <w:szCs w:val="24"/>
          <w:rtl w:val="0"/>
          <w:lang w:val="en-US"/>
        </w:rPr>
        <w:t>impulses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Maxilla of pleasure, Mandible of pain. Unfolding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seeing</w:t>
      </w:r>
      <w:r>
        <w:rPr>
          <w:rFonts w:ascii="Times New Roman" w:hAnsi="Times New Roman"/>
          <w:sz w:val="24"/>
          <w:szCs w:val="24"/>
          <w:rtl w:val="0"/>
          <w:lang w:val="en-US"/>
        </w:rPr>
        <w:t>, exhibiting expressions, r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esolving </w:t>
      </w:r>
      <w:r>
        <w:rPr>
          <w:rFonts w:ascii="Times New Roman" w:hAnsi="Times New Roman"/>
          <w:sz w:val="24"/>
          <w:szCs w:val="24"/>
          <w:rtl w:val="0"/>
          <w:lang w:val="en-US"/>
        </w:rPr>
        <w:t>quietness, wondering intelligence, blossomed wisdom, r</w:t>
      </w:r>
      <w:r>
        <w:rPr>
          <w:rFonts w:ascii="Times New Roman" w:hAnsi="Times New Roman"/>
          <w:sz w:val="24"/>
          <w:szCs w:val="24"/>
          <w:rtl w:val="0"/>
          <w:lang w:val="en-US"/>
        </w:rPr>
        <w:t>ealizations and rises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Solitude and </w:t>
      </w:r>
      <w:r>
        <w:rPr>
          <w:rFonts w:ascii="Times New Roman" w:hAnsi="Times New Roman"/>
          <w:sz w:val="24"/>
          <w:szCs w:val="24"/>
          <w:rtl w:val="0"/>
          <w:lang w:val="en-US"/>
        </w:rPr>
        <w:t>despair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Muffled sounds and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racing </w:t>
      </w:r>
      <w:r>
        <w:rPr>
          <w:rFonts w:ascii="Times New Roman" w:hAnsi="Times New Roman"/>
          <w:sz w:val="24"/>
          <w:szCs w:val="24"/>
          <w:rtl w:val="0"/>
          <w:lang w:val="en-US"/>
        </w:rPr>
        <w:t>howl</w:t>
      </w:r>
      <w:r>
        <w:rPr>
          <w:rFonts w:ascii="Times New Roman" w:hAnsi="Times New Roman"/>
          <w:sz w:val="24"/>
          <w:szCs w:val="24"/>
          <w:rtl w:val="0"/>
          <w:lang w:val="en-US"/>
        </w:rPr>
        <w:t>s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All the questioned and answers that ever were</w:t>
      </w:r>
      <w:r>
        <w:rPr>
          <w:rFonts w:ascii="Times New Roman" w:hAnsi="Times New Roman"/>
          <w:sz w:val="24"/>
          <w:szCs w:val="24"/>
          <w:rtl w:val="0"/>
          <w:lang w:val="en-US"/>
        </w:rPr>
        <w:t>,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All that</w:t>
      </w:r>
      <w:r>
        <w:rPr>
          <w:rFonts w:ascii="Times New Roman" w:hAnsi="Times New Roman"/>
          <w:sz w:val="24"/>
          <w:szCs w:val="24"/>
          <w:rtl w:val="0"/>
          <w:lang w:val="en-US"/>
        </w:rPr>
        <w:t>,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that is here for</w:t>
      </w:r>
      <w:r>
        <w:rPr>
          <w:rFonts w:ascii="Times New Roman" w:hAnsi="Times New Roman"/>
          <w:sz w:val="24"/>
          <w:szCs w:val="24"/>
          <w:rtl w:val="0"/>
          <w:lang w:val="en-US"/>
        </w:rPr>
        <w:t>, m</w:t>
      </w:r>
      <w:r>
        <w:rPr>
          <w:rFonts w:ascii="Times New Roman" w:hAnsi="Times New Roman"/>
          <w:sz w:val="24"/>
          <w:szCs w:val="24"/>
          <w:rtl w:val="0"/>
          <w:lang w:val="en-US"/>
        </w:rPr>
        <w:t>yrrhed into essence</w:t>
      </w:r>
      <w:r>
        <w:rPr>
          <w:rFonts w:ascii="Times New Roman" w:hAnsi="Times New Roman"/>
          <w:sz w:val="24"/>
          <w:szCs w:val="24"/>
          <w:rtl w:val="0"/>
          <w:lang w:val="en-US"/>
        </w:rPr>
        <w:t>,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tl w:val="0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Resting at the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convexing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space of no beginning and no end.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pt-PT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