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8016" w14:textId="77777777" w:rsidR="004660FF" w:rsidRPr="004660FF" w:rsidRDefault="004660FF" w:rsidP="004660FF">
      <w:r w:rsidRPr="004660FF">
        <w:t>Kathleen Hellen</w:t>
      </w:r>
      <w:r w:rsidRPr="004660FF">
        <w:tab/>
      </w:r>
    </w:p>
    <w:p w14:paraId="2A45B305" w14:textId="77777777" w:rsidR="004660FF" w:rsidRPr="004660FF" w:rsidRDefault="004660FF" w:rsidP="004660FF">
      <w:r w:rsidRPr="004660FF">
        <w:t>Avenue</w:t>
      </w:r>
      <w:r w:rsidRPr="004660FF">
        <w:tab/>
      </w:r>
      <w:r w:rsidRPr="004660FF">
        <w:tab/>
      </w:r>
      <w:r w:rsidRPr="004660FF">
        <w:tab/>
      </w:r>
      <w:r w:rsidRPr="004660FF">
        <w:tab/>
      </w:r>
      <w:r w:rsidRPr="004660FF">
        <w:tab/>
      </w:r>
    </w:p>
    <w:p w14:paraId="4EF1974A" w14:textId="77777777" w:rsidR="004660FF" w:rsidRPr="004660FF" w:rsidRDefault="004660FF" w:rsidP="004660FF">
      <w:r w:rsidRPr="004660FF">
        <w:t xml:space="preserve">Baltimore, MD </w:t>
      </w:r>
    </w:p>
    <w:p w14:paraId="2545CEDF" w14:textId="77777777" w:rsidR="004660FF" w:rsidRPr="004660FF" w:rsidRDefault="004660FF" w:rsidP="004660FF">
      <w:r w:rsidRPr="004660FF">
        <w:t>410.949.6127</w:t>
      </w:r>
    </w:p>
    <w:p w14:paraId="021E0474" w14:textId="77777777" w:rsidR="004660FF" w:rsidRPr="004660FF" w:rsidRDefault="004660FF" w:rsidP="004660FF">
      <w:hyperlink r:id="rId4" w:history="1">
        <w:r w:rsidRPr="004660FF">
          <w:rPr>
            <w:u w:val="single"/>
          </w:rPr>
          <w:t>KHe1721111@aol.com</w:t>
        </w:r>
      </w:hyperlink>
    </w:p>
    <w:p w14:paraId="549D7589" w14:textId="77777777" w:rsidR="004660FF" w:rsidRPr="004660FF" w:rsidRDefault="004660FF" w:rsidP="004660FF"/>
    <w:p w14:paraId="654A7C3B" w14:textId="77777777" w:rsidR="004660FF" w:rsidRDefault="004660FF" w:rsidP="001415B2"/>
    <w:p w14:paraId="381FC03C" w14:textId="77777777" w:rsidR="004660FF" w:rsidRDefault="004660FF" w:rsidP="001415B2"/>
    <w:p w14:paraId="6F4AB54D" w14:textId="77777777" w:rsidR="004660FF" w:rsidRDefault="004660FF" w:rsidP="001415B2"/>
    <w:p w14:paraId="753F7CF8" w14:textId="77777777" w:rsidR="002D55AF" w:rsidRPr="001415B2" w:rsidRDefault="002D55AF" w:rsidP="002D55AF">
      <w:r>
        <w:t>a footnote in the narrative of crucifixion</w:t>
      </w:r>
      <w:r>
        <w:rPr>
          <w:rFonts w:eastAsia="SimSun"/>
          <w:iCs/>
          <w:lang w:eastAsia="zh-CN"/>
        </w:rPr>
        <w:t xml:space="preserve"> </w:t>
      </w:r>
    </w:p>
    <w:p w14:paraId="02693216" w14:textId="77777777" w:rsidR="00F23CFD" w:rsidRPr="00446730" w:rsidRDefault="00F23CFD" w:rsidP="00F23CFD">
      <w:pPr>
        <w:widowControl w:val="0"/>
        <w:autoSpaceDE w:val="0"/>
        <w:autoSpaceDN w:val="0"/>
        <w:adjustRightInd w:val="0"/>
        <w:ind w:left="1440"/>
        <w:rPr>
          <w:rFonts w:eastAsia="SimSun"/>
          <w:i/>
          <w:iCs/>
          <w:lang w:eastAsia="zh-CN"/>
        </w:rPr>
      </w:pPr>
      <w:r w:rsidRPr="00D4128F">
        <w:rPr>
          <w:i/>
          <w:iCs/>
        </w:rPr>
        <w:t>She will bear a son, and you are to name him Jesus</w:t>
      </w:r>
      <w:r>
        <w:t xml:space="preserve">. </w:t>
      </w:r>
      <w:r>
        <w:rPr>
          <w:i/>
          <w:iCs/>
        </w:rPr>
        <w:t>Matt 1:20-23</w:t>
      </w:r>
    </w:p>
    <w:p w14:paraId="18B332C3" w14:textId="77777777" w:rsidR="00F23CFD" w:rsidRPr="00446730" w:rsidRDefault="00F23CFD" w:rsidP="00F23CFD">
      <w:pPr>
        <w:rPr>
          <w:i/>
          <w:iCs/>
        </w:rPr>
      </w:pPr>
    </w:p>
    <w:p w14:paraId="5C3D3E08" w14:textId="77777777" w:rsidR="002D55AF" w:rsidRDefault="002D55AF" w:rsidP="002D55AF">
      <w:pPr>
        <w:rPr>
          <w:iCs/>
        </w:rPr>
      </w:pPr>
    </w:p>
    <w:p w14:paraId="3481AA80" w14:textId="77777777" w:rsidR="002D55AF" w:rsidRDefault="002D55AF" w:rsidP="002D55AF">
      <w:pPr>
        <w:widowControl w:val="0"/>
        <w:autoSpaceDE w:val="0"/>
        <w:autoSpaceDN w:val="0"/>
        <w:adjustRightInd w:val="0"/>
        <w:rPr>
          <w:iCs/>
        </w:rPr>
      </w:pPr>
      <w:r>
        <w:rPr>
          <w:rFonts w:eastAsia="SimSun"/>
          <w:iCs/>
          <w:lang w:eastAsia="zh-CN"/>
        </w:rPr>
        <w:t>w</w:t>
      </w:r>
      <w:r w:rsidRPr="00A81199">
        <w:rPr>
          <w:rFonts w:eastAsia="SimSun"/>
          <w:iCs/>
          <w:lang w:eastAsia="zh-CN"/>
        </w:rPr>
        <w:t>hat did he make that wasn’t god befor</w:t>
      </w:r>
      <w:r>
        <w:rPr>
          <w:rFonts w:eastAsia="SimSun"/>
          <w:iCs/>
          <w:lang w:eastAsia="zh-CN"/>
        </w:rPr>
        <w:t>e</w:t>
      </w:r>
      <w:r w:rsidRPr="000B7A38">
        <w:rPr>
          <w:iCs/>
        </w:rPr>
        <w:t xml:space="preserve">—a bed or yoke, </w:t>
      </w:r>
    </w:p>
    <w:p w14:paraId="6D76B20F" w14:textId="77777777" w:rsidR="002D55AF" w:rsidRDefault="002D55AF" w:rsidP="002D55AF">
      <w:pPr>
        <w:widowControl w:val="0"/>
        <w:autoSpaceDE w:val="0"/>
        <w:autoSpaceDN w:val="0"/>
        <w:adjustRightInd w:val="0"/>
        <w:rPr>
          <w:iCs/>
        </w:rPr>
      </w:pPr>
      <w:r w:rsidRPr="000B7A38">
        <w:rPr>
          <w:iCs/>
        </w:rPr>
        <w:t>out of stone</w:t>
      </w:r>
      <w:r>
        <w:rPr>
          <w:iCs/>
        </w:rPr>
        <w:t xml:space="preserve"> </w:t>
      </w:r>
      <w:r w:rsidRPr="000B7A38">
        <w:rPr>
          <w:iCs/>
        </w:rPr>
        <w:t xml:space="preserve">or iron? wood? </w:t>
      </w:r>
      <w:r w:rsidRPr="000B7A38">
        <w:t>O</w:t>
      </w:r>
      <w:r w:rsidRPr="000B7A38">
        <w:rPr>
          <w:iCs/>
        </w:rPr>
        <w:t xml:space="preserve">dd </w:t>
      </w:r>
      <w:r w:rsidRPr="000B7A38">
        <w:t>tekton.</w:t>
      </w:r>
      <w:r w:rsidRPr="000B7A38">
        <w:rPr>
          <w:iCs/>
        </w:rPr>
        <w:t xml:space="preserve"> </w:t>
      </w:r>
    </w:p>
    <w:p w14:paraId="7D99E72D" w14:textId="77777777" w:rsidR="002D55AF" w:rsidRDefault="002D55AF" w:rsidP="002D55AF">
      <w:pPr>
        <w:rPr>
          <w:iCs/>
        </w:rPr>
      </w:pPr>
    </w:p>
    <w:p w14:paraId="1446A1C3" w14:textId="77777777" w:rsidR="002D55AF" w:rsidRPr="001415B2" w:rsidRDefault="002D55AF" w:rsidP="002D55AF">
      <w:pPr>
        <w:widowControl w:val="0"/>
        <w:autoSpaceDE w:val="0"/>
        <w:autoSpaceDN w:val="0"/>
        <w:adjustRightInd w:val="0"/>
        <w:rPr>
          <w:rFonts w:eastAsia="SimSun"/>
          <w:lang w:eastAsia="zh-CN"/>
        </w:rPr>
      </w:pPr>
      <w:r>
        <w:rPr>
          <w:iCs/>
        </w:rPr>
        <w:t>h</w:t>
      </w:r>
      <w:r w:rsidRPr="000B7A38">
        <w:rPr>
          <w:iCs/>
        </w:rPr>
        <w:t xml:space="preserve">e made </w:t>
      </w:r>
      <w:r w:rsidRPr="000B7A38">
        <w:t>no claim but chosen</w:t>
      </w:r>
      <w:r>
        <w:t>,</w:t>
      </w:r>
      <w:r w:rsidRPr="000B7A38">
        <w:t xml:space="preserve"> by lot</w:t>
      </w:r>
      <w:r>
        <w:t xml:space="preserve">, he was </w:t>
      </w:r>
      <w:r w:rsidRPr="00A81199">
        <w:rPr>
          <w:rFonts w:eastAsia="SimSun"/>
          <w:lang w:eastAsia="zh-CN"/>
        </w:rPr>
        <w:t>more vehicle than substance</w:t>
      </w:r>
      <w:r w:rsidRPr="00A81199">
        <w:rPr>
          <w:rFonts w:eastAsia="SimSun"/>
          <w:iCs/>
          <w:lang w:eastAsia="zh-CN"/>
        </w:rPr>
        <w:t xml:space="preserve"> </w:t>
      </w:r>
    </w:p>
    <w:p w14:paraId="74B8656B" w14:textId="77777777" w:rsidR="002D55AF" w:rsidRDefault="002D55AF" w:rsidP="002D55AF">
      <w:pPr>
        <w:rPr>
          <w:rFonts w:eastAsia="SimSun"/>
          <w:iCs/>
          <w:lang w:eastAsia="zh-CN"/>
        </w:rPr>
      </w:pPr>
      <w:r w:rsidRPr="000B7A38">
        <w:t xml:space="preserve">a patron </w:t>
      </w:r>
      <w:r>
        <w:t>s</w:t>
      </w:r>
      <w:r w:rsidRPr="000B7A38">
        <w:t>aint</w:t>
      </w:r>
      <w:r>
        <w:t xml:space="preserve"> </w:t>
      </w:r>
      <w:r w:rsidRPr="000B7A38">
        <w:t>of work, of empty houses. A father named</w:t>
      </w:r>
      <w:r>
        <w:t xml:space="preserve"> </w:t>
      </w:r>
      <w:r w:rsidRPr="000B7A38">
        <w:t>in contradiction</w:t>
      </w:r>
      <w:r w:rsidRPr="000B7A38">
        <w:rPr>
          <w:iCs/>
        </w:rPr>
        <w:t>—</w:t>
      </w:r>
    </w:p>
    <w:p w14:paraId="6117A0D2" w14:textId="77777777" w:rsidR="002D55AF" w:rsidRDefault="002D55AF" w:rsidP="002D55AF">
      <w:pPr>
        <w:rPr>
          <w:rFonts w:eastAsia="SimSun"/>
          <w:iCs/>
          <w:lang w:eastAsia="zh-CN"/>
        </w:rPr>
      </w:pPr>
    </w:p>
    <w:p w14:paraId="1E570762" w14:textId="59C1E4C4" w:rsidR="002D55AF" w:rsidRDefault="002D55AF" w:rsidP="002D55AF">
      <w:pPr>
        <w:rPr>
          <w:iCs/>
        </w:rPr>
      </w:pPr>
      <w:r w:rsidRPr="00A81199">
        <w:rPr>
          <w:rFonts w:eastAsia="SimSun"/>
          <w:iCs/>
          <w:lang w:eastAsia="zh-CN"/>
        </w:rPr>
        <w:t>graying icon</w:t>
      </w:r>
      <w:r w:rsidRPr="000B7A38">
        <w:rPr>
          <w:iCs/>
        </w:rPr>
        <w:t xml:space="preserve">, </w:t>
      </w:r>
      <w:r>
        <w:rPr>
          <w:rFonts w:eastAsia="SimSun"/>
          <w:iCs/>
          <w:lang w:eastAsia="zh-CN"/>
        </w:rPr>
        <w:t>t</w:t>
      </w:r>
      <w:r w:rsidRPr="00A81199">
        <w:rPr>
          <w:rFonts w:eastAsia="SimSun"/>
          <w:iCs/>
          <w:lang w:eastAsia="zh-CN"/>
        </w:rPr>
        <w:t>he lilies limping on</w:t>
      </w:r>
      <w:r>
        <w:t xml:space="preserve"> </w:t>
      </w:r>
      <w:r>
        <w:rPr>
          <w:rFonts w:eastAsia="SimSun"/>
          <w:iCs/>
          <w:lang w:eastAsia="zh-CN"/>
        </w:rPr>
        <w:t xml:space="preserve">his </w:t>
      </w:r>
      <w:r w:rsidRPr="000B7A38">
        <w:t xml:space="preserve">staff. Celebrated </w:t>
      </w:r>
      <w:r w:rsidRPr="000B7A38">
        <w:rPr>
          <w:iCs/>
        </w:rPr>
        <w:t>impotence</w:t>
      </w:r>
      <w:r>
        <w:rPr>
          <w:iCs/>
        </w:rPr>
        <w:t xml:space="preserve">, but </w:t>
      </w:r>
      <w:r w:rsidRPr="000B7A38">
        <w:rPr>
          <w:iCs/>
        </w:rPr>
        <w:t>substance changing, as he</w:t>
      </w:r>
      <w:r>
        <w:rPr>
          <w:iCs/>
        </w:rPr>
        <w:t xml:space="preserve"> was</w:t>
      </w:r>
      <w:r w:rsidRPr="000B7A38">
        <w:rPr>
          <w:iCs/>
        </w:rPr>
        <w:t xml:space="preserve">, when he </w:t>
      </w:r>
      <w:r>
        <w:rPr>
          <w:iCs/>
        </w:rPr>
        <w:t>t</w:t>
      </w:r>
      <w:r w:rsidRPr="000B7A38">
        <w:rPr>
          <w:iCs/>
        </w:rPr>
        <w:t>ied the gospels</w:t>
      </w:r>
      <w:r>
        <w:rPr>
          <w:iCs/>
        </w:rPr>
        <w:t xml:space="preserve"> into knots (</w:t>
      </w:r>
      <w:r w:rsidRPr="000B7A38">
        <w:rPr>
          <w:iCs/>
        </w:rPr>
        <w:t>Only M</w:t>
      </w:r>
      <w:r>
        <w:rPr>
          <w:iCs/>
        </w:rPr>
        <w:t>atthew</w:t>
      </w:r>
      <w:r w:rsidRPr="000B7A38">
        <w:rPr>
          <w:iCs/>
        </w:rPr>
        <w:t xml:space="preserve"> bothered</w:t>
      </w:r>
      <w:r>
        <w:rPr>
          <w:iCs/>
        </w:rPr>
        <w:t xml:space="preserve">?), </w:t>
      </w:r>
    </w:p>
    <w:p w14:paraId="0BC2F56C" w14:textId="77777777" w:rsidR="002D55AF" w:rsidRDefault="002D55AF" w:rsidP="002D55AF">
      <w:pPr>
        <w:rPr>
          <w:iCs/>
        </w:rPr>
      </w:pPr>
    </w:p>
    <w:p w14:paraId="514DFA43" w14:textId="77777777" w:rsidR="002D55AF" w:rsidRPr="000B7A38" w:rsidRDefault="002D55AF" w:rsidP="002D55AF">
      <w:pPr>
        <w:rPr>
          <w:iCs/>
        </w:rPr>
      </w:pPr>
      <w:r>
        <w:rPr>
          <w:iCs/>
        </w:rPr>
        <w:t>w</w:t>
      </w:r>
      <w:r w:rsidRPr="000B7A38">
        <w:rPr>
          <w:iCs/>
        </w:rPr>
        <w:t>hen he stepped aside,</w:t>
      </w:r>
      <w:r>
        <w:rPr>
          <w:iCs/>
        </w:rPr>
        <w:t xml:space="preserve"> </w:t>
      </w:r>
      <w:r w:rsidRPr="000B7A38">
        <w:rPr>
          <w:iCs/>
        </w:rPr>
        <w:t xml:space="preserve">or was evicted from the litany. </w:t>
      </w:r>
      <w:r>
        <w:rPr>
          <w:iCs/>
        </w:rPr>
        <w:t>F</w:t>
      </w:r>
      <w:r w:rsidRPr="000B7A38">
        <w:rPr>
          <w:iCs/>
        </w:rPr>
        <w:t xml:space="preserve">orgotten </w:t>
      </w:r>
    </w:p>
    <w:p w14:paraId="3786C7DD" w14:textId="77777777" w:rsidR="002D55AF" w:rsidRDefault="002D55AF" w:rsidP="002D55AF">
      <w:pPr>
        <w:rPr>
          <w:iCs/>
        </w:rPr>
      </w:pPr>
      <w:r>
        <w:rPr>
          <w:iCs/>
        </w:rPr>
        <w:t xml:space="preserve">until he </w:t>
      </w:r>
      <w:r w:rsidRPr="000B7A38">
        <w:rPr>
          <w:iCs/>
        </w:rPr>
        <w:t>fathered</w:t>
      </w:r>
      <w:r>
        <w:rPr>
          <w:iCs/>
        </w:rPr>
        <w:t xml:space="preserve"> </w:t>
      </w:r>
      <w:r w:rsidRPr="000B7A38">
        <w:rPr>
          <w:iCs/>
        </w:rPr>
        <w:t>th</w:t>
      </w:r>
      <w:r>
        <w:rPr>
          <w:iCs/>
        </w:rPr>
        <w:t>e</w:t>
      </w:r>
      <w:r w:rsidRPr="000B7A38">
        <w:rPr>
          <w:iCs/>
        </w:rPr>
        <w:t xml:space="preserve"> Belgian nun, cured, she said, </w:t>
      </w:r>
      <w:r>
        <w:rPr>
          <w:iCs/>
        </w:rPr>
        <w:t xml:space="preserve">and wore </w:t>
      </w:r>
      <w:r w:rsidRPr="000B7A38">
        <w:rPr>
          <w:iCs/>
        </w:rPr>
        <w:t>the cord in his honor.</w:t>
      </w:r>
    </w:p>
    <w:p w14:paraId="48AE35DD" w14:textId="77777777" w:rsidR="002D55AF" w:rsidRDefault="002D55AF" w:rsidP="002D55AF">
      <w:pPr>
        <w:rPr>
          <w:iCs/>
        </w:rPr>
      </w:pPr>
      <w:r w:rsidRPr="000B7A38">
        <w:rPr>
          <w:iCs/>
        </w:rPr>
        <w:t xml:space="preserve"> </w:t>
      </w:r>
    </w:p>
    <w:p w14:paraId="5E552B30" w14:textId="77777777" w:rsidR="002D55AF" w:rsidRDefault="002D55AF" w:rsidP="002D55AF">
      <w:pPr>
        <w:rPr>
          <w:iCs/>
        </w:rPr>
      </w:pPr>
      <w:r w:rsidRPr="000B7A38">
        <w:rPr>
          <w:iCs/>
        </w:rPr>
        <w:t xml:space="preserve">Take the cult of the virgin-whore he fathered, like water </w:t>
      </w:r>
      <w:r>
        <w:rPr>
          <w:iCs/>
        </w:rPr>
        <w:t>into</w:t>
      </w:r>
      <w:r w:rsidRPr="000B7A38">
        <w:rPr>
          <w:iCs/>
        </w:rPr>
        <w:t xml:space="preserve"> wine</w:t>
      </w:r>
      <w:r>
        <w:rPr>
          <w:iCs/>
        </w:rPr>
        <w:t xml:space="preserve">. Take the </w:t>
      </w:r>
      <w:r w:rsidRPr="000B7A38">
        <w:rPr>
          <w:iCs/>
        </w:rPr>
        <w:t xml:space="preserve">son. </w:t>
      </w:r>
    </w:p>
    <w:p w14:paraId="0466AA5B" w14:textId="77777777" w:rsidR="002D55AF" w:rsidRDefault="002D55AF" w:rsidP="002D55AF">
      <w:r>
        <w:rPr>
          <w:iCs/>
        </w:rPr>
        <w:t>A</w:t>
      </w:r>
      <w:r w:rsidRPr="000B7A38">
        <w:rPr>
          <w:iCs/>
        </w:rPr>
        <w:t xml:space="preserve"> love affair begun</w:t>
      </w:r>
      <w:r>
        <w:rPr>
          <w:iCs/>
        </w:rPr>
        <w:t xml:space="preserve"> with </w:t>
      </w:r>
      <w:r w:rsidRPr="000B7A38">
        <w:rPr>
          <w:iCs/>
        </w:rPr>
        <w:t xml:space="preserve">faith.  </w:t>
      </w:r>
      <w:r w:rsidRPr="000B7A38">
        <w:t>The load</w:t>
      </w:r>
      <w:r w:rsidRPr="000B7A38">
        <w:rPr>
          <w:iCs/>
        </w:rPr>
        <w:t xml:space="preserve"> </w:t>
      </w:r>
      <w:r w:rsidRPr="000B7A38">
        <w:t xml:space="preserve">beam of the church. </w:t>
      </w:r>
    </w:p>
    <w:p w14:paraId="71A21755" w14:textId="77777777" w:rsidR="002D55AF" w:rsidRPr="000B7A38" w:rsidRDefault="002D55AF" w:rsidP="002D55AF"/>
    <w:p w14:paraId="72661382" w14:textId="77777777" w:rsidR="002D55AF" w:rsidRPr="000B7A38" w:rsidRDefault="002D55AF" w:rsidP="002D55AF">
      <w:pPr>
        <w:rPr>
          <w:iCs/>
        </w:rPr>
      </w:pPr>
    </w:p>
    <w:p w14:paraId="51075757" w14:textId="77777777" w:rsidR="002D55AF" w:rsidRDefault="002D55AF" w:rsidP="002D55AF">
      <w:pPr>
        <w:widowControl w:val="0"/>
        <w:autoSpaceDE w:val="0"/>
        <w:autoSpaceDN w:val="0"/>
        <w:adjustRightInd w:val="0"/>
        <w:rPr>
          <w:rFonts w:eastAsia="SimSun"/>
          <w:lang w:eastAsia="zh-CN"/>
        </w:rPr>
      </w:pPr>
    </w:p>
    <w:p w14:paraId="21AE7ADA" w14:textId="77777777" w:rsidR="002D55AF" w:rsidRDefault="002D55AF" w:rsidP="002D55AF">
      <w:pPr>
        <w:widowControl w:val="0"/>
        <w:autoSpaceDE w:val="0"/>
        <w:autoSpaceDN w:val="0"/>
        <w:adjustRightInd w:val="0"/>
        <w:rPr>
          <w:rFonts w:eastAsia="SimSun"/>
          <w:lang w:eastAsia="zh-CN"/>
        </w:rPr>
      </w:pPr>
    </w:p>
    <w:p w14:paraId="60109EEE" w14:textId="77777777" w:rsidR="00675C97" w:rsidRPr="000B7A38" w:rsidRDefault="00675C97" w:rsidP="00675C97">
      <w:pPr>
        <w:rPr>
          <w:iCs/>
        </w:rPr>
      </w:pPr>
    </w:p>
    <w:p w14:paraId="2D4D5A9F" w14:textId="77777777" w:rsidR="004660FF" w:rsidRDefault="004660FF" w:rsidP="004660FF">
      <w:pPr>
        <w:autoSpaceDN w:val="0"/>
        <w:rPr>
          <w:rFonts w:eastAsiaTheme="minorHAnsi"/>
        </w:rPr>
      </w:pPr>
    </w:p>
    <w:p w14:paraId="3C7AA6CF" w14:textId="77777777" w:rsidR="004660FF" w:rsidRDefault="004660FF" w:rsidP="004660FF">
      <w:pPr>
        <w:autoSpaceDN w:val="0"/>
        <w:rPr>
          <w:rFonts w:eastAsiaTheme="minorHAnsi"/>
        </w:rPr>
      </w:pPr>
    </w:p>
    <w:p w14:paraId="5CFBCC72" w14:textId="77777777" w:rsidR="004660FF" w:rsidRDefault="004660FF" w:rsidP="004660FF">
      <w:pPr>
        <w:autoSpaceDN w:val="0"/>
        <w:rPr>
          <w:rFonts w:eastAsiaTheme="minorHAnsi"/>
        </w:rPr>
      </w:pPr>
    </w:p>
    <w:p w14:paraId="03BF3745" w14:textId="77777777" w:rsidR="004660FF" w:rsidRDefault="004660FF" w:rsidP="004660FF">
      <w:pPr>
        <w:autoSpaceDN w:val="0"/>
        <w:rPr>
          <w:rFonts w:eastAsiaTheme="minorHAnsi"/>
        </w:rPr>
      </w:pPr>
    </w:p>
    <w:p w14:paraId="02F5FFF7" w14:textId="77777777" w:rsidR="004660FF" w:rsidRDefault="004660FF" w:rsidP="004660FF">
      <w:pPr>
        <w:autoSpaceDN w:val="0"/>
        <w:rPr>
          <w:rFonts w:eastAsiaTheme="minorHAnsi"/>
        </w:rPr>
      </w:pPr>
    </w:p>
    <w:p w14:paraId="1065A188" w14:textId="77777777" w:rsidR="004660FF" w:rsidRDefault="004660FF" w:rsidP="004660FF">
      <w:pPr>
        <w:autoSpaceDN w:val="0"/>
        <w:rPr>
          <w:rFonts w:eastAsiaTheme="minorHAnsi"/>
        </w:rPr>
      </w:pPr>
    </w:p>
    <w:p w14:paraId="688DDD58" w14:textId="77777777" w:rsidR="004660FF" w:rsidRDefault="004660FF" w:rsidP="004660FF">
      <w:pPr>
        <w:autoSpaceDN w:val="0"/>
        <w:rPr>
          <w:rFonts w:eastAsiaTheme="minorHAnsi"/>
        </w:rPr>
      </w:pPr>
    </w:p>
    <w:p w14:paraId="0C98C64A" w14:textId="77777777" w:rsidR="004660FF" w:rsidRDefault="004660FF" w:rsidP="004660FF">
      <w:pPr>
        <w:autoSpaceDN w:val="0"/>
        <w:rPr>
          <w:rFonts w:eastAsiaTheme="minorHAnsi"/>
        </w:rPr>
      </w:pPr>
    </w:p>
    <w:p w14:paraId="64BC7D7F" w14:textId="77777777" w:rsidR="004660FF" w:rsidRDefault="004660FF" w:rsidP="004660FF">
      <w:pPr>
        <w:autoSpaceDN w:val="0"/>
        <w:rPr>
          <w:rFonts w:eastAsiaTheme="minorHAnsi"/>
        </w:rPr>
      </w:pPr>
    </w:p>
    <w:p w14:paraId="34BC0743" w14:textId="77777777" w:rsidR="004660FF" w:rsidRDefault="004660FF" w:rsidP="004660FF">
      <w:pPr>
        <w:autoSpaceDN w:val="0"/>
        <w:rPr>
          <w:rFonts w:eastAsiaTheme="minorHAnsi"/>
        </w:rPr>
      </w:pPr>
    </w:p>
    <w:p w14:paraId="4606D78D" w14:textId="77777777" w:rsidR="004660FF" w:rsidRDefault="004660FF" w:rsidP="004660FF">
      <w:pPr>
        <w:autoSpaceDN w:val="0"/>
        <w:rPr>
          <w:rFonts w:eastAsiaTheme="minorHAnsi"/>
        </w:rPr>
      </w:pPr>
    </w:p>
    <w:p w14:paraId="74B47F1C" w14:textId="77777777" w:rsidR="004660FF" w:rsidRDefault="004660FF" w:rsidP="004660FF">
      <w:pPr>
        <w:autoSpaceDN w:val="0"/>
        <w:rPr>
          <w:rFonts w:eastAsiaTheme="minorHAnsi"/>
        </w:rPr>
      </w:pPr>
    </w:p>
    <w:p w14:paraId="1ED45D25" w14:textId="77777777" w:rsidR="004660FF" w:rsidRDefault="004660FF" w:rsidP="004660FF">
      <w:pPr>
        <w:autoSpaceDN w:val="0"/>
        <w:rPr>
          <w:rFonts w:eastAsiaTheme="minorHAnsi"/>
        </w:rPr>
      </w:pPr>
    </w:p>
    <w:p w14:paraId="07142C6B" w14:textId="77777777" w:rsidR="004660FF" w:rsidRDefault="004660FF" w:rsidP="004660FF">
      <w:pPr>
        <w:autoSpaceDN w:val="0"/>
        <w:rPr>
          <w:rFonts w:eastAsiaTheme="minorHAnsi"/>
        </w:rPr>
      </w:pPr>
    </w:p>
    <w:p w14:paraId="7DC27726" w14:textId="77777777" w:rsidR="004660FF" w:rsidRDefault="004660FF" w:rsidP="004660FF">
      <w:pPr>
        <w:autoSpaceDN w:val="0"/>
        <w:rPr>
          <w:rFonts w:eastAsiaTheme="minorHAnsi"/>
        </w:rPr>
      </w:pPr>
    </w:p>
    <w:p w14:paraId="510D4931" w14:textId="77777777" w:rsidR="004660FF" w:rsidRDefault="004660FF" w:rsidP="004660FF">
      <w:pPr>
        <w:autoSpaceDN w:val="0"/>
        <w:rPr>
          <w:rFonts w:eastAsiaTheme="minorHAnsi"/>
        </w:rPr>
      </w:pPr>
    </w:p>
    <w:p w14:paraId="2A641EE0" w14:textId="77777777" w:rsidR="004660FF" w:rsidRDefault="004660FF" w:rsidP="004660FF">
      <w:pPr>
        <w:autoSpaceDN w:val="0"/>
        <w:rPr>
          <w:rFonts w:eastAsiaTheme="minorHAnsi"/>
        </w:rPr>
      </w:pPr>
    </w:p>
    <w:p w14:paraId="6F6B0CA1" w14:textId="77777777" w:rsidR="004660FF" w:rsidRDefault="004660FF" w:rsidP="004660FF">
      <w:pPr>
        <w:autoSpaceDN w:val="0"/>
        <w:rPr>
          <w:rFonts w:eastAsiaTheme="minorHAnsi"/>
        </w:rPr>
      </w:pPr>
    </w:p>
    <w:p w14:paraId="70638E98" w14:textId="77777777" w:rsidR="004660FF" w:rsidRDefault="004660FF" w:rsidP="004660FF">
      <w:pPr>
        <w:autoSpaceDN w:val="0"/>
        <w:rPr>
          <w:rFonts w:eastAsiaTheme="minorHAnsi"/>
        </w:rPr>
      </w:pPr>
    </w:p>
    <w:p w14:paraId="76F7465B" w14:textId="77777777" w:rsidR="004660FF" w:rsidRDefault="004660FF" w:rsidP="004660FF">
      <w:pPr>
        <w:autoSpaceDN w:val="0"/>
        <w:rPr>
          <w:rFonts w:eastAsiaTheme="minorHAnsi"/>
        </w:rPr>
      </w:pPr>
    </w:p>
    <w:p w14:paraId="6FF16E04" w14:textId="77777777" w:rsidR="00AA6997" w:rsidRDefault="00AA6997" w:rsidP="00AA6997">
      <w:pPr>
        <w:autoSpaceDN w:val="0"/>
      </w:pPr>
    </w:p>
    <w:p w14:paraId="1C1673A3" w14:textId="757DAF44" w:rsidR="00AA6997" w:rsidRPr="00B44B39" w:rsidRDefault="008F63BC" w:rsidP="00AA6997">
      <w:pPr>
        <w:autoSpaceDN w:val="0"/>
      </w:pPr>
      <w:r>
        <w:t>s</w:t>
      </w:r>
      <w:r w:rsidR="00AA6997" w:rsidRPr="00B44B39">
        <w:t>alom</w:t>
      </w:r>
      <w:r w:rsidR="00AA6997">
        <w:t>é</w:t>
      </w:r>
      <w:r w:rsidR="00AA6997" w:rsidRPr="00B44B39">
        <w:t xml:space="preserve"> </w:t>
      </w:r>
    </w:p>
    <w:p w14:paraId="245EE226" w14:textId="3CB3E938" w:rsidR="00AA6997" w:rsidRPr="00B44B39" w:rsidRDefault="00AA6997" w:rsidP="00AA6997">
      <w:pPr>
        <w:autoSpaceDN w:val="0"/>
        <w:rPr>
          <w:i/>
          <w:iCs/>
        </w:rPr>
      </w:pPr>
      <w:r w:rsidRPr="00B44B39">
        <w:rPr>
          <w:i/>
          <w:iCs/>
        </w:rPr>
        <w:t>(a noir treatment</w:t>
      </w:r>
      <w:r>
        <w:rPr>
          <w:i/>
          <w:iCs/>
        </w:rPr>
        <w:t xml:space="preserve"> on </w:t>
      </w:r>
      <w:r w:rsidRPr="00B44B39">
        <w:rPr>
          <w:i/>
          <w:iCs/>
        </w:rPr>
        <w:t>Wilde’s notation to the play: “elle danse la danse des sept voiles”</w:t>
      </w:r>
      <w:r>
        <w:rPr>
          <w:i/>
          <w:iCs/>
        </w:rPr>
        <w:t>)</w:t>
      </w:r>
      <w:r w:rsidRPr="00B44B39">
        <w:rPr>
          <w:i/>
          <w:iCs/>
        </w:rPr>
        <w:t xml:space="preserve"> </w:t>
      </w:r>
    </w:p>
    <w:p w14:paraId="67168C8A" w14:textId="77777777" w:rsidR="00AA6997" w:rsidRDefault="00AA6997" w:rsidP="00AA6997">
      <w:pPr>
        <w:autoSpaceDN w:val="0"/>
      </w:pPr>
    </w:p>
    <w:p w14:paraId="671A87EF" w14:textId="77777777" w:rsidR="00AA6997" w:rsidRDefault="00AA6997" w:rsidP="00AA6997">
      <w:pPr>
        <w:autoSpaceDN w:val="0"/>
      </w:pPr>
    </w:p>
    <w:p w14:paraId="7FDDDB0D" w14:textId="77777777" w:rsidR="00AA6997" w:rsidRDefault="00AA6997" w:rsidP="00AA6997">
      <w:pPr>
        <w:autoSpaceDN w:val="0"/>
      </w:pPr>
      <w:r>
        <w:t>what’s behind</w:t>
      </w:r>
    </w:p>
    <w:p w14:paraId="7D296BE5" w14:textId="77777777" w:rsidR="00AA6997" w:rsidRDefault="00AA6997" w:rsidP="00AA6997">
      <w:pPr>
        <w:autoSpaceDN w:val="0"/>
      </w:pPr>
      <w:r>
        <w:t xml:space="preserve">the </w:t>
      </w:r>
      <w:r w:rsidRPr="004751D9">
        <w:t>dead-sea eyes</w:t>
      </w:r>
      <w:r>
        <w:t xml:space="preserve">? the </w:t>
      </w:r>
      <w:r w:rsidRPr="004751D9">
        <w:t xml:space="preserve">quivering flesh </w:t>
      </w:r>
    </w:p>
    <w:p w14:paraId="391D18DE" w14:textId="77777777" w:rsidR="00AA6997" w:rsidRDefault="00AA6997" w:rsidP="00AA6997">
      <w:pPr>
        <w:autoSpaceDN w:val="0"/>
      </w:pPr>
      <w:r w:rsidRPr="004751D9">
        <w:t>that bargained for the plattered head</w:t>
      </w:r>
    </w:p>
    <w:p w14:paraId="2C4FCD0C" w14:textId="77777777" w:rsidR="00AA6997" w:rsidRDefault="00AA6997" w:rsidP="00AA6997">
      <w:pPr>
        <w:autoSpaceDN w:val="0"/>
      </w:pPr>
    </w:p>
    <w:p w14:paraId="0C7A1B61" w14:textId="77777777" w:rsidR="00AA6997" w:rsidRPr="00072814" w:rsidRDefault="00AA6997" w:rsidP="00AA6997">
      <w:pPr>
        <w:autoSpaceDN w:val="0"/>
        <w:rPr>
          <w:rFonts w:eastAsia="SimSun"/>
          <w:lang w:eastAsia="zh-CN"/>
        </w:rPr>
      </w:pPr>
      <w:r>
        <w:t xml:space="preserve">A </w:t>
      </w:r>
      <w:r w:rsidRPr="00A057C8">
        <w:rPr>
          <w:i/>
          <w:iCs/>
        </w:rPr>
        <w:t xml:space="preserve">Chinatown </w:t>
      </w:r>
      <w:r>
        <w:t>of possibilities…</w:t>
      </w:r>
      <w:r w:rsidRPr="00A057C8">
        <w:t xml:space="preserve"> </w:t>
      </w:r>
      <w:r>
        <w:t xml:space="preserve">the </w:t>
      </w:r>
      <w:r w:rsidRPr="004751D9">
        <w:rPr>
          <w:rFonts w:eastAsia="SimSun"/>
          <w:lang w:eastAsia="zh-CN"/>
        </w:rPr>
        <w:t xml:space="preserve">careful </w:t>
      </w:r>
      <w:r>
        <w:t>editing</w:t>
      </w:r>
    </w:p>
    <w:p w14:paraId="43791FCB" w14:textId="77777777" w:rsidR="00AA6997" w:rsidRPr="00A057C8" w:rsidRDefault="00AA6997" w:rsidP="00AA6997">
      <w:pPr>
        <w:pStyle w:val="NormalWeb"/>
        <w:rPr>
          <w:i/>
          <w:iCs/>
        </w:rPr>
      </w:pPr>
      <w:r w:rsidRPr="00A057C8">
        <w:rPr>
          <w:i/>
          <w:iCs/>
        </w:rPr>
        <w:t>She's my sister... She's my daughter... My sister, my daughter</w:t>
      </w:r>
    </w:p>
    <w:p w14:paraId="18C59A7F" w14:textId="77777777" w:rsidR="00AA6997" w:rsidRDefault="00AA6997" w:rsidP="00AA6997">
      <w:pPr>
        <w:autoSpaceDN w:val="0"/>
      </w:pPr>
      <w:r w:rsidRPr="004751D9">
        <w:t xml:space="preserve">“the girl” </w:t>
      </w:r>
      <w:r>
        <w:t>i</w:t>
      </w:r>
      <w:r w:rsidRPr="004751D9">
        <w:t>nscrutable</w:t>
      </w:r>
      <w:r>
        <w:t xml:space="preserve"> </w:t>
      </w:r>
    </w:p>
    <w:p w14:paraId="6FC4B541" w14:textId="77777777" w:rsidR="00AA6997" w:rsidRDefault="00AA6997" w:rsidP="00AA6997">
      <w:pPr>
        <w:autoSpaceDN w:val="0"/>
      </w:pPr>
      <w:r w:rsidRPr="004751D9">
        <w:t>the femme</w:t>
      </w:r>
      <w:r>
        <w:t xml:space="preserve"> </w:t>
      </w:r>
      <w:r w:rsidRPr="004751D9">
        <w:t>burlesque</w:t>
      </w:r>
      <w:r>
        <w:t xml:space="preserve"> </w:t>
      </w:r>
    </w:p>
    <w:p w14:paraId="686A6483" w14:textId="77777777" w:rsidR="00AA6997" w:rsidRDefault="00AA6997" w:rsidP="00AA6997">
      <w:pPr>
        <w:autoSpaceDN w:val="0"/>
      </w:pPr>
      <w:r>
        <w:t xml:space="preserve">the veiled </w:t>
      </w:r>
      <w:r w:rsidRPr="004751D9">
        <w:t>fatale</w:t>
      </w:r>
    </w:p>
    <w:p w14:paraId="549EF6FD" w14:textId="77777777" w:rsidR="00AA6997" w:rsidRDefault="00AA6997" w:rsidP="00AA6997">
      <w:pPr>
        <w:autoSpaceDN w:val="0"/>
      </w:pPr>
    </w:p>
    <w:p w14:paraId="71763C59" w14:textId="77777777" w:rsidR="00AA6997" w:rsidRDefault="00AA6997" w:rsidP="00AA6997">
      <w:pPr>
        <w:autoSpaceDN w:val="0"/>
      </w:pPr>
      <w:r>
        <w:t>before the</w:t>
      </w:r>
      <w:r w:rsidRPr="004751D9">
        <w:t xml:space="preserve"> bribe</w:t>
      </w:r>
      <w:r>
        <w:t xml:space="preserve">, before the fall guy for the tribe </w:t>
      </w:r>
    </w:p>
    <w:p w14:paraId="5FF60682" w14:textId="77777777" w:rsidR="00AA6997" w:rsidRDefault="00AA6997" w:rsidP="00AA6997">
      <w:pPr>
        <w:autoSpaceDN w:val="0"/>
      </w:pPr>
      <w:r>
        <w:t>at gethsemane</w:t>
      </w:r>
    </w:p>
    <w:p w14:paraId="7C64A3E1" w14:textId="77777777" w:rsidR="00AA6997" w:rsidRPr="004D0055" w:rsidRDefault="00AA6997" w:rsidP="00AA6997">
      <w:pPr>
        <w:autoSpaceDN w:val="0"/>
      </w:pPr>
    </w:p>
    <w:p w14:paraId="51644B68" w14:textId="77777777" w:rsidR="00110768" w:rsidRDefault="00110768" w:rsidP="00110768">
      <w:pPr>
        <w:widowControl w:val="0"/>
        <w:autoSpaceDE w:val="0"/>
        <w:autoSpaceDN w:val="0"/>
        <w:adjustRightInd w:val="0"/>
        <w:rPr>
          <w:rFonts w:eastAsia="SimSun"/>
          <w:lang w:eastAsia="zh-CN"/>
        </w:rPr>
      </w:pPr>
    </w:p>
    <w:sectPr w:rsidR="00110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14"/>
    <w:rsid w:val="00054DC0"/>
    <w:rsid w:val="00086EAF"/>
    <w:rsid w:val="000B7A38"/>
    <w:rsid w:val="00110768"/>
    <w:rsid w:val="001139DF"/>
    <w:rsid w:val="001415B2"/>
    <w:rsid w:val="001C6C6C"/>
    <w:rsid w:val="002D55AF"/>
    <w:rsid w:val="004660FF"/>
    <w:rsid w:val="00637FA0"/>
    <w:rsid w:val="00675C97"/>
    <w:rsid w:val="007445D4"/>
    <w:rsid w:val="008F63BC"/>
    <w:rsid w:val="009C735D"/>
    <w:rsid w:val="00AA6997"/>
    <w:rsid w:val="00CB415B"/>
    <w:rsid w:val="00CB482F"/>
    <w:rsid w:val="00DB0314"/>
    <w:rsid w:val="00F2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382A"/>
  <w15:chartTrackingRefBased/>
  <w15:docId w15:val="{FCCCBEA1-9D24-42EF-8BDA-F5952799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99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He1721111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10</cp:revision>
  <dcterms:created xsi:type="dcterms:W3CDTF">2021-09-08T11:19:00Z</dcterms:created>
  <dcterms:modified xsi:type="dcterms:W3CDTF">2021-09-08T12:22:00Z</dcterms:modified>
</cp:coreProperties>
</file>