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EFD" w:rsidRDefault="00BE4EFD" w:rsidP="00BE4EFD">
      <w:pPr>
        <w:jc w:val="center"/>
        <w:rPr>
          <w:b/>
        </w:rPr>
      </w:pPr>
      <w:r w:rsidRPr="00BE4EFD">
        <w:rPr>
          <w:b/>
        </w:rPr>
        <w:t>Exchange Rejection Error Codes Management</w:t>
      </w:r>
    </w:p>
    <w:p w:rsidR="00BE4EFD" w:rsidRPr="00BE4EFD" w:rsidRDefault="00BE4EFD" w:rsidP="00BE4EFD">
      <w:pPr>
        <w:jc w:val="center"/>
        <w:rPr>
          <w:b/>
        </w:rPr>
      </w:pPr>
    </w:p>
    <w:p w:rsidR="006D090B" w:rsidRDefault="006D090B">
      <w:r>
        <w:t xml:space="preserve">Error code Messages are shown to </w:t>
      </w:r>
      <w:proofErr w:type="spellStart"/>
      <w:r>
        <w:t>RMSRejection</w:t>
      </w:r>
      <w:proofErr w:type="spellEnd"/>
      <w:r>
        <w:t xml:space="preserve"> window.  These messages are also inserted in </w:t>
      </w:r>
      <w:proofErr w:type="spellStart"/>
      <w:r>
        <w:t>OrderInfo</w:t>
      </w:r>
      <w:proofErr w:type="spellEnd"/>
      <w:r>
        <w:t xml:space="preserve"> and </w:t>
      </w:r>
      <w:proofErr w:type="spellStart"/>
      <w:r>
        <w:t>MessageInfo</w:t>
      </w:r>
      <w:proofErr w:type="spellEnd"/>
      <w:r>
        <w:t xml:space="preserve"> Tables in client DB.</w:t>
      </w:r>
    </w:p>
    <w:p w:rsidR="00BE4EFD" w:rsidRDefault="00BE4EFD"/>
    <w:p w:rsidR="006D090B" w:rsidRDefault="006D090B">
      <w:r>
        <w:t>Handled Error codes are:</w:t>
      </w:r>
    </w:p>
    <w:tbl>
      <w:tblPr>
        <w:tblStyle w:val="TableGrid"/>
        <w:tblW w:w="0" w:type="auto"/>
        <w:tblLook w:val="04A0"/>
      </w:tblPr>
      <w:tblGrid>
        <w:gridCol w:w="1638"/>
        <w:gridCol w:w="7938"/>
      </w:tblGrid>
      <w:tr w:rsidR="006D090B" w:rsidTr="006D090B">
        <w:tc>
          <w:tcPr>
            <w:tcW w:w="1638" w:type="dxa"/>
          </w:tcPr>
          <w:p w:rsidR="006D090B" w:rsidRPr="006D090B" w:rsidRDefault="006D090B">
            <w:pPr>
              <w:rPr>
                <w:b/>
              </w:rPr>
            </w:pPr>
            <w:r w:rsidRPr="006D090B">
              <w:rPr>
                <w:b/>
              </w:rPr>
              <w:t>Error Codes</w:t>
            </w:r>
          </w:p>
        </w:tc>
        <w:tc>
          <w:tcPr>
            <w:tcW w:w="7938" w:type="dxa"/>
          </w:tcPr>
          <w:p w:rsidR="006D090B" w:rsidRPr="006D090B" w:rsidRDefault="006D090B">
            <w:pPr>
              <w:rPr>
                <w:b/>
              </w:rPr>
            </w:pPr>
            <w:r w:rsidRPr="006D090B">
              <w:rPr>
                <w:b/>
              </w:rPr>
              <w:t>Description</w:t>
            </w:r>
          </w:p>
        </w:tc>
      </w:tr>
      <w:tr w:rsidR="006D090B" w:rsidTr="006D090B">
        <w:tc>
          <w:tcPr>
            <w:tcW w:w="1638" w:type="dxa"/>
          </w:tcPr>
          <w:p w:rsidR="006D090B" w:rsidRPr="006D090B" w:rsidRDefault="006D090B">
            <w:r>
              <w:t>246</w:t>
            </w:r>
          </w:p>
        </w:tc>
        <w:tc>
          <w:tcPr>
            <w:tcW w:w="7938" w:type="dxa"/>
          </w:tcPr>
          <w:p w:rsidR="006D090B" w:rsidRDefault="006D090B" w:rsidP="006D090B">
            <w:r>
              <w:t>BSE Self Trade Prevention errors.</w:t>
            </w:r>
          </w:p>
        </w:tc>
      </w:tr>
      <w:tr w:rsidR="006D090B" w:rsidTr="006D090B">
        <w:tc>
          <w:tcPr>
            <w:tcW w:w="1638" w:type="dxa"/>
          </w:tcPr>
          <w:p w:rsidR="006D090B" w:rsidRDefault="006D090B">
            <w:r>
              <w:t>17070</w:t>
            </w:r>
          </w:p>
        </w:tc>
        <w:tc>
          <w:tcPr>
            <w:tcW w:w="7938" w:type="dxa"/>
          </w:tcPr>
          <w:p w:rsidR="006D090B" w:rsidRDefault="006D090B">
            <w:r>
              <w:t>NSE Price Out Of Execution Range.</w:t>
            </w:r>
          </w:p>
        </w:tc>
      </w:tr>
      <w:tr w:rsidR="006D090B" w:rsidTr="006D090B">
        <w:tc>
          <w:tcPr>
            <w:tcW w:w="1638" w:type="dxa"/>
          </w:tcPr>
          <w:p w:rsidR="006D090B" w:rsidRDefault="006D090B">
            <w:r>
              <w:t>17071</w:t>
            </w:r>
          </w:p>
        </w:tc>
        <w:tc>
          <w:tcPr>
            <w:tcW w:w="7938" w:type="dxa"/>
          </w:tcPr>
          <w:p w:rsidR="006D090B" w:rsidRDefault="006D090B">
            <w:r>
              <w:t>NSE Derivative self trade prevention error.</w:t>
            </w:r>
          </w:p>
        </w:tc>
      </w:tr>
      <w:tr w:rsidR="006D090B" w:rsidTr="006D090B">
        <w:tc>
          <w:tcPr>
            <w:tcW w:w="1638" w:type="dxa"/>
          </w:tcPr>
          <w:p w:rsidR="006D090B" w:rsidRDefault="006D090B">
            <w:r>
              <w:t>17080</w:t>
            </w:r>
          </w:p>
        </w:tc>
        <w:tc>
          <w:tcPr>
            <w:tcW w:w="7938" w:type="dxa"/>
          </w:tcPr>
          <w:p w:rsidR="006D090B" w:rsidRDefault="006D090B">
            <w:r>
              <w:t>NSE Equity Self trade prevention error.</w:t>
            </w:r>
          </w:p>
        </w:tc>
      </w:tr>
      <w:tr w:rsidR="006D090B" w:rsidTr="006D090B">
        <w:tc>
          <w:tcPr>
            <w:tcW w:w="1638" w:type="dxa"/>
          </w:tcPr>
          <w:p w:rsidR="006D090B" w:rsidRDefault="006D090B">
            <w:r>
              <w:t>10001</w:t>
            </w:r>
          </w:p>
        </w:tc>
        <w:tc>
          <w:tcPr>
            <w:tcW w:w="7938" w:type="dxa"/>
          </w:tcPr>
          <w:p w:rsidR="006D090B" w:rsidRDefault="006D090B">
            <w:r>
              <w:t>BSE Price Out Of Execution Range.</w:t>
            </w:r>
          </w:p>
        </w:tc>
      </w:tr>
      <w:tr w:rsidR="006D090B" w:rsidTr="006D090B">
        <w:tc>
          <w:tcPr>
            <w:tcW w:w="1638" w:type="dxa"/>
          </w:tcPr>
          <w:p w:rsidR="006D090B" w:rsidRDefault="006D090B">
            <w:r>
              <w:t>17048</w:t>
            </w:r>
          </w:p>
        </w:tc>
        <w:tc>
          <w:tcPr>
            <w:tcW w:w="7938" w:type="dxa"/>
          </w:tcPr>
          <w:p w:rsidR="006D090B" w:rsidRDefault="006D090B">
            <w:r w:rsidRPr="006D090B">
              <w:t>Trade Modification Not Allowed for User.</w:t>
            </w:r>
          </w:p>
        </w:tc>
      </w:tr>
      <w:tr w:rsidR="006D090B" w:rsidTr="006D090B">
        <w:tc>
          <w:tcPr>
            <w:tcW w:w="1638" w:type="dxa"/>
          </w:tcPr>
          <w:p w:rsidR="006D090B" w:rsidRDefault="006D090B">
            <w:r>
              <w:t>16713</w:t>
            </w:r>
          </w:p>
        </w:tc>
        <w:tc>
          <w:tcPr>
            <w:tcW w:w="7938" w:type="dxa"/>
          </w:tcPr>
          <w:p w:rsidR="006D090B" w:rsidRPr="006D090B" w:rsidRDefault="006D090B">
            <w:r w:rsidRPr="006D090B">
              <w:t>Price difference is beyond Operating Range</w:t>
            </w:r>
          </w:p>
        </w:tc>
      </w:tr>
      <w:tr w:rsidR="006D090B" w:rsidTr="006D090B">
        <w:tc>
          <w:tcPr>
            <w:tcW w:w="1638" w:type="dxa"/>
          </w:tcPr>
          <w:p w:rsidR="006D090B" w:rsidRDefault="006D090B">
            <w:r w:rsidRPr="006D090B">
              <w:t>16666</w:t>
            </w:r>
          </w:p>
        </w:tc>
        <w:tc>
          <w:tcPr>
            <w:tcW w:w="7938" w:type="dxa"/>
          </w:tcPr>
          <w:p w:rsidR="006D090B" w:rsidRPr="006D090B" w:rsidRDefault="006D090B">
            <w:r w:rsidRPr="006D090B">
              <w:t>Invalid NNF field</w:t>
            </w:r>
          </w:p>
        </w:tc>
      </w:tr>
      <w:tr w:rsidR="006D090B" w:rsidTr="006D090B">
        <w:tc>
          <w:tcPr>
            <w:tcW w:w="1638" w:type="dxa"/>
          </w:tcPr>
          <w:p w:rsidR="006D090B" w:rsidRPr="006D090B" w:rsidRDefault="006D090B">
            <w:r w:rsidRPr="006D090B">
              <w:t>16632</w:t>
            </w:r>
          </w:p>
        </w:tc>
        <w:tc>
          <w:tcPr>
            <w:tcW w:w="7938" w:type="dxa"/>
          </w:tcPr>
          <w:p w:rsidR="006D090B" w:rsidRPr="006D090B" w:rsidRDefault="006D090B" w:rsidP="006D090B">
            <w:r>
              <w:t xml:space="preserve"> </w:t>
            </w:r>
            <w:proofErr w:type="spellStart"/>
            <w:r w:rsidRPr="006D090B">
              <w:t>Cli</w:t>
            </w:r>
            <w:proofErr w:type="spellEnd"/>
            <w:r w:rsidRPr="006D090B">
              <w:t xml:space="preserve"> A/c number cannot be modified as trading member ID</w:t>
            </w:r>
          </w:p>
        </w:tc>
      </w:tr>
      <w:tr w:rsidR="006D090B" w:rsidTr="006D090B">
        <w:tc>
          <w:tcPr>
            <w:tcW w:w="1638" w:type="dxa"/>
          </w:tcPr>
          <w:p w:rsidR="006D090B" w:rsidRPr="006D090B" w:rsidRDefault="006D090B">
            <w:r w:rsidRPr="006D090B">
              <w:t>16348</w:t>
            </w:r>
          </w:p>
        </w:tc>
        <w:tc>
          <w:tcPr>
            <w:tcW w:w="7938" w:type="dxa"/>
          </w:tcPr>
          <w:p w:rsidR="006D090B" w:rsidRPr="006D090B" w:rsidRDefault="006D090B">
            <w:r w:rsidRPr="006D090B">
              <w:t>Trading is not allowed in this market</w:t>
            </w:r>
          </w:p>
        </w:tc>
      </w:tr>
      <w:tr w:rsidR="006D090B" w:rsidTr="006D090B">
        <w:tc>
          <w:tcPr>
            <w:tcW w:w="1638" w:type="dxa"/>
          </w:tcPr>
          <w:p w:rsidR="006D090B" w:rsidRPr="006D090B" w:rsidRDefault="006D090B">
            <w:r w:rsidRPr="006D090B">
              <w:t>16328</w:t>
            </w:r>
          </w:p>
        </w:tc>
        <w:tc>
          <w:tcPr>
            <w:tcW w:w="7938" w:type="dxa"/>
          </w:tcPr>
          <w:p w:rsidR="006D090B" w:rsidRPr="006D090B" w:rsidRDefault="006D090B">
            <w:r w:rsidRPr="006D090B">
              <w:t>Quantity is not a multiple of regular lot</w:t>
            </w:r>
          </w:p>
        </w:tc>
      </w:tr>
      <w:tr w:rsidR="006D090B" w:rsidTr="006D090B">
        <w:tc>
          <w:tcPr>
            <w:tcW w:w="1638" w:type="dxa"/>
          </w:tcPr>
          <w:p w:rsidR="006D090B" w:rsidRPr="006D090B" w:rsidRDefault="006D090B">
            <w:r w:rsidRPr="006D090B">
              <w:t>16278</w:t>
            </w:r>
          </w:p>
        </w:tc>
        <w:tc>
          <w:tcPr>
            <w:tcW w:w="7938" w:type="dxa"/>
          </w:tcPr>
          <w:p w:rsidR="006D090B" w:rsidRPr="006D090B" w:rsidRDefault="006D090B">
            <w:r w:rsidRPr="006D090B">
              <w:t>The markets have not been opened for trading</w:t>
            </w:r>
          </w:p>
        </w:tc>
      </w:tr>
      <w:tr w:rsidR="006D090B" w:rsidTr="006D090B">
        <w:tc>
          <w:tcPr>
            <w:tcW w:w="1638" w:type="dxa"/>
          </w:tcPr>
          <w:p w:rsidR="006D090B" w:rsidRPr="006D090B" w:rsidRDefault="006D090B">
            <w:r w:rsidRPr="006D090B">
              <w:t>16247</w:t>
            </w:r>
          </w:p>
        </w:tc>
        <w:tc>
          <w:tcPr>
            <w:tcW w:w="7938" w:type="dxa"/>
          </w:tcPr>
          <w:p w:rsidR="006D090B" w:rsidRPr="006D090B" w:rsidRDefault="006D090B">
            <w:r w:rsidRPr="006D090B">
              <w:t>Invalid price in the price field</w:t>
            </w:r>
          </w:p>
        </w:tc>
      </w:tr>
    </w:tbl>
    <w:p w:rsidR="006D090B" w:rsidRDefault="006D090B"/>
    <w:sectPr w:rsidR="006D090B" w:rsidSect="008A7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D090B"/>
    <w:rsid w:val="006D090B"/>
    <w:rsid w:val="008A7CD1"/>
    <w:rsid w:val="00BE4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CD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09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devendra.ojha</dc:creator>
  <cp:lastModifiedBy>devendra.ojha</cp:lastModifiedBy>
  <cp:revision>1</cp:revision>
  <dcterms:created xsi:type="dcterms:W3CDTF">2015-10-15T12:39:00Z</dcterms:created>
  <dcterms:modified xsi:type="dcterms:W3CDTF">2015-10-15T12:52:00Z</dcterms:modified>
</cp:coreProperties>
</file>