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17705"/>
    <w:p w14:paraId="779027C4"/>
    <w:p w14:paraId="2E86D475"/>
    <w:p w14:paraId="46EBFE87">
      <w:pPr>
        <w:spacing w:before="80" w:after="80"/>
        <w:jc w:val="center"/>
      </w:pPr>
      <w:r>
        <w:rPr>
          <w:b/>
          <w:bCs/>
          <w:color w:val="2E4099"/>
          <w:sz w:val="28"/>
          <w:szCs w:val="28"/>
        </w:rPr>
        <w:t>NNAMDI AZIKIWE UNIVERSITY, AWKA</w:t>
      </w:r>
    </w:p>
    <w:p w14:paraId="394DA266">
      <w:pPr>
        <w:spacing w:before="80" w:after="80"/>
        <w:jc w:val="center"/>
      </w:pPr>
      <w:r>
        <w:rPr>
          <w:b/>
          <w:bCs/>
          <w:sz w:val="24"/>
          <w:szCs w:val="24"/>
        </w:rPr>
        <w:t>FACULTY OF PHYSICAL SCIENCES</w:t>
      </w:r>
    </w:p>
    <w:p w14:paraId="5911B8AC">
      <w:pPr>
        <w:spacing w:before="80" w:after="80"/>
        <w:jc w:val="center"/>
      </w:pPr>
      <w:r>
        <w:rPr>
          <w:b/>
          <w:bCs/>
          <w:sz w:val="24"/>
          <w:szCs w:val="24"/>
        </w:rPr>
        <w:t>DEPARTMENT OF COMPUTER SCIENCE</w:t>
      </w:r>
    </w:p>
    <w:p w14:paraId="0DD38AA9">
      <w:pPr>
        <w:pBdr>
          <w:bottom w:val="single" w:color="2E4099" w:sz="6" w:space="1"/>
        </w:pBdr>
        <w:spacing w:before="100" w:after="100"/>
      </w:pPr>
    </w:p>
    <w:p w14:paraId="2EF3C84E"/>
    <w:p w14:paraId="7EA7BC85"/>
    <w:p w14:paraId="70541362">
      <w:pPr>
        <w:spacing w:before="80" w:after="80"/>
        <w:jc w:val="center"/>
      </w:pPr>
      <w:r>
        <w:rPr>
          <w:b/>
          <w:bCs/>
          <w:color w:val="2E4099"/>
          <w:sz w:val="28"/>
          <w:szCs w:val="28"/>
        </w:rPr>
        <w:t>CSC 309 – ARTIFICIAL INTELLIGENCE</w:t>
      </w:r>
    </w:p>
    <w:p w14:paraId="5178D55A"/>
    <w:p w14:paraId="1CC2D599">
      <w:pPr>
        <w:spacing w:before="80" w:after="80"/>
        <w:jc w:val="center"/>
      </w:pPr>
      <w:r>
        <w:rPr>
          <w:b/>
          <w:bCs/>
          <w:sz w:val="24"/>
          <w:szCs w:val="24"/>
        </w:rPr>
        <w:t>GROUP PROJECT REPORT</w:t>
      </w:r>
    </w:p>
    <w:p w14:paraId="472539DB"/>
    <w:p w14:paraId="0DC1B3CF"/>
    <w:p w14:paraId="0839E1F2">
      <w:pPr>
        <w:pBdr>
          <w:bottom w:val="single" w:color="2E4099" w:sz="6" w:space="1"/>
        </w:pBdr>
        <w:spacing w:before="100" w:after="100"/>
      </w:pPr>
    </w:p>
    <w:p w14:paraId="09B1F4AF"/>
    <w:p w14:paraId="447E4D1B">
      <w:pPr>
        <w:spacing w:before="80" w:after="80"/>
        <w:jc w:val="center"/>
      </w:pPr>
      <w:r>
        <w:rPr>
          <w:color w:val="555555"/>
          <w:sz w:val="22"/>
          <w:szCs w:val="22"/>
        </w:rPr>
        <w:t>Title:</w:t>
      </w:r>
    </w:p>
    <w:p w14:paraId="23750265">
      <w:pPr>
        <w:spacing w:before="80" w:after="80"/>
        <w:jc w:val="center"/>
      </w:pPr>
      <w:r>
        <w:rPr>
          <w:b/>
          <w:bCs/>
          <w:color w:val="1F2D6B"/>
          <w:sz w:val="32"/>
          <w:szCs w:val="32"/>
        </w:rPr>
        <w:t>GENERATION OF A QUESTION AND ANSWER SYSTEM</w:t>
      </w:r>
    </w:p>
    <w:p w14:paraId="49243DAE">
      <w:pPr>
        <w:spacing w:before="80" w:after="80"/>
        <w:jc w:val="center"/>
      </w:pPr>
      <w:r>
        <w:rPr>
          <w:b/>
          <w:bCs/>
          <w:color w:val="444444"/>
          <w:sz w:val="24"/>
          <w:szCs w:val="24"/>
        </w:rPr>
        <w:t>(HOD Automated Q&amp;A System)</w:t>
      </w:r>
    </w:p>
    <w:p w14:paraId="281CC1C7"/>
    <w:p w14:paraId="4F875503"/>
    <w:p w14:paraId="65FD56C4">
      <w:pPr>
        <w:pBdr>
          <w:bottom w:val="single" w:color="2E4099" w:sz="6" w:space="1"/>
        </w:pBdr>
        <w:spacing w:before="100" w:after="100"/>
      </w:pPr>
    </w:p>
    <w:p w14:paraId="3CEB2C82"/>
    <w:p w14:paraId="6DC44660"/>
    <w:p w14:paraId="6FEAB31D">
      <w:pPr>
        <w:spacing w:before="80" w:after="80"/>
        <w:jc w:val="center"/>
      </w:pPr>
      <w:r>
        <w:rPr>
          <w:b/>
          <w:bCs/>
          <w:color w:val="2E4099"/>
          <w:sz w:val="28"/>
          <w:szCs w:val="28"/>
        </w:rPr>
        <w:t>GROUP 8</w:t>
      </w:r>
    </w:p>
    <w:p w14:paraId="1BAA11A0"/>
    <w:p w14:paraId="65E36F86">
      <w:pPr>
        <w:spacing w:before="80" w:after="80"/>
        <w:jc w:val="center"/>
      </w:pPr>
      <w:r>
        <w:rPr>
          <w:color w:val="555555"/>
          <w:sz w:val="22"/>
          <w:szCs w:val="22"/>
        </w:rPr>
        <w:t>Submitted to:</w:t>
      </w:r>
    </w:p>
    <w:p w14:paraId="2A840BAD">
      <w:pPr>
        <w:spacing w:before="80" w:after="80"/>
        <w:jc w:val="center"/>
        <w:rPr>
          <w:rFonts w:hint="default"/>
          <w:lang w:val="en-US"/>
        </w:rPr>
      </w:pPr>
      <w:r>
        <w:rPr>
          <w:b/>
          <w:bCs/>
          <w:sz w:val="24"/>
          <w:szCs w:val="24"/>
        </w:rPr>
        <w:t>DR. ALADE</w:t>
      </w:r>
      <w:r>
        <w:rPr>
          <w:rFonts w:hint="default"/>
          <w:b/>
          <w:bCs/>
          <w:sz w:val="24"/>
          <w:szCs w:val="24"/>
          <w:lang w:val="en-US"/>
        </w:rPr>
        <w:t xml:space="preserve"> SAMUEL MAYOWA</w:t>
      </w:r>
    </w:p>
    <w:p w14:paraId="534A68F3"/>
    <w:p w14:paraId="7D87737E"/>
    <w:p w14:paraId="5B868C22">
      <w:pPr>
        <w:spacing w:before="80" w:after="80"/>
        <w:jc w:val="center"/>
      </w:pPr>
      <w:r>
        <w:rPr>
          <w:sz w:val="22"/>
          <w:szCs w:val="22"/>
        </w:rPr>
        <w:t>Session: 2025/2026</w:t>
      </w:r>
    </w:p>
    <w:p w14:paraId="7EA3D7F4">
      <w:pPr>
        <w:spacing w:before="80" w:after="80"/>
        <w:jc w:val="center"/>
        <w:rPr>
          <w:rFonts w:hint="default"/>
          <w:lang w:val="en-US"/>
        </w:rPr>
      </w:pPr>
      <w:r>
        <w:rPr>
          <w:sz w:val="22"/>
          <w:szCs w:val="22"/>
        </w:rPr>
        <w:t xml:space="preserve">Submission Date: </w:t>
      </w:r>
      <w:r>
        <w:rPr>
          <w:rFonts w:hint="default"/>
          <w:sz w:val="22"/>
          <w:szCs w:val="22"/>
          <w:lang w:val="en-US"/>
        </w:rPr>
        <w:t>March 21</w:t>
      </w:r>
      <w:r>
        <w:rPr>
          <w:rFonts w:hint="default"/>
          <w:sz w:val="22"/>
          <w:szCs w:val="22"/>
          <w:vertAlign w:val="superscript"/>
          <w:lang w:val="en-US"/>
        </w:rPr>
        <w:t>st</w:t>
      </w:r>
      <w:r>
        <w:rPr>
          <w:rFonts w:hint="default"/>
          <w:sz w:val="22"/>
          <w:szCs w:val="22"/>
          <w:lang w:val="en-US"/>
        </w:rPr>
        <w:t xml:space="preserve"> 2026</w:t>
      </w:r>
    </w:p>
    <w:p w14:paraId="092AB20E">
      <w:pPr>
        <w:sectPr>
          <w:pgSz w:w="12240" w:h="15840"/>
          <w:pgMar w:top="1440" w:right="1080" w:bottom="1440" w:left="1440" w:header="708" w:footer="708" w:gutter="0"/>
          <w:cols w:space="720" w:num="1"/>
          <w:docGrid w:linePitch="360" w:charSpace="0"/>
        </w:sectPr>
      </w:pPr>
    </w:p>
    <w:p w14:paraId="0873AAAA"/>
    <w:p w14:paraId="09F32B04">
      <w:pPr>
        <w:pStyle w:val="2"/>
      </w:pPr>
      <w:r>
        <w:rPr>
          <w:b/>
          <w:bCs/>
        </w:rPr>
        <w:t>GROUP 8 – MEMBERS</w:t>
      </w:r>
    </w:p>
    <w:p w14:paraId="6DF93F22">
      <w:pPr>
        <w:pBdr>
          <w:bottom w:val="single" w:color="2E4099" w:sz="6" w:space="1"/>
        </w:pBdr>
        <w:spacing w:before="100" w:after="100"/>
      </w:pPr>
    </w:p>
    <w:p w14:paraId="127C8E64"/>
    <w:p w14:paraId="569E81FC">
      <w:pPr>
        <w:spacing w:before="120" w:after="120"/>
        <w:jc w:val="both"/>
      </w:pPr>
      <w:r>
        <w:t>The following is a list of all members of Group 8 who contributed to this project:</w:t>
      </w:r>
    </w:p>
    <w:p w14:paraId="41F7060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4600"/>
        <w:gridCol w:w="3960"/>
      </w:tblGrid>
      <w:tr w14:paraId="0CC2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51A2E91B">
            <w:pPr>
              <w:jc w:val="left"/>
            </w:pPr>
            <w:r>
              <w:rPr>
                <w:b/>
                <w:bCs/>
                <w:sz w:val="20"/>
                <w:szCs w:val="20"/>
              </w:rPr>
              <w:t>S/N</w:t>
            </w:r>
          </w:p>
        </w:tc>
        <w:tc>
          <w:tcPr>
            <w:tcW w:w="460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18C5EC13">
            <w:pPr>
              <w:jc w:val="left"/>
            </w:pPr>
            <w:r>
              <w:rPr>
                <w:b/>
                <w:bCs/>
                <w:sz w:val="20"/>
                <w:szCs w:val="20"/>
              </w:rPr>
              <w:t>Full Name</w:t>
            </w:r>
          </w:p>
        </w:tc>
        <w:tc>
          <w:tcPr>
            <w:tcW w:w="396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048C47BD">
            <w:pPr>
              <w:jc w:val="left"/>
            </w:pPr>
            <w:r>
              <w:rPr>
                <w:b/>
                <w:bCs/>
                <w:sz w:val="20"/>
                <w:szCs w:val="20"/>
              </w:rPr>
              <w:t>Registration Number</w:t>
            </w:r>
          </w:p>
        </w:tc>
      </w:tr>
      <w:tr w14:paraId="1817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710A8F">
            <w:pPr>
              <w:jc w:val="center"/>
            </w:pPr>
            <w:r>
              <w:rPr>
                <w:b w:val="0"/>
                <w:bCs w:val="0"/>
                <w:sz w:val="20"/>
                <w:szCs w:val="20"/>
              </w:rPr>
              <w:t>1</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B6C53F">
            <w:pPr>
              <w:jc w:val="left"/>
            </w:pPr>
            <w:r>
              <w:rPr>
                <w:b w:val="0"/>
                <w:bCs w:val="0"/>
                <w:sz w:val="20"/>
                <w:szCs w:val="20"/>
              </w:rPr>
              <w:t>Mgbeadichie Kingsley Udoka</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CDFFDD">
            <w:pPr>
              <w:jc w:val="center"/>
            </w:pPr>
            <w:r>
              <w:rPr>
                <w:b w:val="0"/>
                <w:bCs w:val="0"/>
                <w:sz w:val="20"/>
                <w:szCs w:val="20"/>
              </w:rPr>
              <w:t>2023514133</w:t>
            </w:r>
          </w:p>
        </w:tc>
      </w:tr>
      <w:tr w14:paraId="25E9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202F13">
            <w:pPr>
              <w:jc w:val="center"/>
            </w:pPr>
            <w:r>
              <w:rPr>
                <w:b w:val="0"/>
                <w:bCs w:val="0"/>
                <w:sz w:val="20"/>
                <w:szCs w:val="20"/>
              </w:rPr>
              <w:t>2</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BA774A">
            <w:pPr>
              <w:jc w:val="left"/>
            </w:pPr>
            <w:r>
              <w:rPr>
                <w:b w:val="0"/>
                <w:bCs w:val="0"/>
                <w:sz w:val="20"/>
                <w:szCs w:val="20"/>
              </w:rPr>
              <w:t>Joseph Ebuka Christian</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53B8EF">
            <w:pPr>
              <w:jc w:val="center"/>
            </w:pPr>
            <w:r>
              <w:rPr>
                <w:b w:val="0"/>
                <w:bCs w:val="0"/>
                <w:sz w:val="20"/>
                <w:szCs w:val="20"/>
              </w:rPr>
              <w:t>2023514134</w:t>
            </w:r>
          </w:p>
        </w:tc>
      </w:tr>
      <w:tr w14:paraId="646F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CD3690">
            <w:pPr>
              <w:jc w:val="center"/>
            </w:pPr>
            <w:r>
              <w:rPr>
                <w:b w:val="0"/>
                <w:bCs w:val="0"/>
                <w:sz w:val="20"/>
                <w:szCs w:val="20"/>
              </w:rPr>
              <w:t>3</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2773DD">
            <w:pPr>
              <w:jc w:val="left"/>
            </w:pPr>
            <w:r>
              <w:rPr>
                <w:b w:val="0"/>
                <w:bCs w:val="0"/>
                <w:sz w:val="20"/>
                <w:szCs w:val="20"/>
              </w:rPr>
              <w:t>Anuligo Chibuike Cletus</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22BDFF">
            <w:pPr>
              <w:jc w:val="center"/>
            </w:pPr>
            <w:r>
              <w:rPr>
                <w:b w:val="0"/>
                <w:bCs w:val="0"/>
                <w:sz w:val="20"/>
                <w:szCs w:val="20"/>
              </w:rPr>
              <w:t>2023514135</w:t>
            </w:r>
          </w:p>
        </w:tc>
      </w:tr>
      <w:tr w14:paraId="74F4D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11E5DA">
            <w:pPr>
              <w:jc w:val="center"/>
            </w:pPr>
            <w:r>
              <w:rPr>
                <w:b w:val="0"/>
                <w:bCs w:val="0"/>
                <w:sz w:val="20"/>
                <w:szCs w:val="20"/>
              </w:rPr>
              <w:t>4</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BFA38C">
            <w:pPr>
              <w:jc w:val="left"/>
            </w:pPr>
            <w:r>
              <w:rPr>
                <w:b w:val="0"/>
                <w:bCs w:val="0"/>
                <w:sz w:val="20"/>
                <w:szCs w:val="20"/>
              </w:rPr>
              <w:t>Chukwuemeka Ashimole</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4490EF">
            <w:pPr>
              <w:jc w:val="center"/>
            </w:pPr>
            <w:r>
              <w:rPr>
                <w:b w:val="0"/>
                <w:bCs w:val="0"/>
                <w:sz w:val="20"/>
                <w:szCs w:val="20"/>
              </w:rPr>
              <w:t>2023514136</w:t>
            </w:r>
          </w:p>
        </w:tc>
      </w:tr>
      <w:tr w14:paraId="50D7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48331D">
            <w:pPr>
              <w:jc w:val="center"/>
            </w:pPr>
            <w:r>
              <w:rPr>
                <w:b w:val="0"/>
                <w:bCs w:val="0"/>
                <w:sz w:val="20"/>
                <w:szCs w:val="20"/>
              </w:rPr>
              <w:t>5</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E0A403">
            <w:pPr>
              <w:jc w:val="left"/>
            </w:pPr>
            <w:r>
              <w:rPr>
                <w:b w:val="0"/>
                <w:bCs w:val="0"/>
                <w:sz w:val="20"/>
                <w:szCs w:val="20"/>
              </w:rPr>
              <w:t>Victor David Chimerere</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C5D5AE">
            <w:pPr>
              <w:jc w:val="center"/>
            </w:pPr>
            <w:r>
              <w:rPr>
                <w:b w:val="0"/>
                <w:bCs w:val="0"/>
                <w:sz w:val="20"/>
                <w:szCs w:val="20"/>
              </w:rPr>
              <w:t>2023514137</w:t>
            </w:r>
          </w:p>
        </w:tc>
      </w:tr>
      <w:tr w14:paraId="297F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AC90A4">
            <w:pPr>
              <w:jc w:val="center"/>
            </w:pPr>
            <w:r>
              <w:rPr>
                <w:b w:val="0"/>
                <w:bCs w:val="0"/>
                <w:sz w:val="20"/>
                <w:szCs w:val="20"/>
              </w:rPr>
              <w:t>6</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B6B3E7">
            <w:pPr>
              <w:jc w:val="left"/>
            </w:pPr>
            <w:r>
              <w:rPr>
                <w:b w:val="0"/>
                <w:bCs w:val="0"/>
                <w:sz w:val="20"/>
                <w:szCs w:val="20"/>
              </w:rPr>
              <w:t>Umetumba Casmir</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7BDC29">
            <w:pPr>
              <w:jc w:val="center"/>
            </w:pPr>
            <w:r>
              <w:rPr>
                <w:b w:val="0"/>
                <w:bCs w:val="0"/>
                <w:sz w:val="20"/>
                <w:szCs w:val="20"/>
              </w:rPr>
              <w:t>2023514138</w:t>
            </w:r>
          </w:p>
        </w:tc>
      </w:tr>
      <w:tr w14:paraId="530A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C22AB8">
            <w:pPr>
              <w:jc w:val="center"/>
            </w:pPr>
            <w:r>
              <w:rPr>
                <w:b w:val="0"/>
                <w:bCs w:val="0"/>
                <w:sz w:val="20"/>
                <w:szCs w:val="20"/>
              </w:rPr>
              <w:t>7</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18B22D">
            <w:pPr>
              <w:jc w:val="left"/>
            </w:pPr>
            <w:r>
              <w:rPr>
                <w:b w:val="0"/>
                <w:bCs w:val="0"/>
                <w:sz w:val="20"/>
                <w:szCs w:val="20"/>
              </w:rPr>
              <w:t>Ofor David Tochukwu</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2B83C7">
            <w:pPr>
              <w:jc w:val="center"/>
            </w:pPr>
            <w:r>
              <w:rPr>
                <w:b w:val="0"/>
                <w:bCs w:val="0"/>
                <w:sz w:val="20"/>
                <w:szCs w:val="20"/>
              </w:rPr>
              <w:t>2023514139</w:t>
            </w:r>
          </w:p>
        </w:tc>
      </w:tr>
      <w:tr w14:paraId="0CB8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33767F">
            <w:pPr>
              <w:jc w:val="center"/>
            </w:pPr>
            <w:r>
              <w:rPr>
                <w:b w:val="0"/>
                <w:bCs w:val="0"/>
                <w:sz w:val="20"/>
                <w:szCs w:val="20"/>
              </w:rPr>
              <w:t>8</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C636E7">
            <w:pPr>
              <w:jc w:val="left"/>
            </w:pPr>
            <w:r>
              <w:rPr>
                <w:b w:val="0"/>
                <w:bCs w:val="0"/>
                <w:sz w:val="20"/>
                <w:szCs w:val="20"/>
              </w:rPr>
              <w:t>Nkegbu Ebubechukwu Victor</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1C02C60">
            <w:pPr>
              <w:jc w:val="center"/>
            </w:pPr>
            <w:r>
              <w:rPr>
                <w:b w:val="0"/>
                <w:bCs w:val="0"/>
                <w:sz w:val="20"/>
                <w:szCs w:val="20"/>
              </w:rPr>
              <w:t>2023514140</w:t>
            </w:r>
          </w:p>
        </w:tc>
      </w:tr>
      <w:tr w14:paraId="755A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1FB233">
            <w:pPr>
              <w:jc w:val="center"/>
            </w:pPr>
            <w:r>
              <w:rPr>
                <w:b w:val="0"/>
                <w:bCs w:val="0"/>
                <w:sz w:val="20"/>
                <w:szCs w:val="20"/>
              </w:rPr>
              <w:t>9</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83DF8F">
            <w:pPr>
              <w:jc w:val="left"/>
            </w:pPr>
            <w:r>
              <w:rPr>
                <w:b w:val="0"/>
                <w:bCs w:val="0"/>
                <w:sz w:val="20"/>
                <w:szCs w:val="20"/>
              </w:rPr>
              <w:t>Chukwuemeka David Chibuikem</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B75DF9">
            <w:pPr>
              <w:jc w:val="center"/>
            </w:pPr>
            <w:r>
              <w:rPr>
                <w:b w:val="0"/>
                <w:bCs w:val="0"/>
                <w:sz w:val="20"/>
                <w:szCs w:val="20"/>
              </w:rPr>
              <w:t>2023514141</w:t>
            </w:r>
          </w:p>
        </w:tc>
      </w:tr>
      <w:tr w14:paraId="6195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E04D9D">
            <w:pPr>
              <w:jc w:val="center"/>
            </w:pPr>
            <w:r>
              <w:rPr>
                <w:b w:val="0"/>
                <w:bCs w:val="0"/>
                <w:sz w:val="20"/>
                <w:szCs w:val="20"/>
              </w:rPr>
              <w:t>10</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BE87D3">
            <w:pPr>
              <w:jc w:val="left"/>
            </w:pPr>
            <w:r>
              <w:rPr>
                <w:b w:val="0"/>
                <w:bCs w:val="0"/>
                <w:sz w:val="20"/>
                <w:szCs w:val="20"/>
              </w:rPr>
              <w:t>Agazie Ugochukwu Henry</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E9CF8A7">
            <w:pPr>
              <w:jc w:val="center"/>
            </w:pPr>
            <w:r>
              <w:rPr>
                <w:b w:val="0"/>
                <w:bCs w:val="0"/>
                <w:sz w:val="20"/>
                <w:szCs w:val="20"/>
              </w:rPr>
              <w:t>2023514142</w:t>
            </w:r>
          </w:p>
        </w:tc>
      </w:tr>
      <w:tr w14:paraId="2D7D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5AC4EC">
            <w:pPr>
              <w:jc w:val="center"/>
            </w:pPr>
            <w:r>
              <w:rPr>
                <w:b w:val="0"/>
                <w:bCs w:val="0"/>
                <w:sz w:val="20"/>
                <w:szCs w:val="20"/>
              </w:rPr>
              <w:t>11</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2D0412">
            <w:pPr>
              <w:jc w:val="left"/>
            </w:pPr>
            <w:r>
              <w:rPr>
                <w:b w:val="0"/>
                <w:bCs w:val="0"/>
                <w:sz w:val="20"/>
                <w:szCs w:val="20"/>
              </w:rPr>
              <w:t>Adimike Chimnecherem Sylvia</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9765319">
            <w:pPr>
              <w:jc w:val="center"/>
            </w:pPr>
            <w:r>
              <w:rPr>
                <w:b w:val="0"/>
                <w:bCs w:val="0"/>
                <w:sz w:val="20"/>
                <w:szCs w:val="20"/>
              </w:rPr>
              <w:t>2023514143</w:t>
            </w:r>
          </w:p>
        </w:tc>
      </w:tr>
      <w:tr w14:paraId="42AC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F2117E">
            <w:pPr>
              <w:jc w:val="center"/>
            </w:pPr>
            <w:r>
              <w:rPr>
                <w:b w:val="0"/>
                <w:bCs w:val="0"/>
                <w:sz w:val="20"/>
                <w:szCs w:val="20"/>
              </w:rPr>
              <w:t>12</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F3C1A8">
            <w:pPr>
              <w:jc w:val="left"/>
            </w:pPr>
            <w:r>
              <w:rPr>
                <w:b w:val="0"/>
                <w:bCs w:val="0"/>
                <w:sz w:val="20"/>
                <w:szCs w:val="20"/>
              </w:rPr>
              <w:t>Nwafor Victor Ikechukwu</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92A479">
            <w:pPr>
              <w:jc w:val="center"/>
            </w:pPr>
            <w:r>
              <w:rPr>
                <w:b w:val="0"/>
                <w:bCs w:val="0"/>
                <w:sz w:val="20"/>
                <w:szCs w:val="20"/>
              </w:rPr>
              <w:t>2023514144</w:t>
            </w:r>
          </w:p>
        </w:tc>
      </w:tr>
      <w:tr w14:paraId="06FD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2484A7">
            <w:pPr>
              <w:jc w:val="center"/>
            </w:pPr>
            <w:r>
              <w:rPr>
                <w:b w:val="0"/>
                <w:bCs w:val="0"/>
                <w:sz w:val="20"/>
                <w:szCs w:val="20"/>
              </w:rPr>
              <w:t>13</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DDC98C">
            <w:pPr>
              <w:jc w:val="left"/>
            </w:pPr>
            <w:r>
              <w:rPr>
                <w:b w:val="0"/>
                <w:bCs w:val="0"/>
                <w:sz w:val="20"/>
                <w:szCs w:val="20"/>
              </w:rPr>
              <w:t>Eze Victor Ifeanyichukwu</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4D51BE">
            <w:pPr>
              <w:jc w:val="center"/>
            </w:pPr>
            <w:r>
              <w:rPr>
                <w:b w:val="0"/>
                <w:bCs w:val="0"/>
                <w:sz w:val="20"/>
                <w:szCs w:val="20"/>
              </w:rPr>
              <w:t>2023514145</w:t>
            </w:r>
          </w:p>
        </w:tc>
      </w:tr>
      <w:tr w14:paraId="78E6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BECA830">
            <w:pPr>
              <w:jc w:val="center"/>
            </w:pPr>
            <w:r>
              <w:rPr>
                <w:b w:val="0"/>
                <w:bCs w:val="0"/>
                <w:sz w:val="20"/>
                <w:szCs w:val="20"/>
              </w:rPr>
              <w:t>14</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E56E24">
            <w:pPr>
              <w:jc w:val="left"/>
            </w:pPr>
            <w:r>
              <w:rPr>
                <w:b w:val="0"/>
                <w:bCs w:val="0"/>
                <w:sz w:val="20"/>
                <w:szCs w:val="20"/>
              </w:rPr>
              <w:t>Ezenwamadu Chibueze Gabriel</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77CB5D">
            <w:pPr>
              <w:jc w:val="center"/>
            </w:pPr>
            <w:r>
              <w:rPr>
                <w:b w:val="0"/>
                <w:bCs w:val="0"/>
                <w:sz w:val="20"/>
                <w:szCs w:val="20"/>
              </w:rPr>
              <w:t>2023514146</w:t>
            </w:r>
          </w:p>
        </w:tc>
      </w:tr>
      <w:tr w14:paraId="6123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248082">
            <w:pPr>
              <w:jc w:val="center"/>
            </w:pPr>
            <w:r>
              <w:rPr>
                <w:b w:val="0"/>
                <w:bCs w:val="0"/>
                <w:sz w:val="20"/>
                <w:szCs w:val="20"/>
              </w:rPr>
              <w:t>15</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364413">
            <w:pPr>
              <w:jc w:val="left"/>
            </w:pPr>
            <w:r>
              <w:rPr>
                <w:b w:val="0"/>
                <w:bCs w:val="0"/>
                <w:sz w:val="20"/>
                <w:szCs w:val="20"/>
              </w:rPr>
              <w:t>Ochuba Dumebi Somto Daniel</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6FE2C9">
            <w:pPr>
              <w:jc w:val="center"/>
            </w:pPr>
            <w:r>
              <w:rPr>
                <w:b w:val="0"/>
                <w:bCs w:val="0"/>
                <w:sz w:val="20"/>
                <w:szCs w:val="20"/>
              </w:rPr>
              <w:t>2023514147</w:t>
            </w:r>
          </w:p>
        </w:tc>
      </w:tr>
      <w:tr w14:paraId="610D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7B1EB8C">
            <w:pPr>
              <w:jc w:val="center"/>
            </w:pPr>
            <w:r>
              <w:rPr>
                <w:b w:val="0"/>
                <w:bCs w:val="0"/>
                <w:sz w:val="20"/>
                <w:szCs w:val="20"/>
              </w:rPr>
              <w:t>16</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5DB560">
            <w:pPr>
              <w:jc w:val="left"/>
            </w:pPr>
            <w:r>
              <w:rPr>
                <w:b w:val="0"/>
                <w:bCs w:val="0"/>
                <w:sz w:val="20"/>
                <w:szCs w:val="20"/>
              </w:rPr>
              <w:t>Ogamba Somtochukwu Kevin</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ADD217">
            <w:pPr>
              <w:jc w:val="center"/>
            </w:pPr>
            <w:r>
              <w:rPr>
                <w:b w:val="0"/>
                <w:bCs w:val="0"/>
                <w:sz w:val="20"/>
                <w:szCs w:val="20"/>
              </w:rPr>
              <w:t>2023514148</w:t>
            </w:r>
          </w:p>
        </w:tc>
      </w:tr>
      <w:tr w14:paraId="2631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9F9EA6">
            <w:pPr>
              <w:jc w:val="center"/>
            </w:pPr>
            <w:r>
              <w:rPr>
                <w:b w:val="0"/>
                <w:bCs w:val="0"/>
                <w:sz w:val="20"/>
                <w:szCs w:val="20"/>
              </w:rPr>
              <w:t>17</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BA362B">
            <w:pPr>
              <w:jc w:val="left"/>
            </w:pPr>
            <w:r>
              <w:rPr>
                <w:b w:val="0"/>
                <w:bCs w:val="0"/>
                <w:sz w:val="20"/>
                <w:szCs w:val="20"/>
              </w:rPr>
              <w:t>Achumie Kingsley Uchennam</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14CDD0">
            <w:pPr>
              <w:jc w:val="center"/>
            </w:pPr>
            <w:r>
              <w:rPr>
                <w:b w:val="0"/>
                <w:bCs w:val="0"/>
                <w:sz w:val="20"/>
                <w:szCs w:val="20"/>
              </w:rPr>
              <w:t>2020514149</w:t>
            </w:r>
          </w:p>
        </w:tc>
      </w:tr>
      <w:tr w14:paraId="63C3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10BA6A">
            <w:pPr>
              <w:jc w:val="center"/>
            </w:pPr>
            <w:r>
              <w:rPr>
                <w:b w:val="0"/>
                <w:bCs w:val="0"/>
                <w:sz w:val="20"/>
                <w:szCs w:val="20"/>
              </w:rPr>
              <w:t>18</w:t>
            </w:r>
          </w:p>
        </w:tc>
        <w:tc>
          <w:tcPr>
            <w:tcW w:w="4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F65C3C">
            <w:pPr>
              <w:jc w:val="left"/>
            </w:pPr>
            <w:r>
              <w:rPr>
                <w:b w:val="0"/>
                <w:bCs w:val="0"/>
                <w:sz w:val="20"/>
                <w:szCs w:val="20"/>
              </w:rPr>
              <w:t>Ojukwu Kenechukwu Victor</w:t>
            </w:r>
          </w:p>
        </w:tc>
        <w:tc>
          <w:tcPr>
            <w:tcW w:w="3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003BC1">
            <w:pPr>
              <w:jc w:val="center"/>
            </w:pPr>
            <w:r>
              <w:rPr>
                <w:b w:val="0"/>
                <w:bCs w:val="0"/>
                <w:sz w:val="20"/>
                <w:szCs w:val="20"/>
              </w:rPr>
              <w:t>2023514150</w:t>
            </w:r>
          </w:p>
        </w:tc>
      </w:tr>
    </w:tbl>
    <w:p w14:paraId="04D024C4"/>
    <w:p w14:paraId="67EE3E0E">
      <w:pPr>
        <w:spacing w:before="120" w:after="120"/>
        <w:jc w:val="both"/>
      </w:pPr>
      <w:r>
        <w:t>Total Members: 18</w:t>
      </w:r>
    </w:p>
    <w:p w14:paraId="16D4039B">
      <w:pPr>
        <w:spacing w:before="120" w:after="120"/>
        <w:jc w:val="both"/>
      </w:pPr>
      <w:r>
        <w:t>Course: CSC 309 – Artificial Intelligence</w:t>
      </w:r>
    </w:p>
    <w:p w14:paraId="342597FF">
      <w:pPr>
        <w:spacing w:before="120" w:after="120"/>
        <w:jc w:val="both"/>
        <w:rPr>
          <w:rFonts w:hint="default"/>
          <w:lang w:val="en-US"/>
        </w:rPr>
      </w:pPr>
      <w:r>
        <w:t>Supervisor: Dr. Alade</w:t>
      </w:r>
      <w:r>
        <w:rPr>
          <w:rFonts w:hint="default"/>
          <w:lang w:val="en-US"/>
        </w:rPr>
        <w:t xml:space="preserve"> Samuel Mayowa</w:t>
      </w:r>
    </w:p>
    <w:p w14:paraId="3551F6D9">
      <w:pPr>
        <w:spacing w:before="120" w:after="120"/>
        <w:jc w:val="both"/>
      </w:pPr>
      <w:r>
        <w:t>Department: Computer Science, Nnamdi Azikiwe University, Awka</w:t>
      </w:r>
    </w:p>
    <w:p w14:paraId="08F73AC3">
      <w:pPr>
        <w:sectPr>
          <w:pgSz w:w="12240" w:h="15840"/>
          <w:pgMar w:top="1440" w:right="1080" w:bottom="1440" w:left="1440" w:header="708" w:footer="708" w:gutter="0"/>
          <w:cols w:space="720" w:num="1"/>
          <w:docGrid w:linePitch="360" w:charSpace="0"/>
        </w:sectPr>
      </w:pPr>
    </w:p>
    <w:p w14:paraId="50C15286">
      <w:r>
        <w:rPr>
          <w:b/>
          <w:bCs/>
        </w:rPr>
        <w:t>TABLE OF CONTENTS</w:t>
      </w:r>
    </w:p>
    <w:p w14:paraId="720E6298">
      <w:pPr>
        <w:pBdr>
          <w:bottom w:val="single" w:color="2E4099" w:sz="6" w:space="1"/>
        </w:pBdr>
        <w:spacing w:before="100" w:after="100"/>
      </w:pPr>
    </w:p>
    <w:sdt>
      <w:sdtPr>
        <w:alias w:val="Table of Contents"/>
        <w:id w:val="147464680"/>
      </w:sdtPr>
      <w:sdtContent>
        <w:p w14:paraId="79AB13A4">
          <w:r>
            <w:fldChar w:fldCharType="begin"/>
          </w:r>
          <w:r>
            <w:instrText xml:space="preserve">TOC \h \o "1-3"</w:instrText>
          </w:r>
          <w:r>
            <w:fldChar w:fldCharType="separate"/>
          </w:r>
        </w:p>
        <w:p w14:paraId="2156F9E1">
          <w:r>
            <w:fldChar w:fldCharType="end"/>
          </w:r>
        </w:p>
      </w:sdtContent>
    </w:sdt>
    <w:p w14:paraId="7F06928A">
      <w:pPr>
        <w:sectPr>
          <w:pgSz w:w="12240" w:h="15840"/>
          <w:pgMar w:top="1440" w:right="1080" w:bottom="1440" w:left="1440" w:header="708" w:footer="708" w:gutter="0"/>
          <w:cols w:space="720" w:num="1"/>
          <w:docGrid w:linePitch="360" w:charSpace="0"/>
        </w:sectPr>
      </w:pPr>
    </w:p>
    <w:p w14:paraId="0D106348">
      <w:r>
        <w:rPr>
          <w:b/>
          <w:bCs/>
        </w:rPr>
        <w:t>ABSTRACT</w:t>
      </w:r>
    </w:p>
    <w:p w14:paraId="60A86EE9">
      <w:pPr>
        <w:pBdr>
          <w:bottom w:val="single" w:color="2E4099" w:sz="6" w:space="1"/>
        </w:pBdr>
        <w:spacing w:before="100" w:after="100"/>
      </w:pPr>
    </w:p>
    <w:p w14:paraId="3AE184C8">
      <w:pPr>
        <w:spacing w:before="120" w:after="120"/>
        <w:jc w:val="both"/>
      </w:pPr>
      <w:r>
        <w:t>This project presents the design and implementation of an Artificial Intelligence-powered Question and Answer (Q&amp;A) system for the Department of Computer Science, Nnamdi Azikiwe University (UNIZIK), Awka. The system, referred to as the HOD Automated Q&amp;A System, addresses the recurring problem of repetitive student inquiries directed at the Head of Department (HOD) regarding final-year requirements, graduation procedures, project clearance, carry-over courses, and extra-year policies.</w:t>
      </w:r>
    </w:p>
    <w:p w14:paraId="42F046EA">
      <w:pPr>
        <w:spacing w:before="120" w:after="120"/>
        <w:jc w:val="both"/>
      </w:pPr>
      <w:r>
        <w:t>The proposed solution employs a Retrieval-Augmented Generation (RAG) architecture, combining semantic vector search with a large language model (LLM) to provide instant, accurate responses. The knowledge base is structured in JSON format, embedded using the gemini-embedding-001 model, and stored in Qdrant Cloud for efficient similarity-based retrieval. Student queries are preprocessed, converted to embedding vectors, matched against the knowledge base, and answered by Gemini 2.0 Flash.</w:t>
      </w:r>
    </w:p>
    <w:p w14:paraId="7EF3DB96">
      <w:pPr>
        <w:spacing w:before="120" w:after="120"/>
        <w:jc w:val="both"/>
      </w:pPr>
      <w:r>
        <w:t>The system is implemented using TypeScript and Node.js (Express.js) for the backend, with a simple web interface for student interaction. It aims to reduce student waiting time from an average of 90 minutes to near zero, saving over 22 hours of productive student time weekly. Evaluation is carried out using metrics including answer accuracy, response relevance, response time, and user feedback through answer flagging. This work serves as a practical AI solution deployable within an academic department and a reference model for future university-based intelligent information systems.</w:t>
      </w:r>
    </w:p>
    <w:p w14:paraId="1AEA3FD6"/>
    <w:p w14:paraId="119C12C7">
      <w:pPr>
        <w:spacing w:before="120" w:after="120"/>
        <w:jc w:val="both"/>
        <w:rPr>
          <w:b/>
          <w:bCs/>
        </w:rPr>
      </w:pPr>
      <w:r>
        <w:rPr>
          <w:b/>
          <w:bCs/>
        </w:rPr>
        <w:t>Keywords: Artificial Intelligence, Natural Language Processing, Retrieval-Augmented Generation, Question and Answer System, Semantic Search, Vector Database, Knowledge Base, Chatbot.</w:t>
      </w:r>
    </w:p>
    <w:p w14:paraId="44D3CF2D">
      <w:pPr>
        <w:rPr>
          <w:b/>
          <w:bCs/>
        </w:rPr>
        <w:sectPr>
          <w:pgSz w:w="12240" w:h="15840"/>
          <w:pgMar w:top="1440" w:right="1080" w:bottom="1440" w:left="1440" w:header="708" w:footer="708" w:gutter="0"/>
          <w:cols w:space="720" w:num="1"/>
          <w:docGrid w:linePitch="360" w:charSpace="0"/>
        </w:sectPr>
      </w:pPr>
    </w:p>
    <w:p w14:paraId="4E5EAA96">
      <w:r>
        <w:rPr>
          <w:b/>
          <w:bCs/>
        </w:rPr>
        <w:t>CHAPTER 1</w:t>
      </w:r>
    </w:p>
    <w:p w14:paraId="5F98758C">
      <w:pPr>
        <w:pBdr>
          <w:bottom w:val="single" w:color="2E4099" w:sz="6" w:space="1"/>
        </w:pBdr>
        <w:spacing w:before="100" w:after="100"/>
      </w:pPr>
    </w:p>
    <w:p w14:paraId="48BEEB20">
      <w:pPr>
        <w:pStyle w:val="3"/>
      </w:pPr>
      <w:r>
        <w:rPr>
          <w:b/>
          <w:bCs/>
        </w:rPr>
        <w:t>Background of the Study</w:t>
      </w:r>
    </w:p>
    <w:p w14:paraId="56681431">
      <w:pPr>
        <w:spacing w:before="120" w:after="120"/>
        <w:jc w:val="both"/>
      </w:pPr>
      <w:r>
        <w:t>Students frequently ask the Head of Department (HOD) repeated questions related to final year requirements, carry-over courses, clearance, and academic procedures. This results in time wastage, delayed responses, and administrative overload. With advancements in Artificial Intelligence and Natural Language Processing (NLP), automated Question and Answer systems can be developed to provide instant responses. This project proposes an AI-based Q&amp;A system designed to automatically answer frequently asked departmental questions.</w:t>
      </w:r>
    </w:p>
    <w:p w14:paraId="3096ED7E">
      <w:pPr>
        <w:pStyle w:val="3"/>
      </w:pPr>
      <w:r>
        <w:rPr>
          <w:b/>
          <w:bCs/>
        </w:rPr>
        <w:t>Statement of the Problem</w:t>
      </w:r>
    </w:p>
    <w:p w14:paraId="04551268">
      <w:pPr>
        <w:pStyle w:val="4"/>
      </w:pPr>
      <w:r>
        <w:rPr>
          <w:b/>
          <w:bCs/>
        </w:rPr>
        <w:t>Current State of Affairs (Computer Science, UNIZIK)</w:t>
      </w:r>
    </w:p>
    <w:p w14:paraId="3584614F">
      <w:pPr>
        <w:spacing w:before="120" w:after="120"/>
        <w:jc w:val="both"/>
      </w:pPr>
      <w:r>
        <w:t>In the Department of Computer Science, Nnamdi Azikiwe University, final-year students and recent graduates frequently visit the Head of Department (HOD) to make inquiries related to final-year requirements, project clearance, graduation procedures, extra-year policies, and academic records.</w:t>
      </w:r>
    </w:p>
    <w:p w14:paraId="19E49AEB">
      <w:pPr>
        <w:spacing w:before="120" w:after="120"/>
        <w:jc w:val="both"/>
      </w:pPr>
      <w:r>
        <w:t>On average, 2–3 students or recent graduates seek assistance daily during the first months of a new academic session, often with repetitive questions. Due to the HOD’s workload and limited availability, individuals wait approximately 90 minutes before being attended to.</w:t>
      </w:r>
    </w:p>
    <w:p w14:paraId="47300907">
      <w:pPr>
        <w:spacing w:before="120" w:after="120"/>
        <w:jc w:val="both"/>
      </w:pPr>
      <w:r>
        <w:t>This results in an estimated 270 minutes lost daily and 1,350 minutes weekly, amounting to over 22 hours of wasted productive time. Currently, there is no automated system within the department that provides instant, reliable access to critical academic and graduation-related information for final-year students and alumni.</w:t>
      </w:r>
    </w:p>
    <w:p w14:paraId="79AA0A2A">
      <w:pPr>
        <w:pStyle w:val="4"/>
      </w:pPr>
      <w:r>
        <w:rPr>
          <w:b/>
          <w:bCs/>
        </w:rPr>
        <w:t>Knowledge Gap (Final-Year Students and Recent Graduates)</w:t>
      </w:r>
    </w:p>
    <w:p w14:paraId="1620D5FF">
      <w:pPr>
        <w:spacing w:before="120" w:after="120"/>
        <w:jc w:val="both"/>
      </w:pPr>
      <w:r>
        <w:t>Despite the predictable and recurring nature of inquiries from final-year students and recent graduates in the Computer Science Department, there is no dedicated digital system that organizes and delivers answers to common questions regarding graduation, clearance, project submission, or academic progression.</w:t>
      </w:r>
    </w:p>
    <w:p w14:paraId="6FD8D389">
      <w:pPr>
        <w:spacing w:before="120" w:after="120"/>
        <w:jc w:val="both"/>
      </w:pPr>
      <w:r>
        <w:t>Key gaps include:</w:t>
      </w:r>
    </w:p>
    <w:p w14:paraId="2EC42D00">
      <w:pPr>
        <w:pStyle w:val="14"/>
        <w:numPr>
          <w:ilvl w:val="0"/>
          <w:numId w:val="1"/>
        </w:numPr>
        <w:spacing w:before="60" w:after="60"/>
      </w:pPr>
      <w:r>
        <w:t>Lack of a centralized information repository for final-year and post-graduation processes</w:t>
      </w:r>
    </w:p>
    <w:p w14:paraId="7F992E67">
      <w:pPr>
        <w:pStyle w:val="14"/>
        <w:numPr>
          <w:ilvl w:val="0"/>
          <w:numId w:val="1"/>
        </w:numPr>
        <w:spacing w:before="60" w:after="60"/>
      </w:pPr>
      <w:r>
        <w:t>Absence of a self-service system to reduce dependence on physical visits</w:t>
      </w:r>
    </w:p>
    <w:p w14:paraId="5D14EEC4">
      <w:pPr>
        <w:pStyle w:val="14"/>
        <w:numPr>
          <w:ilvl w:val="0"/>
          <w:numId w:val="1"/>
        </w:numPr>
        <w:spacing w:before="60" w:after="60"/>
      </w:pPr>
      <w:r>
        <w:t>No structured documentation of frequently asked questions and institutional procedures</w:t>
      </w:r>
    </w:p>
    <w:p w14:paraId="1B12449C">
      <w:pPr>
        <w:pStyle w:val="14"/>
        <w:numPr>
          <w:ilvl w:val="0"/>
          <w:numId w:val="1"/>
        </w:numPr>
        <w:spacing w:before="60" w:after="60"/>
      </w:pPr>
      <w:r>
        <w:t>No data-driven insight into recurring student concerns</w:t>
      </w:r>
    </w:p>
    <w:p w14:paraId="5C69E820">
      <w:pPr>
        <w:spacing w:before="120" w:after="120"/>
        <w:jc w:val="both"/>
      </w:pPr>
      <w:r>
        <w:t>This reveals a gap between recurring informational needs and the department’s ability to provide scalable, technology-based solutions.</w:t>
      </w:r>
    </w:p>
    <w:p w14:paraId="0876E462">
      <w:pPr>
        <w:pStyle w:val="4"/>
      </w:pPr>
      <w:r>
        <w:rPr>
          <w:b/>
          <w:bCs/>
        </w:rPr>
        <w:t>Importance of Solving the Problem</w:t>
      </w:r>
    </w:p>
    <w:p w14:paraId="53216BF2">
      <w:pPr>
        <w:spacing w:before="120" w:after="120"/>
        <w:jc w:val="both"/>
      </w:pPr>
      <w:r>
        <w:t>Solving this problem is essential to improving the academic and post-graduation experience of final-year students and recent graduates in the Computer Science Department at UNIZIK.</w:t>
      </w:r>
    </w:p>
    <w:p w14:paraId="71A76FBC">
      <w:pPr>
        <w:spacing w:before="120" w:after="120"/>
        <w:jc w:val="both"/>
      </w:pPr>
      <w:r>
        <w:t>Addressing this issue would:</w:t>
      </w:r>
    </w:p>
    <w:p w14:paraId="62C1624A">
      <w:pPr>
        <w:pStyle w:val="14"/>
        <w:numPr>
          <w:ilvl w:val="0"/>
          <w:numId w:val="1"/>
        </w:numPr>
        <w:spacing w:before="60" w:after="60"/>
      </w:pPr>
      <w:r>
        <w:t>Reduce time wasted on administrative visits</w:t>
      </w:r>
    </w:p>
    <w:p w14:paraId="2B1B7DAF">
      <w:pPr>
        <w:pStyle w:val="14"/>
        <w:numPr>
          <w:ilvl w:val="0"/>
          <w:numId w:val="1"/>
        </w:numPr>
        <w:spacing w:before="60" w:after="60"/>
      </w:pPr>
      <w:r>
        <w:t>Improve access to accurate graduation and clearance information</w:t>
      </w:r>
    </w:p>
    <w:p w14:paraId="2116060D">
      <w:pPr>
        <w:pStyle w:val="14"/>
        <w:numPr>
          <w:ilvl w:val="0"/>
          <w:numId w:val="1"/>
        </w:numPr>
        <w:spacing w:before="60" w:after="60"/>
      </w:pPr>
      <w:r>
        <w:t>Lower administrative strain on departmental leadership</w:t>
      </w:r>
    </w:p>
    <w:p w14:paraId="5C5E7D4B">
      <w:pPr>
        <w:pStyle w:val="14"/>
        <w:numPr>
          <w:ilvl w:val="0"/>
          <w:numId w:val="1"/>
        </w:numPr>
        <w:spacing w:before="60" w:after="60"/>
      </w:pPr>
      <w:r>
        <w:t>Increase student confidence and satisfaction during a critical academic phase</w:t>
      </w:r>
    </w:p>
    <w:p w14:paraId="4CF5D9CC">
      <w:pPr>
        <w:pStyle w:val="14"/>
        <w:numPr>
          <w:ilvl w:val="0"/>
          <w:numId w:val="1"/>
        </w:numPr>
        <w:spacing w:before="60" w:after="60"/>
      </w:pPr>
      <w:r>
        <w:t>Serve as a real-world computing solution built within the department itself</w:t>
      </w:r>
    </w:p>
    <w:p w14:paraId="68D8EFA8">
      <w:pPr>
        <w:spacing w:before="120" w:after="120"/>
        <w:jc w:val="both"/>
      </w:pPr>
      <w:r>
        <w:t>Additionally, a successful solution can become a scalable model for other departments across the university.</w:t>
      </w:r>
    </w:p>
    <w:p w14:paraId="15723B95">
      <w:pPr>
        <w:pStyle w:val="4"/>
      </w:pPr>
      <w:r>
        <w:rPr>
          <w:b/>
          <w:bCs/>
        </w:rPr>
        <w:t>How I Aim to Solve the Problem</w:t>
      </w:r>
    </w:p>
    <w:p w14:paraId="3943D501">
      <w:pPr>
        <w:spacing w:before="120" w:after="120"/>
        <w:jc w:val="both"/>
      </w:pPr>
      <w:r>
        <w:t>To address the challenge of repetitive student inquiries in the Department of Computer Science, Nnamdi Azikiwe University, I propose the development of an Automated Q&amp;A System tailored specifically for final-year students and recent graduates.</w:t>
      </w:r>
    </w:p>
    <w:p w14:paraId="55B7F0F8">
      <w:pPr>
        <w:spacing w:before="120" w:after="120"/>
        <w:jc w:val="both"/>
      </w:pPr>
      <w:r>
        <w:t>The system will be designed to store frequently asked questions and verified departmental answers in a structured database. Students will interact with the platform by typing their questions, after which the system will match their input to the most relevant stored answer using text-matching and natural language processing techniques.</w:t>
      </w:r>
    </w:p>
    <w:p w14:paraId="01D51DBE">
      <w:pPr>
        <w:spacing w:before="120" w:after="120"/>
        <w:jc w:val="both"/>
      </w:pPr>
      <w:r>
        <w:t>Key features of the proposed solution include:</w:t>
      </w:r>
    </w:p>
    <w:p w14:paraId="19472C59">
      <w:pPr>
        <w:pStyle w:val="14"/>
        <w:numPr>
          <w:ilvl w:val="0"/>
          <w:numId w:val="2"/>
        </w:numPr>
        <w:spacing w:before="60" w:after="60"/>
      </w:pPr>
      <w:r>
        <w:t>A centralized knowledge base containing approved academic and graduation-related information.</w:t>
      </w:r>
    </w:p>
    <w:p w14:paraId="23317746">
      <w:pPr>
        <w:pStyle w:val="14"/>
        <w:numPr>
          <w:ilvl w:val="0"/>
          <w:numId w:val="2"/>
        </w:numPr>
        <w:spacing w:before="60" w:after="60"/>
      </w:pPr>
      <w:r>
        <w:t>An AI-based semantic search engine to interpret user intent beyond keyword matching.</w:t>
      </w:r>
    </w:p>
    <w:p w14:paraId="2D7E5457">
      <w:pPr>
        <w:pStyle w:val="14"/>
        <w:numPr>
          <w:ilvl w:val="0"/>
          <w:numId w:val="2"/>
        </w:numPr>
        <w:spacing w:before="60" w:after="60"/>
      </w:pPr>
      <w:r>
        <w:t>An instant self-service interface accessible via web.</w:t>
      </w:r>
    </w:p>
    <w:p w14:paraId="7248BF34">
      <w:pPr>
        <w:spacing w:before="120" w:after="120"/>
        <w:jc w:val="both"/>
      </w:pPr>
      <w:r>
        <w:t>By automating responses to repetitive inquiries, the system aims to reduce student waiting time to near zero, save over 22 hours of productive student time weekly, and reduce dependency on HOD availability. The solution also ensures that information remains consistent, accessible, and scalable as student demand increases.</w:t>
      </w:r>
    </w:p>
    <w:p w14:paraId="690E2C2F">
      <w:pPr>
        <w:pStyle w:val="3"/>
      </w:pPr>
      <w:r>
        <w:rPr>
          <w:b/>
          <w:bCs/>
        </w:rPr>
        <w:t>Aim and Objectives of the Study</w:t>
      </w:r>
    </w:p>
    <w:p w14:paraId="77BED307">
      <w:pPr>
        <w:pStyle w:val="4"/>
      </w:pPr>
      <w:r>
        <w:rPr>
          <w:b/>
          <w:bCs/>
        </w:rPr>
        <w:t>Aim</w:t>
      </w:r>
    </w:p>
    <w:p w14:paraId="50CEFC60">
      <w:pPr>
        <w:spacing w:before="120" w:after="120"/>
        <w:jc w:val="both"/>
      </w:pPr>
      <w:r>
        <w:t>To design and implement an AI-powered Question and Answer system that automates responses to frequently asked departmental questions.</w:t>
      </w:r>
    </w:p>
    <w:p w14:paraId="4EAE6CE4">
      <w:pPr>
        <w:pStyle w:val="4"/>
      </w:pPr>
      <w:r>
        <w:rPr>
          <w:b/>
          <w:bCs/>
        </w:rPr>
        <w:t>Objectives</w:t>
      </w:r>
    </w:p>
    <w:p w14:paraId="6398C5E4">
      <w:pPr>
        <w:pStyle w:val="14"/>
        <w:numPr>
          <w:ilvl w:val="0"/>
          <w:numId w:val="3"/>
        </w:numPr>
        <w:spacing w:before="60" w:after="60"/>
      </w:pPr>
      <w:r>
        <w:t>To collect and organize frequently asked student questions</w:t>
      </w:r>
    </w:p>
    <w:p w14:paraId="7A09F569">
      <w:pPr>
        <w:pStyle w:val="14"/>
        <w:numPr>
          <w:ilvl w:val="0"/>
          <w:numId w:val="3"/>
        </w:numPr>
        <w:spacing w:before="60" w:after="60"/>
      </w:pPr>
      <w:r>
        <w:t>To develop an NLP-based question processing module</w:t>
      </w:r>
    </w:p>
    <w:p w14:paraId="2843BA4A">
      <w:pPr>
        <w:pStyle w:val="14"/>
        <w:numPr>
          <w:ilvl w:val="0"/>
          <w:numId w:val="3"/>
        </w:numPr>
        <w:spacing w:before="60" w:after="60"/>
      </w:pPr>
      <w:r>
        <w:t>To implement a retrieval-based answer engine</w:t>
      </w:r>
    </w:p>
    <w:p w14:paraId="1A95C63C">
      <w:pPr>
        <w:pStyle w:val="14"/>
        <w:numPr>
          <w:ilvl w:val="0"/>
          <w:numId w:val="3"/>
        </w:numPr>
        <w:spacing w:before="60" w:after="60"/>
      </w:pPr>
      <w:r>
        <w:t>To design a simple and user-friendly interface</w:t>
      </w:r>
    </w:p>
    <w:p w14:paraId="27FABEA1">
      <w:pPr>
        <w:pStyle w:val="14"/>
        <w:numPr>
          <w:ilvl w:val="0"/>
          <w:numId w:val="3"/>
        </w:numPr>
        <w:spacing w:before="60" w:after="60"/>
      </w:pPr>
      <w:r>
        <w:t>To evaluate system accuracy and performance</w:t>
      </w:r>
    </w:p>
    <w:p w14:paraId="5371351B">
      <w:pPr>
        <w:pStyle w:val="3"/>
      </w:pPr>
      <w:r>
        <w:rPr>
          <w:b/>
          <w:bCs/>
        </w:rPr>
        <w:t>Justification of the Study</w:t>
      </w:r>
    </w:p>
    <w:p w14:paraId="6F68FCA4">
      <w:pPr>
        <w:pStyle w:val="4"/>
      </w:pPr>
      <w:r>
        <w:rPr>
          <w:b/>
          <w:bCs/>
        </w:rPr>
        <w:t>The Problem</w:t>
      </w:r>
    </w:p>
    <w:p w14:paraId="5C4C7191">
      <w:pPr>
        <w:spacing w:before="120" w:after="120"/>
        <w:jc w:val="both"/>
      </w:pPr>
      <w:r>
        <w:t>On average, 2–3 students visit the HOD daily to make inquiries especially final-year students. Most of these inquiries are repetitive, centered around final-year requirements and extra-year navigation.</w:t>
      </w:r>
    </w:p>
    <w:p w14:paraId="0FF59C90">
      <w:pPr>
        <w:spacing w:before="120" w:after="120"/>
        <w:jc w:val="both"/>
      </w:pPr>
      <w:r>
        <w:t>However, the HOD is often unavailable, causing students to wait an average of 90 minutes before being attended to.</w:t>
      </w:r>
    </w:p>
    <w:p w14:paraId="759D94B9">
      <w:pPr>
        <w:spacing w:before="120" w:after="120"/>
        <w:jc w:val="both"/>
      </w:pPr>
      <w:r>
        <w:t>This means:</w:t>
      </w:r>
    </w:p>
    <w:p w14:paraId="62B185B5">
      <w:pPr>
        <w:pStyle w:val="14"/>
        <w:numPr>
          <w:ilvl w:val="0"/>
          <w:numId w:val="1"/>
        </w:numPr>
        <w:spacing w:before="60" w:after="60"/>
      </w:pPr>
      <w:r>
        <w:t>270 minutes lost daily (for 3 students)</w:t>
      </w:r>
    </w:p>
    <w:p w14:paraId="196B1A71">
      <w:pPr>
        <w:pStyle w:val="14"/>
        <w:numPr>
          <w:ilvl w:val="0"/>
          <w:numId w:val="1"/>
        </w:numPr>
        <w:spacing w:before="60" w:after="60"/>
      </w:pPr>
      <w:r>
        <w:t>1,350 minutes wasted weekly</w:t>
      </w:r>
    </w:p>
    <w:p w14:paraId="52756209">
      <w:pPr>
        <w:pStyle w:val="14"/>
        <w:numPr>
          <w:ilvl w:val="0"/>
          <w:numId w:val="1"/>
        </w:numPr>
        <w:spacing w:before="60" w:after="60"/>
      </w:pPr>
      <w:r>
        <w:t>That’s 22.5 hours of productive student time lost every week — time that could have been spent on studying, building skills, or completing projects.</w:t>
      </w:r>
    </w:p>
    <w:p w14:paraId="48CA9A51">
      <w:pPr>
        <w:spacing w:before="120" w:after="120"/>
        <w:jc w:val="both"/>
      </w:pPr>
      <w:r>
        <w:t>This highlights a clear inefficiency in information access that needs a scalable solution.</w:t>
      </w:r>
    </w:p>
    <w:p w14:paraId="705BBD76">
      <w:pPr>
        <w:pStyle w:val="3"/>
      </w:pPr>
      <w:r>
        <w:rPr>
          <w:b/>
          <w:bCs/>
        </w:rPr>
        <w:t>Scope of the Study</w:t>
      </w:r>
    </w:p>
    <w:p w14:paraId="13C9ABFF">
      <w:pPr>
        <w:spacing w:before="120" w:after="120"/>
        <w:jc w:val="both"/>
      </w:pPr>
      <w:r>
        <w:t>The system will focus on departmental academic inquiries such as graduation requirements, carry-over policies, course registration, and clearance procedures. It will not replace official administrative decisions or handle unrelated personal questions.</w:t>
      </w:r>
    </w:p>
    <w:p w14:paraId="4822AA32">
      <w:pPr>
        <w:pStyle w:val="3"/>
      </w:pPr>
      <w:r>
        <w:rPr>
          <w:b/>
          <w:bCs/>
        </w:rPr>
        <w:t>Significance of the Study</w:t>
      </w:r>
    </w:p>
    <w:p w14:paraId="1027885A">
      <w:pPr>
        <w:spacing w:before="120" w:after="120"/>
        <w:jc w:val="both"/>
      </w:pPr>
      <w:r>
        <w:t>The system provides students with faster access to academic information, reducing delays and uncertainty in obtaining routine guidance. For the Head of Department and academic staff, it significantly reduces repetitive inquiries, allowing them to focus on higher-value academic and administrative responsibilities. At the departmental level, this leads to improved operational efficiency and smoother information flow.</w:t>
      </w:r>
    </w:p>
    <w:p w14:paraId="2EF2350A">
      <w:pPr>
        <w:spacing w:before="120" w:after="120"/>
        <w:jc w:val="both"/>
      </w:pPr>
      <w:r>
        <w:t>Additionally, the work serves as a reference point for researchers interested in designing and evaluating AI-based academic information systems in the future.</w:t>
      </w:r>
    </w:p>
    <w:p w14:paraId="709267E7">
      <w:pPr>
        <w:spacing w:before="120" w:after="120"/>
        <w:jc w:val="both"/>
      </w:pPr>
      <w:r>
        <w:t>More specifically, this work benefits:</w:t>
      </w:r>
    </w:p>
    <w:p w14:paraId="750F66E2">
      <w:pPr>
        <w:pStyle w:val="14"/>
        <w:numPr>
          <w:ilvl w:val="0"/>
          <w:numId w:val="2"/>
        </w:numPr>
        <w:spacing w:before="60" w:after="60"/>
      </w:pPr>
      <w:r>
        <w:t>Students: Faster access to academic information</w:t>
      </w:r>
    </w:p>
    <w:p w14:paraId="206A14CC">
      <w:pPr>
        <w:pStyle w:val="14"/>
        <w:numPr>
          <w:ilvl w:val="0"/>
          <w:numId w:val="2"/>
        </w:numPr>
        <w:spacing w:before="60" w:after="60"/>
      </w:pPr>
      <w:r>
        <w:t>HOD and Staff: Reduced repetitive workload</w:t>
      </w:r>
    </w:p>
    <w:p w14:paraId="7AA0F267">
      <w:pPr>
        <w:pStyle w:val="14"/>
        <w:numPr>
          <w:ilvl w:val="0"/>
          <w:numId w:val="2"/>
        </w:numPr>
        <w:spacing w:before="60" w:after="60"/>
      </w:pPr>
      <w:r>
        <w:t>Department: Improved operational efficiency</w:t>
      </w:r>
    </w:p>
    <w:p w14:paraId="4979EE4B">
      <w:pPr>
        <w:pStyle w:val="14"/>
        <w:numPr>
          <w:ilvl w:val="0"/>
          <w:numId w:val="2"/>
        </w:numPr>
        <w:spacing w:before="60" w:after="60"/>
      </w:pPr>
      <w:r>
        <w:t>Researchers: Reference for future AI-based academic systems</w:t>
      </w:r>
    </w:p>
    <w:p w14:paraId="08C35FD9">
      <w:pPr>
        <w:pStyle w:val="3"/>
      </w:pPr>
      <w:r>
        <w:rPr>
          <w:b/>
          <w:bCs/>
        </w:rPr>
        <w:t>Definition of Terms</w:t>
      </w:r>
    </w:p>
    <w:p w14:paraId="4D5FEFF8">
      <w:pPr>
        <w:pStyle w:val="14"/>
        <w:numPr>
          <w:ilvl w:val="0"/>
          <w:numId w:val="2"/>
        </w:numPr>
        <w:spacing w:before="60" w:after="60"/>
      </w:pPr>
      <w:r>
        <w:t>Artificial Intelligence (AI): The field of computing that focuses on building systems capable of performing tasks that normally require human intelligence, such as reasoning, learning, and decision-making.</w:t>
      </w:r>
    </w:p>
    <w:p w14:paraId="7AAACF44">
      <w:pPr>
        <w:pStyle w:val="14"/>
        <w:numPr>
          <w:ilvl w:val="0"/>
          <w:numId w:val="2"/>
        </w:numPr>
        <w:spacing w:before="60" w:after="60"/>
      </w:pPr>
      <w:r>
        <w:t>Natural Language Processing (NLP): A branch of Artificial Intelligence that enables computers to understand, interpret, and generate human language in text or speech form.</w:t>
      </w:r>
    </w:p>
    <w:p w14:paraId="403489E0">
      <w:pPr>
        <w:pStyle w:val="14"/>
        <w:numPr>
          <w:ilvl w:val="0"/>
          <w:numId w:val="2"/>
        </w:numPr>
        <w:spacing w:before="60" w:after="60"/>
      </w:pPr>
      <w:r>
        <w:t>Question and Answer (Q&amp;A) System: A computer-based system designed to automatically receive user questions and provide relevant answers based on stored knowledge or learned patterns.</w:t>
      </w:r>
    </w:p>
    <w:p w14:paraId="75760A6F">
      <w:pPr>
        <w:pStyle w:val="14"/>
        <w:numPr>
          <w:ilvl w:val="0"/>
          <w:numId w:val="2"/>
        </w:numPr>
        <w:spacing w:before="60" w:after="60"/>
      </w:pPr>
      <w:r>
        <w:t>Automated Q&amp;A System: A self-service information system that uses AI and NLP techniques to respond to user inquiries without human intervention.</w:t>
      </w:r>
    </w:p>
    <w:p w14:paraId="63EE3646">
      <w:pPr>
        <w:pStyle w:val="14"/>
        <w:numPr>
          <w:ilvl w:val="0"/>
          <w:numId w:val="2"/>
        </w:numPr>
        <w:spacing w:before="60" w:after="60"/>
      </w:pPr>
      <w:r>
        <w:t>Retrieval-Based Model: An AI model that selects answers from a predefined knowledge base rather than generating entirely new information.</w:t>
      </w:r>
    </w:p>
    <w:p w14:paraId="00790B96">
      <w:pPr>
        <w:pStyle w:val="14"/>
        <w:numPr>
          <w:ilvl w:val="0"/>
          <w:numId w:val="2"/>
        </w:numPr>
        <w:spacing w:before="60" w:after="60"/>
      </w:pPr>
      <w:r>
        <w:t>Retrieval-Augmented Generation (RAG): An AI approach that combines information retrieval from a knowledge base with language model generation to produce accurate and context-aware responses.</w:t>
      </w:r>
    </w:p>
    <w:p w14:paraId="40B1E067">
      <w:pPr>
        <w:pStyle w:val="14"/>
        <w:numPr>
          <w:ilvl w:val="0"/>
          <w:numId w:val="2"/>
        </w:numPr>
        <w:spacing w:before="60" w:after="60"/>
      </w:pPr>
      <w:r>
        <w:t>Knowledge Base: A structured collection of verified questions, answers, and related academic information used by the system to generate responses.</w:t>
      </w:r>
    </w:p>
    <w:p w14:paraId="76C13D3D">
      <w:pPr>
        <w:pStyle w:val="14"/>
        <w:numPr>
          <w:ilvl w:val="0"/>
          <w:numId w:val="2"/>
        </w:numPr>
        <w:spacing w:before="60" w:after="60"/>
      </w:pPr>
      <w:r>
        <w:t>Embedding: A numerical representation of text that captures its semantic meaning, enabling similarity comparison between questions and stored information.</w:t>
      </w:r>
    </w:p>
    <w:p w14:paraId="4181A87D">
      <w:pPr>
        <w:pStyle w:val="14"/>
        <w:numPr>
          <w:ilvl w:val="0"/>
          <w:numId w:val="2"/>
        </w:numPr>
        <w:spacing w:before="60" w:after="60"/>
      </w:pPr>
      <w:r>
        <w:t>Vector Database: A database used to store and search embeddings efficiently based on semantic similarity rather than exact keyword matching.</w:t>
      </w:r>
    </w:p>
    <w:p w14:paraId="5C4F423A">
      <w:pPr>
        <w:pStyle w:val="14"/>
        <w:numPr>
          <w:ilvl w:val="0"/>
          <w:numId w:val="2"/>
        </w:numPr>
        <w:spacing w:before="60" w:after="60"/>
      </w:pPr>
      <w:r>
        <w:t>Semantic Search: A search technique that retrieves information based on meaning and intent rather than exact word matches.</w:t>
      </w:r>
    </w:p>
    <w:p w14:paraId="29051BA6">
      <w:pPr>
        <w:pStyle w:val="14"/>
        <w:numPr>
          <w:ilvl w:val="0"/>
          <w:numId w:val="2"/>
        </w:numPr>
        <w:spacing w:before="60" w:after="60"/>
      </w:pPr>
      <w:r>
        <w:t>Language Model (LLM): A machine learning model trained on large volumes of text data to understand and generate human-like language.</w:t>
      </w:r>
    </w:p>
    <w:p w14:paraId="75CA72C2">
      <w:pPr>
        <w:pStyle w:val="14"/>
        <w:numPr>
          <w:ilvl w:val="0"/>
          <w:numId w:val="2"/>
        </w:numPr>
        <w:spacing w:before="60" w:after="60"/>
      </w:pPr>
      <w:r>
        <w:t>System Interface: The user-facing component of the system that allows students to input questions and view responses.</w:t>
      </w:r>
    </w:p>
    <w:p w14:paraId="3E5F4DCB">
      <w:pPr>
        <w:pStyle w:val="14"/>
        <w:numPr>
          <w:ilvl w:val="0"/>
          <w:numId w:val="2"/>
        </w:numPr>
        <w:spacing w:before="60" w:after="60"/>
      </w:pPr>
      <w:r>
        <w:t>Evaluation Metrics: Criteria used to assess system performance, including answer accuracy, relevance, and response time.</w:t>
      </w:r>
    </w:p>
    <w:p w14:paraId="109A9960">
      <w:pPr>
        <w:pStyle w:val="3"/>
      </w:pPr>
      <w:r>
        <w:rPr>
          <w:b/>
          <w:bCs/>
        </w:rPr>
        <w:t>Methodology for AI-Powered HOD Q&amp;A System</w:t>
      </w:r>
    </w:p>
    <w:p w14:paraId="4D8B2CB2">
      <w:pPr>
        <w:pStyle w:val="4"/>
      </w:pPr>
      <w:r>
        <w:rPr>
          <w:b/>
          <w:bCs/>
        </w:rPr>
        <w:t>1. Overall System Architecture Diagram</w:t>
      </w:r>
    </w:p>
    <w:p w14:paraId="4C3F60D0">
      <w:pPr>
        <w:spacing w:before="120" w:after="120"/>
        <w:jc w:val="both"/>
      </w:pPr>
      <w:r>
        <w:t>The system follows a Retrieval-Augmented Generation (RAG) architecture. At the backend layer, every process transforms the initial input Q to a new form denoted by Q with subsets p, e, s, c respectively — representing the preprocessed, embedded, searched, and context-retrieved stages of the pipeline.</w:t>
      </w:r>
    </w:p>
    <w:p w14:paraId="3E413AC0">
      <w:pPr>
        <w:pStyle w:val="4"/>
      </w:pPr>
      <w:r>
        <w:rPr>
          <w:b/>
          <w:bCs/>
        </w:rPr>
        <w:t>Data Collection</w:t>
      </w:r>
    </w:p>
    <w:p w14:paraId="58F24005">
      <w:pPr>
        <w:pStyle w:val="14"/>
        <w:numPr>
          <w:ilvl w:val="0"/>
          <w:numId w:val="2"/>
        </w:numPr>
        <w:spacing w:before="60" w:after="60"/>
      </w:pPr>
      <w:r>
        <w:t>Collect departmental FAQs, graduation rules, final-year requirements, project clearance steps, and extra-year policies.</w:t>
      </w:r>
    </w:p>
    <w:p w14:paraId="31392C90">
      <w:pPr>
        <w:pStyle w:val="14"/>
        <w:numPr>
          <w:ilvl w:val="0"/>
          <w:numId w:val="2"/>
        </w:numPr>
        <w:spacing w:before="60" w:after="60"/>
      </w:pPr>
      <w:r>
        <w:t>Structure them in a tabular format (CSV/JSON) with three columns:</w:t>
      </w:r>
    </w:p>
    <w:p w14:paraId="2899DCAC">
      <w:pPr>
        <w:pStyle w:val="14"/>
        <w:numPr>
          <w:ilvl w:val="0"/>
          <w:numId w:val="4"/>
        </w:numPr>
        <w:spacing w:before="40" w:after="40"/>
      </w:pPr>
      <w:r>
        <w:t>Question – the student’s potential query</w:t>
      </w:r>
    </w:p>
    <w:p w14:paraId="192460DC">
      <w:pPr>
        <w:pStyle w:val="14"/>
        <w:numPr>
          <w:ilvl w:val="0"/>
          <w:numId w:val="4"/>
        </w:numPr>
        <w:spacing w:before="40" w:after="40"/>
      </w:pPr>
      <w:r>
        <w:t>Answer – the verified departmental response</w:t>
      </w:r>
    </w:p>
    <w:p w14:paraId="3E9E05EF">
      <w:pPr>
        <w:pStyle w:val="14"/>
        <w:numPr>
          <w:ilvl w:val="0"/>
          <w:numId w:val="4"/>
        </w:numPr>
        <w:spacing w:before="40" w:after="40"/>
      </w:pPr>
      <w:r>
        <w:t>Context – any supporting explanation or policy excerpt</w:t>
      </w:r>
    </w:p>
    <w:p w14:paraId="32F5F8C9">
      <w:pPr>
        <w:pStyle w:val="14"/>
        <w:numPr>
          <w:ilvl w:val="0"/>
          <w:numId w:val="2"/>
        </w:numPr>
        <w:spacing w:before="60" w:after="60"/>
      </w:pPr>
      <w:r>
        <w:t>This dataset will form your custom knowledge base.</w:t>
      </w:r>
    </w:p>
    <w:p w14:paraId="438E86E9">
      <w:pPr>
        <w:pStyle w:val="4"/>
      </w:pPr>
      <w:r>
        <w:rPr>
          <w:b/>
          <w:bCs/>
        </w:rPr>
        <w:t>Preprocessing</w:t>
      </w:r>
    </w:p>
    <w:p w14:paraId="337DD293">
      <w:pPr>
        <w:pStyle w:val="14"/>
        <w:numPr>
          <w:ilvl w:val="0"/>
          <w:numId w:val="2"/>
        </w:numPr>
        <w:spacing w:before="60" w:after="60"/>
      </w:pPr>
      <w:r>
        <w:t>Clean the data: remove duplicates, fix grammar, ensure clarity.</w:t>
      </w:r>
    </w:p>
    <w:p w14:paraId="1DB0C06A">
      <w:pPr>
        <w:pStyle w:val="14"/>
        <w:numPr>
          <w:ilvl w:val="0"/>
          <w:numId w:val="2"/>
        </w:numPr>
        <w:spacing w:before="60" w:after="60"/>
      </w:pPr>
      <w:r>
        <w:t>Convert text into a format suitable for embedding generation.</w:t>
      </w:r>
    </w:p>
    <w:p w14:paraId="283C997A">
      <w:pPr>
        <w:pStyle w:val="14"/>
        <w:numPr>
          <w:ilvl w:val="0"/>
          <w:numId w:val="2"/>
        </w:numPr>
        <w:spacing w:before="60" w:after="60"/>
      </w:pPr>
      <w:r>
        <w:t>Optionally: categorize questions (e.g., “Graduation”, “Project”, “Clearance”) to improve retrieval efficiency.</w:t>
      </w:r>
    </w:p>
    <w:p w14:paraId="202E1FA6">
      <w:pPr>
        <w:pStyle w:val="4"/>
      </w:pPr>
      <w:r>
        <w:rPr>
          <w:b/>
          <w:bCs/>
        </w:rPr>
        <w:t>Embedding and Vectorization</w:t>
      </w:r>
    </w:p>
    <w:p w14:paraId="62437D2E">
      <w:pPr>
        <w:pStyle w:val="14"/>
        <w:numPr>
          <w:ilvl w:val="0"/>
          <w:numId w:val="2"/>
        </w:numPr>
        <w:spacing w:before="60" w:after="60"/>
      </w:pPr>
      <w:r>
        <w:t>Use a text embedding model (e.g., text-embedding-ada-002) to convert each answer/context into a numeric vector.</w:t>
      </w:r>
    </w:p>
    <w:p w14:paraId="60B01DC6">
      <w:pPr>
        <w:pStyle w:val="14"/>
        <w:numPr>
          <w:ilvl w:val="0"/>
          <w:numId w:val="2"/>
        </w:numPr>
        <w:spacing w:before="60" w:after="60"/>
      </w:pPr>
      <w:r>
        <w:t>Store vectors in a vector database (e.g., ChromaDB, FAISS, or SQLite + embeddings).</w:t>
      </w:r>
    </w:p>
    <w:p w14:paraId="714F4B0A">
      <w:pPr>
        <w:pStyle w:val="14"/>
        <w:numPr>
          <w:ilvl w:val="0"/>
          <w:numId w:val="2"/>
        </w:numPr>
        <w:spacing w:before="60" w:after="60"/>
      </w:pPr>
      <w:r>
        <w:t>This allows the AI to perform semantic similarity search, so a query like “How do I clear final year?” finds the correct answer even if wording is different.</w:t>
      </w:r>
    </w:p>
    <w:p w14:paraId="2F39F8B0">
      <w:pPr>
        <w:pStyle w:val="4"/>
      </w:pPr>
      <w:r>
        <w:rPr>
          <w:b/>
          <w:bCs/>
        </w:rPr>
        <w:t>Query Processing</w:t>
      </w:r>
    </w:p>
    <w:p w14:paraId="0E9E4434">
      <w:pPr>
        <w:pStyle w:val="14"/>
        <w:numPr>
          <w:ilvl w:val="0"/>
          <w:numId w:val="2"/>
        </w:numPr>
        <w:spacing w:before="60" w:after="60"/>
      </w:pPr>
      <w:r>
        <w:t>When a student submits a question via the interface:</w:t>
      </w:r>
    </w:p>
    <w:p w14:paraId="45F8A49C">
      <w:pPr>
        <w:pStyle w:val="14"/>
        <w:numPr>
          <w:ilvl w:val="0"/>
          <w:numId w:val="4"/>
        </w:numPr>
        <w:spacing w:before="40" w:after="40"/>
      </w:pPr>
      <w:r>
        <w:t>Clean and preprocess the input text.</w:t>
      </w:r>
    </w:p>
    <w:p w14:paraId="1AA5BDD3">
      <w:pPr>
        <w:pStyle w:val="14"/>
        <w:numPr>
          <w:ilvl w:val="0"/>
          <w:numId w:val="4"/>
        </w:numPr>
        <w:spacing w:before="40" w:after="40"/>
      </w:pPr>
      <w:r>
        <w:t>Convert the question into an embedding vector.</w:t>
      </w:r>
    </w:p>
    <w:p w14:paraId="2F73614E">
      <w:pPr>
        <w:pStyle w:val="14"/>
        <w:numPr>
          <w:ilvl w:val="0"/>
          <w:numId w:val="4"/>
        </w:numPr>
        <w:spacing w:before="40" w:after="40"/>
      </w:pPr>
      <w:r>
        <w:t>Search the vector database for the most semantically similar entries in the knowledge base.</w:t>
      </w:r>
    </w:p>
    <w:p w14:paraId="28B051B3">
      <w:pPr>
        <w:pStyle w:val="4"/>
      </w:pPr>
      <w:r>
        <w:rPr>
          <w:b/>
          <w:bCs/>
        </w:rPr>
        <w:t>Answer Generation</w:t>
      </w:r>
    </w:p>
    <w:p w14:paraId="1672E506">
      <w:pPr>
        <w:pStyle w:val="14"/>
        <w:numPr>
          <w:ilvl w:val="0"/>
          <w:numId w:val="2"/>
        </w:numPr>
        <w:spacing w:before="60" w:after="60"/>
      </w:pPr>
      <w:r>
        <w:t>Feed the retrieved context(s) + question into a language model (e.g., GPT-3.5-turbo).</w:t>
      </w:r>
    </w:p>
    <w:p w14:paraId="22ADF014">
      <w:pPr>
        <w:pStyle w:val="14"/>
        <w:numPr>
          <w:ilvl w:val="0"/>
          <w:numId w:val="2"/>
        </w:numPr>
        <w:spacing w:before="60" w:after="60"/>
      </w:pPr>
      <w:r>
        <w:t>Generate a concise answer grounded in the retrieved context.</w:t>
      </w:r>
    </w:p>
    <w:p w14:paraId="65C7D629">
      <w:pPr>
        <w:pStyle w:val="14"/>
        <w:numPr>
          <w:ilvl w:val="0"/>
          <w:numId w:val="2"/>
        </w:numPr>
        <w:spacing w:before="60" w:after="60"/>
      </w:pPr>
      <w:r>
        <w:t>The AI does not invent information; it only uses retrieved context to respond.</w:t>
      </w:r>
    </w:p>
    <w:p w14:paraId="28E25D1B">
      <w:pPr>
        <w:pStyle w:val="4"/>
      </w:pPr>
      <w:r>
        <w:rPr>
          <w:b/>
          <w:bCs/>
        </w:rPr>
        <w:t>Interface</w:t>
      </w:r>
    </w:p>
    <w:p w14:paraId="6E0F0F7B">
      <w:pPr>
        <w:pStyle w:val="14"/>
        <w:numPr>
          <w:ilvl w:val="0"/>
          <w:numId w:val="2"/>
        </w:numPr>
        <w:spacing w:before="60" w:after="60"/>
      </w:pPr>
      <w:r>
        <w:t>A web interface (HTML + JS or React) for students to ask questions.</w:t>
      </w:r>
    </w:p>
    <w:p w14:paraId="02947D92">
      <w:pPr>
        <w:pStyle w:val="14"/>
        <w:numPr>
          <w:ilvl w:val="0"/>
          <w:numId w:val="2"/>
        </w:numPr>
        <w:spacing w:before="60" w:after="60"/>
      </w:pPr>
      <w:r>
        <w:t>Features:</w:t>
      </w:r>
    </w:p>
    <w:p w14:paraId="6B993A33">
      <w:pPr>
        <w:pStyle w:val="14"/>
        <w:numPr>
          <w:ilvl w:val="0"/>
          <w:numId w:val="4"/>
        </w:numPr>
        <w:spacing w:before="40" w:after="40"/>
      </w:pPr>
      <w:r>
        <w:t>Input box for queries</w:t>
      </w:r>
    </w:p>
    <w:p w14:paraId="47ED15C0">
      <w:pPr>
        <w:pStyle w:val="14"/>
        <w:numPr>
          <w:ilvl w:val="0"/>
          <w:numId w:val="4"/>
        </w:numPr>
        <w:spacing w:before="40" w:after="40"/>
      </w:pPr>
      <w:r>
        <w:t>Instant answer display</w:t>
      </w:r>
    </w:p>
    <w:p w14:paraId="677B956F">
      <w:pPr>
        <w:pStyle w:val="14"/>
        <w:numPr>
          <w:ilvl w:val="0"/>
          <w:numId w:val="4"/>
        </w:numPr>
        <w:spacing w:before="40" w:after="40"/>
      </w:pPr>
      <w:r>
        <w:t>Option to flag unclear answers, which can be manually reviewed by the HOD to update the dataset</w:t>
      </w:r>
    </w:p>
    <w:p w14:paraId="4B9DE6FB">
      <w:pPr>
        <w:pStyle w:val="14"/>
        <w:numPr>
          <w:ilvl w:val="0"/>
          <w:numId w:val="2"/>
        </w:numPr>
        <w:spacing w:before="60" w:after="60"/>
      </w:pPr>
      <w:r>
        <w:t>Optional: Admin dashboard for adding/updating knowledge base.</w:t>
      </w:r>
    </w:p>
    <w:p w14:paraId="3B8AEDBE">
      <w:pPr>
        <w:pStyle w:val="4"/>
      </w:pPr>
      <w:r>
        <w:rPr>
          <w:b/>
          <w:bCs/>
        </w:rPr>
        <w:t>Evaluation</w:t>
      </w:r>
    </w:p>
    <w:p w14:paraId="13F06B52">
      <w:pPr>
        <w:pStyle w:val="14"/>
        <w:numPr>
          <w:ilvl w:val="0"/>
          <w:numId w:val="2"/>
        </w:numPr>
        <w:spacing w:before="60" w:after="60"/>
      </w:pPr>
      <w:r>
        <w:t>Metrics for small-scale testing:</w:t>
      </w:r>
    </w:p>
    <w:p w14:paraId="49BB6D16">
      <w:pPr>
        <w:pStyle w:val="14"/>
        <w:numPr>
          <w:ilvl w:val="0"/>
          <w:numId w:val="4"/>
        </w:numPr>
        <w:spacing w:before="40" w:after="40"/>
      </w:pPr>
      <w:r>
        <w:t>Answer Accuracy – Does the AI answer match official answers? (Manual scoring 0–1 or 0–5)</w:t>
      </w:r>
    </w:p>
    <w:p w14:paraId="12AE862A">
      <w:pPr>
        <w:pStyle w:val="14"/>
        <w:numPr>
          <w:ilvl w:val="0"/>
          <w:numId w:val="4"/>
        </w:numPr>
        <w:spacing w:before="40" w:after="40"/>
      </w:pPr>
      <w:r>
        <w:t>Response Relevance – Is the answer relevant to the question?</w:t>
      </w:r>
    </w:p>
    <w:p w14:paraId="67C8F049">
      <w:pPr>
        <w:pStyle w:val="14"/>
        <w:numPr>
          <w:ilvl w:val="0"/>
          <w:numId w:val="4"/>
        </w:numPr>
        <w:spacing w:before="40" w:after="40"/>
      </w:pPr>
      <w:r>
        <w:t>Time Saved – Compare AI response time vs. average HOD wait (~90 min)</w:t>
      </w:r>
    </w:p>
    <w:p w14:paraId="08F5F5BB">
      <w:pPr>
        <w:pStyle w:val="14"/>
        <w:numPr>
          <w:ilvl w:val="0"/>
          <w:numId w:val="2"/>
        </w:numPr>
        <w:spacing w:before="60" w:after="60"/>
      </w:pPr>
      <w:r>
        <w:t>Optional: compute cosine similarity between AI-generated answers and official answers to quantify relevance.</w:t>
      </w:r>
    </w:p>
    <w:p w14:paraId="26E7F3A5">
      <w:pPr>
        <w:pStyle w:val="4"/>
      </w:pPr>
      <w:r>
        <w:rPr>
          <w:b/>
          <w:bCs/>
        </w:rPr>
        <w:t>Deployment</w:t>
      </w:r>
    </w:p>
    <w:p w14:paraId="77C00829">
      <w:pPr>
        <w:pStyle w:val="14"/>
        <w:numPr>
          <w:ilvl w:val="0"/>
          <w:numId w:val="2"/>
        </w:numPr>
        <w:spacing w:before="60" w:after="60"/>
      </w:pPr>
      <w:r>
        <w:t>Deploy system locally or on cloud (Heroku, Vercel, or Flask app).</w:t>
      </w:r>
    </w:p>
    <w:p w14:paraId="4BD00ACB">
      <w:pPr>
        <w:pStyle w:val="14"/>
        <w:numPr>
          <w:ilvl w:val="0"/>
          <w:numId w:val="2"/>
        </w:numPr>
        <w:spacing w:before="60" w:after="60"/>
      </w:pPr>
      <w:r>
        <w:t>Ensure secure access for students and HOD.</w:t>
      </w:r>
    </w:p>
    <w:p w14:paraId="6E8ED26F">
      <w:pPr>
        <w:pStyle w:val="14"/>
        <w:numPr>
          <w:ilvl w:val="0"/>
          <w:numId w:val="2"/>
        </w:numPr>
        <w:spacing w:before="60" w:after="60"/>
      </w:pPr>
      <w:r>
        <w:t>Use feedback loop to improve knowledge base over time.</w:t>
      </w:r>
    </w:p>
    <w:p w14:paraId="25AF6336">
      <w:pPr>
        <w:pStyle w:val="4"/>
      </w:pPr>
      <w:r>
        <w:rPr>
          <w:b/>
          <w:bCs/>
        </w:rPr>
        <w:t>Reference</w:t>
      </w:r>
    </w:p>
    <w:p w14:paraId="516D11A3">
      <w:pPr>
        <w:spacing w:before="120" w:after="120"/>
        <w:jc w:val="both"/>
      </w:pPr>
      <w:r>
        <w:t>Byun et al. (2024) present a production-oriented RAG-based question-answering system that integrates personalized SQL data, vector search, and LLMs to reduce hallucinations and improve answer relevance.</w:t>
      </w:r>
    </w:p>
    <w:p w14:paraId="53E48C4A">
      <w:pPr>
        <w:sectPr>
          <w:pgSz w:w="12240" w:h="15840"/>
          <w:pgMar w:top="1440" w:right="1080" w:bottom="1440" w:left="1440" w:header="708" w:footer="708" w:gutter="0"/>
          <w:cols w:space="720" w:num="1"/>
          <w:docGrid w:linePitch="360" w:charSpace="0"/>
        </w:sectPr>
      </w:pPr>
    </w:p>
    <w:p w14:paraId="06DCBC90">
      <w:r>
        <w:rPr>
          <w:b/>
          <w:bCs/>
        </w:rPr>
        <w:t>CHAPTER TWO</w:t>
      </w:r>
    </w:p>
    <w:p w14:paraId="5C33FD0C">
      <w:pPr>
        <w:pStyle w:val="2"/>
      </w:pPr>
      <w:r>
        <w:rPr>
          <w:b/>
          <w:bCs/>
        </w:rPr>
        <w:t>LITERATURE REVIEW</w:t>
      </w:r>
    </w:p>
    <w:p w14:paraId="4E8DA7B2">
      <w:pPr>
        <w:pBdr>
          <w:bottom w:val="single" w:color="2E4099" w:sz="6" w:space="1"/>
        </w:pBdr>
        <w:spacing w:before="100" w:after="100"/>
      </w:pPr>
    </w:p>
    <w:p w14:paraId="00B1C9F9">
      <w:pPr>
        <w:pStyle w:val="3"/>
      </w:pPr>
      <w:r>
        <w:rPr>
          <w:b/>
          <w:bCs/>
        </w:rPr>
        <w:t>2.1 Introduction</w:t>
      </w:r>
    </w:p>
    <w:p w14:paraId="3194A630">
      <w:pPr>
        <w:spacing w:before="120" w:after="120"/>
        <w:jc w:val="both"/>
      </w:pPr>
      <w:r>
        <w:t>This chapter presents a review of existing literature relevant to the development of an AI-powered Question and Answer system. It covers the theoretical foundations underlying the project, conceptual definitions of key terms, related works in the field, and concludes with an identification of the knowledge gap that this project seeks to fill.</w:t>
      </w:r>
    </w:p>
    <w:p w14:paraId="65500BD8">
      <w:pPr>
        <w:pStyle w:val="3"/>
      </w:pPr>
      <w:r>
        <w:rPr>
          <w:b/>
          <w:bCs/>
        </w:rPr>
        <w:t>2.2 Theoretical Review</w:t>
      </w:r>
    </w:p>
    <w:p w14:paraId="302A5B80">
      <w:pPr>
        <w:pStyle w:val="4"/>
      </w:pPr>
      <w:r>
        <w:rPr>
          <w:b/>
          <w:bCs/>
        </w:rPr>
        <w:t>2.2.1 Artificial Intelligence and Natural Language Processing</w:t>
      </w:r>
    </w:p>
    <w:p w14:paraId="3FAFC983">
      <w:pPr>
        <w:spacing w:before="120" w:after="120"/>
        <w:jc w:val="both"/>
      </w:pPr>
      <w:r>
        <w:t>Artificial Intelligence (AI) refers to the simulation of human cognitive processes by computer systems, including reasoning, learning, problem-solving, and language understanding (Russell &amp; Norvig, 2021). Within AI, Natural Language Processing (NLP) is a subfield concerned with enabling machines to read, interpret, and generate human language. NLP forms the backbone of modern Q&amp;A systems, facilitating the conversion of raw text queries into structured representations that machines can process.</w:t>
      </w:r>
    </w:p>
    <w:p w14:paraId="72A74487">
      <w:pPr>
        <w:spacing w:before="120" w:after="120"/>
        <w:jc w:val="both"/>
      </w:pPr>
      <w:r>
        <w:t>Early NLP systems relied heavily on rule-based approaches, where explicit grammar rules and vocabulary dictionaries guided language interpretation. However, the emergence of deep learning and transformer architectures — particularly the BERT model by Devlin et al. (2019) — revolutionized NLP by enabling context-aware, bidirectional language understanding. These advancements underpin the capabilities of modern embedding models and LLMs used in this project.</w:t>
      </w:r>
    </w:p>
    <w:p w14:paraId="58BF0FC3">
      <w:pPr>
        <w:pStyle w:val="4"/>
      </w:pPr>
      <w:r>
        <w:rPr>
          <w:b/>
          <w:bCs/>
        </w:rPr>
        <w:t>2.2.2 Question and Answer Systems</w:t>
      </w:r>
    </w:p>
    <w:p w14:paraId="1DE41203">
      <w:pPr>
        <w:spacing w:before="120" w:after="120"/>
        <w:jc w:val="both"/>
      </w:pPr>
      <w:r>
        <w:t>Question and Answer (Q&amp;A) systems are computational systems designed to provide direct answers to natural language questions. They are broadly categorized into three types:</w:t>
      </w:r>
    </w:p>
    <w:p w14:paraId="7177C83A">
      <w:pPr>
        <w:pStyle w:val="14"/>
        <w:numPr>
          <w:ilvl w:val="0"/>
          <w:numId w:val="3"/>
        </w:numPr>
        <w:spacing w:before="60" w:after="60"/>
      </w:pPr>
      <w:r>
        <w:t>Retrieval-Based Systems: These systems retrieve pre-existing answers from a structured knowledge base by matching the input question to stored entries. They are reliable and less prone to generating incorrect information.</w:t>
      </w:r>
    </w:p>
    <w:p w14:paraId="52CC4A8E">
      <w:pPr>
        <w:pStyle w:val="14"/>
        <w:numPr>
          <w:ilvl w:val="0"/>
          <w:numId w:val="3"/>
        </w:numPr>
        <w:spacing w:before="60" w:after="60"/>
      </w:pPr>
      <w:r>
        <w:t>Generative Systems: These use language models to generate new responses dynamically. While flexible, they risk hallucination — producing plausible but factually incorrect responses.</w:t>
      </w:r>
    </w:p>
    <w:p w14:paraId="17161714">
      <w:pPr>
        <w:pStyle w:val="14"/>
        <w:numPr>
          <w:ilvl w:val="0"/>
          <w:numId w:val="3"/>
        </w:numPr>
        <w:spacing w:before="60" w:after="60"/>
      </w:pPr>
      <w:r>
        <w:t>Hybrid Systems (RAG): Retrieval-Augmented Generation combines both approaches. The system retrieves relevant context from a knowledge base and feeds it to a generative model, significantly reducing hallucination while maintaining flexibility.</w:t>
      </w:r>
    </w:p>
    <w:p w14:paraId="700BC80C">
      <w:pPr>
        <w:spacing w:before="120" w:after="120"/>
        <w:jc w:val="both"/>
      </w:pPr>
      <w:r>
        <w:t>The RAG paradigm, formalized by Lewis et al. (2020), has become the dominant architecture for enterprise and academic Q&amp;A deployments due to its balance of accuracy and contextual richness.</w:t>
      </w:r>
    </w:p>
    <w:p w14:paraId="17DE8A2E">
      <w:pPr>
        <w:pStyle w:val="4"/>
      </w:pPr>
      <w:r>
        <w:rPr>
          <w:b/>
          <w:bCs/>
        </w:rPr>
        <w:t>2.2.3 Embeddings and Vector Search</w:t>
      </w:r>
    </w:p>
    <w:p w14:paraId="6D46E17A">
      <w:pPr>
        <w:spacing w:before="120" w:after="120"/>
        <w:jc w:val="both"/>
      </w:pPr>
      <w:r>
        <w:t>Text embeddings are dense numerical vector representations of text that encode semantic meaning. Unlike keyword-based search, which matches exact words, embedding-based search compares vectors using distance metrics (commonly cosine similarity) to find semantically related content even when wording differs. Embedding models such as OpenAI's text-embedding-ada-002 and Google's gemini-embedding-001 convert sentences into high-dimensional vectors. Vector databases such as Qdrant, FAISS, and ChromaDB index these vectors for fast approximate nearest-neighbour search.</w:t>
      </w:r>
    </w:p>
    <w:p w14:paraId="3457A052">
      <w:pPr>
        <w:pStyle w:val="4"/>
      </w:pPr>
      <w:r>
        <w:rPr>
          <w:b/>
          <w:bCs/>
        </w:rPr>
        <w:t>2.2.4 Large Language Models (LLMs)</w:t>
      </w:r>
    </w:p>
    <w:p w14:paraId="534E2A90">
      <w:pPr>
        <w:spacing w:before="120" w:after="120"/>
        <w:jc w:val="both"/>
      </w:pPr>
      <w:r>
        <w:t>Large Language Models (LLMs) are neural networks trained on massive corpora of text data, capable of generating coherent, contextually relevant language. The GPT series by OpenAI (Brown et al., 2020), Google's Gemini models, and Meta's LLaMA family represent state-of-the-art LLMs. In RAG architectures, the LLM is not expected to recall facts from training; instead, it receives retrieved context at inference time and synthesizes a response. This constrains the model to only what has been retrieved, dramatically reducing hallucinations.</w:t>
      </w:r>
    </w:p>
    <w:p w14:paraId="7752D21C">
      <w:pPr>
        <w:pStyle w:val="3"/>
      </w:pPr>
      <w:r>
        <w:rPr>
          <w:b/>
          <w:bCs/>
        </w:rPr>
        <w:t>2.3 Conceptual Review (Definition of Key Concepts)</w:t>
      </w:r>
    </w:p>
    <w:p w14:paraId="7B2637A0">
      <w:pPr>
        <w:pStyle w:val="4"/>
      </w:pPr>
      <w:r>
        <w:rPr>
          <w:b/>
          <w:bCs/>
        </w:rPr>
        <w:t>2.3.1 Retrieval-Augmented Generation (RAG)</w:t>
      </w:r>
    </w:p>
    <w:p w14:paraId="103E5C7E">
      <w:pPr>
        <w:spacing w:before="120" w:after="120"/>
        <w:jc w:val="both"/>
      </w:pPr>
      <w:r>
        <w:t>RAG is an architectural pattern where a retrieval component (typically a vector database) fetches relevant documents or passages from a knowledge base in response to a query, which are then appended as context to the prompt sent to a generative language model. The model generates a response grounded in the retrieved information. This approach was introduced by Lewis et al. (2020) and has since been widely adopted in production systems.</w:t>
      </w:r>
    </w:p>
    <w:p w14:paraId="5E00AE88">
      <w:pPr>
        <w:pStyle w:val="4"/>
      </w:pPr>
      <w:r>
        <w:rPr>
          <w:b/>
          <w:bCs/>
        </w:rPr>
        <w:t>2.3.2 Knowledge Base</w:t>
      </w:r>
    </w:p>
    <w:p w14:paraId="49C19433">
      <w:pPr>
        <w:spacing w:before="120" w:after="120"/>
        <w:jc w:val="both"/>
      </w:pPr>
      <w:r>
        <w:t>A knowledge base in an AI system is a structured repository of domain-specific information. In Q&amp;A systems, the knowledge base typically contains question-answer pairs, policy documents, or factual text that the system is expected to answer from. The quality, completeness, and accuracy of the knowledge base directly determines the quality of system outputs.</w:t>
      </w:r>
    </w:p>
    <w:p w14:paraId="51E8B8B8">
      <w:pPr>
        <w:pStyle w:val="4"/>
      </w:pPr>
      <w:r>
        <w:rPr>
          <w:b/>
          <w:bCs/>
        </w:rPr>
        <w:t>2.3.3 Semantic Similarity</w:t>
      </w:r>
    </w:p>
    <w:p w14:paraId="5B289F76">
      <w:pPr>
        <w:spacing w:before="120" w:after="120"/>
        <w:jc w:val="both"/>
      </w:pPr>
      <w:r>
        <w:t>Semantic similarity refers to the degree of meaning overlap between two pieces of text. In vector space, semantically similar texts have embeddings that are geometrically close to each other. Cosine similarity, defined as the cosine of the angle between two vectors, is the standard metric used to quantify this relationship. A score of 1.0 indicates identical meaning, while 0 indicates orthogonality (no shared meaning).</w:t>
      </w:r>
    </w:p>
    <w:p w14:paraId="7E20EA98">
      <w:pPr>
        <w:pStyle w:val="3"/>
      </w:pPr>
      <w:r>
        <w:rPr>
          <w:b/>
          <w:bCs/>
        </w:rPr>
        <w:t>2.4 Related Works</w:t>
      </w:r>
    </w:p>
    <w:p w14:paraId="4275614D">
      <w:pPr>
        <w:pStyle w:val="4"/>
      </w:pPr>
      <w:r>
        <w:rPr>
          <w:b/>
          <w:bCs/>
        </w:rPr>
        <w:t>2.4.1 RAG-Based Question Answering Systems</w:t>
      </w:r>
    </w:p>
    <w:p w14:paraId="0E7BD8F1">
      <w:pPr>
        <w:spacing w:before="120" w:after="120"/>
        <w:jc w:val="both"/>
      </w:pPr>
      <w:r>
        <w:t>Byun et al. (2024) presented a production-oriented RAG-based question-answering system that integrates personalized SQL data, vector search, and large language models to reduce hallucinations and improve answer relevance. Their architecture closely mirrors the approach adopted in this project, particularly the use of vector similarity search for document retrieval followed by LLM-based answer synthesis. This work validates the viability of RAG for institutional Q&amp;A applications.</w:t>
      </w:r>
    </w:p>
    <w:p w14:paraId="46CAF00B">
      <w:pPr>
        <w:pStyle w:val="4"/>
      </w:pPr>
      <w:r>
        <w:rPr>
          <w:b/>
          <w:bCs/>
        </w:rPr>
        <w:t>2.4.2 University Chatbots and Academic Q&amp;A Systems</w:t>
      </w:r>
    </w:p>
    <w:p w14:paraId="0DB4F017">
      <w:pPr>
        <w:spacing w:before="120" w:after="120"/>
        <w:jc w:val="both"/>
      </w:pPr>
      <w:r>
        <w:t>Several universities have deployed AI-based chatbots for student support. Ranoliya et al. (2017) developed a university FAQ chatbot using NLP techniques that matched student queries against a predefined FAQ corpus. While effective for simple queries, the system lacked semantic understanding and could not handle paraphrased questions. More recent implementations such as those by Hien et al. (2018) incorporated deep learning, achieving better generalization across varied phrasings.</w:t>
      </w:r>
    </w:p>
    <w:p w14:paraId="0EC3CCBB">
      <w:pPr>
        <w:spacing w:before="120" w:after="120"/>
        <w:jc w:val="both"/>
      </w:pPr>
      <w:r>
        <w:t>Xu et al. (2021) demonstrated the application of BERT-based models for domain-specific Q&amp;A in educational settings, reporting significant improvements over traditional keyword-matching approaches. These findings support the choice of embedding-based retrieval in the present system over simple string matching.</w:t>
      </w:r>
    </w:p>
    <w:p w14:paraId="1F3A91CB">
      <w:pPr>
        <w:pStyle w:val="4"/>
      </w:pPr>
      <w:r>
        <w:rPr>
          <w:b/>
          <w:bCs/>
        </w:rPr>
        <w:t>2.4.3 Vector Databases in Production AI Systems</w:t>
      </w:r>
    </w:p>
    <w:p w14:paraId="0C2DE77B">
      <w:pPr>
        <w:spacing w:before="120" w:after="120"/>
        <w:jc w:val="both"/>
      </w:pPr>
      <w:r>
        <w:t>Johnson et al. (2019) introduced FAISS (Facebook AI Similarity Search), a library enabling efficient similarity search across millions of vectors. Subsequent dedicated vector database solutions such as Qdrant, Pinecone, and Weaviate extended this concept by providing cloud-hosted, managed vector storage with additional filtering capabilities. Qdrant, selected for this project, provides a RESTful API, payload filtering, and efficient approximate nearest-neighbour search, making it suitable for production deployment.</w:t>
      </w:r>
    </w:p>
    <w:p w14:paraId="770D9949">
      <w:pPr>
        <w:pStyle w:val="3"/>
      </w:pPr>
      <w:r>
        <w:rPr>
          <w:b/>
          <w:bCs/>
        </w:rPr>
        <w:t>2.5 Knowledge Gap and Summary of Review</w:t>
      </w:r>
    </w:p>
    <w:p w14:paraId="2D1C6755">
      <w:pPr>
        <w:spacing w:before="120" w:after="120"/>
        <w:jc w:val="both"/>
      </w:pPr>
      <w:r>
        <w:t>The literature reviewed demonstrates substantial progress in AI-based Q&amp;A systems, NLP, and vector search technologies. However, a notable gap exists in the application of these technologies specifically to departmental academic support within Nigerian universities. Existing implementations are predominantly from Western institutions and do not address the specific information needs of students in UNIZIK's Computer Science Department regarding local graduation requirements, project clearance, and university-specific procedures.</w:t>
      </w:r>
    </w:p>
    <w:p w14:paraId="3DEAD2D2">
      <w:pPr>
        <w:spacing w:before="120" w:after="120"/>
        <w:jc w:val="both"/>
      </w:pPr>
      <w:r>
        <w:t>Furthermore, most reviewed systems either focus on generative approaches susceptible to hallucination, or retrieval-only approaches that cannot handle paraphrasing. The RAG approach adopted in this project bridges both gaps. Additionally, no prior work was found that combines a student-facing flagging mechanism with automatic knowledge base improvement, a feature included in this system to enable continuous refinement.</w:t>
      </w:r>
    </w:p>
    <w:p w14:paraId="022ED3E0">
      <w:pPr>
        <w:spacing w:before="120" w:after="120"/>
        <w:jc w:val="both"/>
      </w:pPr>
      <w:r>
        <w:t>In summary, this project draws on established foundations in NLP, RAG, and vector databases while addressing an identified gap in locally deployed, departmental AI support tools for Nigerian university students.</w:t>
      </w:r>
    </w:p>
    <w:p w14:paraId="2DB944AF">
      <w:pPr>
        <w:sectPr>
          <w:pgSz w:w="12240" w:h="15840"/>
          <w:pgMar w:top="1440" w:right="1080" w:bottom="1440" w:left="1440" w:header="708" w:footer="708" w:gutter="0"/>
          <w:cols w:space="720" w:num="1"/>
          <w:docGrid w:linePitch="360" w:charSpace="0"/>
        </w:sectPr>
      </w:pPr>
    </w:p>
    <w:p w14:paraId="2048E80B">
      <w:r>
        <w:rPr>
          <w:b/>
          <w:bCs/>
        </w:rPr>
        <w:t>CHAPTER THREE</w:t>
      </w:r>
    </w:p>
    <w:p w14:paraId="31CD0807">
      <w:pPr>
        <w:pStyle w:val="2"/>
      </w:pPr>
      <w:r>
        <w:rPr>
          <w:b/>
          <w:bCs/>
        </w:rPr>
        <w:t>SYSTEM ANALYSIS AND METHODOLOGY</w:t>
      </w:r>
    </w:p>
    <w:p w14:paraId="713DF1BE">
      <w:pPr>
        <w:pBdr>
          <w:bottom w:val="single" w:color="2E4099" w:sz="6" w:space="1"/>
        </w:pBdr>
        <w:spacing w:before="100" w:after="100"/>
      </w:pPr>
    </w:p>
    <w:p w14:paraId="74D1DBEE">
      <w:pPr>
        <w:pStyle w:val="3"/>
      </w:pPr>
      <w:r>
        <w:rPr>
          <w:b/>
          <w:bCs/>
        </w:rPr>
        <w:t>3.1 Introduction</w:t>
      </w:r>
    </w:p>
    <w:p w14:paraId="036C52BF">
      <w:pPr>
        <w:spacing w:before="120" w:after="120"/>
        <w:jc w:val="both"/>
      </w:pPr>
      <w:r>
        <w:t>This chapter presents the analysis of the existing system, a description of the proposed system, and the detailed methodology adopted for the design and implementation of the HOD Automated Q&amp;A System. The methodology follows a structured pipeline from data collection to deployment, grounded in the Retrieval-Augmented Generation (RAG) architectural pattern.</w:t>
      </w:r>
    </w:p>
    <w:p w14:paraId="657F6D8B">
      <w:pPr>
        <w:pStyle w:val="3"/>
      </w:pPr>
      <w:r>
        <w:rPr>
          <w:b/>
          <w:bCs/>
        </w:rPr>
        <w:t>3.2 Analysis of the Existing System</w:t>
      </w:r>
    </w:p>
    <w:p w14:paraId="4A63EDAC">
      <w:pPr>
        <w:pStyle w:val="4"/>
      </w:pPr>
      <w:r>
        <w:rPr>
          <w:b/>
          <w:bCs/>
        </w:rPr>
        <w:t>3.2.1 Overview of the Existing System</w:t>
      </w:r>
    </w:p>
    <w:p w14:paraId="763CF90D">
      <w:pPr>
        <w:spacing w:before="120" w:after="120"/>
        <w:jc w:val="both"/>
      </w:pPr>
      <w:r>
        <w:t>The current system for handling student inquiries in the Department of Computer Science, UNIZIK, is entirely manual. Students seeking information about final-year requirements, project clearance, graduation procedures, carry-over policies, or extra-year navigation are required to physically visit the Head of Department's office during working hours. The HOD attends to these students verbally, providing information from memory or consulting physical documents.</w:t>
      </w:r>
    </w:p>
    <w:p w14:paraId="2A2F060E">
      <w:pPr>
        <w:pStyle w:val="4"/>
      </w:pPr>
      <w:r>
        <w:rPr>
          <w:b/>
          <w:bCs/>
        </w:rPr>
        <w:t>3.2.2 Problems with the Existing System</w:t>
      </w:r>
    </w:p>
    <w:p w14:paraId="6B1C9959">
      <w:pPr>
        <w:spacing w:before="120" w:after="120"/>
        <w:jc w:val="both"/>
      </w:pPr>
      <w:r>
        <w:t>The following shortcomings have been identified in the existing system:</w:t>
      </w:r>
    </w:p>
    <w:p w14:paraId="1CA668A4">
      <w:pPr>
        <w:pStyle w:val="14"/>
        <w:numPr>
          <w:ilvl w:val="0"/>
          <w:numId w:val="1"/>
        </w:numPr>
        <w:spacing w:before="60" w:after="60"/>
      </w:pPr>
      <w:r>
        <w:t>Time Inefficiency: Students wait an average of 90 minutes before being attended to, resulting in a loss of over 22 hours of student productive time weekly.</w:t>
      </w:r>
    </w:p>
    <w:p w14:paraId="3076C461">
      <w:pPr>
        <w:pStyle w:val="14"/>
        <w:numPr>
          <w:ilvl w:val="0"/>
          <w:numId w:val="1"/>
        </w:numPr>
        <w:spacing w:before="60" w:after="60"/>
      </w:pPr>
      <w:r>
        <w:t>Administrative Overload: The HOD spends significant time addressing repetitive, routine questions that could be automated.</w:t>
      </w:r>
    </w:p>
    <w:p w14:paraId="1600350E">
      <w:pPr>
        <w:pStyle w:val="14"/>
        <w:numPr>
          <w:ilvl w:val="0"/>
          <w:numId w:val="1"/>
        </w:numPr>
        <w:spacing w:before="60" w:after="60"/>
      </w:pPr>
      <w:r>
        <w:t>Information Inconsistency: Verbal responses may vary depending on the HOD's availability, memory, or interpretation of policies.</w:t>
      </w:r>
    </w:p>
    <w:p w14:paraId="0B72EEDB">
      <w:pPr>
        <w:pStyle w:val="14"/>
        <w:numPr>
          <w:ilvl w:val="0"/>
          <w:numId w:val="1"/>
        </w:numPr>
        <w:spacing w:before="60" w:after="60"/>
      </w:pPr>
      <w:r>
        <w:t>No Self-Service Option: Students cannot access basic departmental information outside of office hours.</w:t>
      </w:r>
    </w:p>
    <w:p w14:paraId="0106F845">
      <w:pPr>
        <w:pStyle w:val="14"/>
        <w:numPr>
          <w:ilvl w:val="0"/>
          <w:numId w:val="1"/>
        </w:numPr>
        <w:spacing w:before="60" w:after="60"/>
      </w:pPr>
      <w:r>
        <w:t>Scalability Problem: As student population grows, the problem of manual information delivery worsens.</w:t>
      </w:r>
    </w:p>
    <w:p w14:paraId="7874D866">
      <w:pPr>
        <w:pStyle w:val="4"/>
      </w:pPr>
      <w:r>
        <w:rPr>
          <w:b/>
          <w:bCs/>
        </w:rPr>
        <w:t>3.2.3 Justification for the Proposed System</w:t>
      </w:r>
    </w:p>
    <w:p w14:paraId="528171F4">
      <w:pPr>
        <w:spacing w:before="120" w:after="120"/>
        <w:jc w:val="both"/>
      </w:pPr>
      <w:r>
        <w:t>The identified problems with the existing system justify the development of an automated, AI-powered Q&amp;A system. The proposed system addresses all identified shortcomings by providing instant, consistent, and scalable access to departmental information through a web interface, available at any time without dependence on the HOD's physical availability.</w:t>
      </w:r>
    </w:p>
    <w:p w14:paraId="4CF4F877">
      <w:pPr>
        <w:pStyle w:val="3"/>
      </w:pPr>
      <w:r>
        <w:rPr>
          <w:b/>
          <w:bCs/>
        </w:rPr>
        <w:t>3.3 The Proposed System</w:t>
      </w:r>
    </w:p>
    <w:p w14:paraId="2E908235">
      <w:pPr>
        <w:spacing w:before="120" w:after="120"/>
        <w:jc w:val="both"/>
      </w:pPr>
      <w:r>
        <w:t>The proposed HOD Automated Q&amp;A System is an AI-powered web application that enables students to type questions and receive instant, accurate answers drawn from a verified departmental knowledge base. The system employs a Retrieval-Augmented Generation (RAG) pipeline to ensure that answers are both semantically relevant and factually grounded.</w:t>
      </w:r>
    </w:p>
    <w:p w14:paraId="49D5C089">
      <w:pPr>
        <w:pStyle w:val="4"/>
      </w:pPr>
      <w:r>
        <w:rPr>
          <w:b/>
          <w:bCs/>
        </w:rPr>
        <w:t>3.3.1 System Architecture</w:t>
      </w:r>
    </w:p>
    <w:p w14:paraId="65F5721A">
      <w:pPr>
        <w:spacing w:before="120" w:after="120"/>
        <w:jc w:val="both"/>
      </w:pPr>
      <w:r>
        <w:t>The system follows a three-layer architecture:</w:t>
      </w:r>
    </w:p>
    <w:p w14:paraId="7AB3B01E">
      <w:pPr>
        <w:pStyle w:val="14"/>
        <w:numPr>
          <w:ilvl w:val="0"/>
          <w:numId w:val="3"/>
        </w:numPr>
        <w:spacing w:before="60" w:after="60"/>
      </w:pPr>
      <w:r>
        <w:t>Frontend Layer (Student Interface): A web-based interface built with HTML, CSS, and JavaScript where students enter questions and view responses. Students may also flag answers they consider incorrect.</w:t>
      </w:r>
    </w:p>
    <w:p w14:paraId="588D57CC">
      <w:pPr>
        <w:pStyle w:val="14"/>
        <w:numPr>
          <w:ilvl w:val="0"/>
          <w:numId w:val="3"/>
        </w:numPr>
        <w:spacing w:before="60" w:after="60"/>
      </w:pPr>
      <w:r>
        <w:t>Backend Layer (Agentic AI): A Node.js/Express.js server that orchestrates the RAG pipeline — receiving queries, coordinating preprocessing, embedding, vector search, context retrieval, and LLM response generation.</w:t>
      </w:r>
    </w:p>
    <w:p w14:paraId="2F5D3609">
      <w:pPr>
        <w:pStyle w:val="14"/>
        <w:numPr>
          <w:ilvl w:val="0"/>
          <w:numId w:val="3"/>
        </w:numPr>
        <w:spacing w:before="60" w:after="60"/>
      </w:pPr>
      <w:r>
        <w:t>External Services Layer: Comprises Qdrant Cloud (vector database for semantic search) and the Gemini API (for embedding generation and answer generation via Gemini 2.0 Flash).</w:t>
      </w:r>
    </w:p>
    <w:p w14:paraId="79FE4146">
      <w:pPr>
        <w:pStyle w:val="3"/>
      </w:pPr>
      <w:r>
        <w:rPr>
          <w:b/>
          <w:bCs/>
        </w:rPr>
        <w:t>3.4 Methodology</w:t>
      </w:r>
    </w:p>
    <w:p w14:paraId="62B8F985">
      <w:pPr>
        <w:pStyle w:val="4"/>
      </w:pPr>
      <w:r>
        <w:rPr>
          <w:b/>
          <w:bCs/>
        </w:rPr>
        <w:t>3.4.1 Data Collection</w:t>
      </w:r>
    </w:p>
    <w:p w14:paraId="44DA6D85">
      <w:pPr>
        <w:spacing w:before="120" w:after="120"/>
        <w:jc w:val="both"/>
      </w:pPr>
      <w:r>
        <w:t>The knowledge base was constructed by collecting frequently asked questions from departmental records, student interactions, and consultation with departmental staff. Data collected covers:</w:t>
      </w:r>
    </w:p>
    <w:p w14:paraId="1FC11B14">
      <w:pPr>
        <w:pStyle w:val="14"/>
        <w:numPr>
          <w:ilvl w:val="0"/>
          <w:numId w:val="1"/>
        </w:numPr>
        <w:spacing w:before="60" w:after="60"/>
      </w:pPr>
      <w:r>
        <w:t>Final-year requirements and graduation procedures</w:t>
      </w:r>
    </w:p>
    <w:p w14:paraId="7D1B08B3">
      <w:pPr>
        <w:pStyle w:val="14"/>
        <w:numPr>
          <w:ilvl w:val="0"/>
          <w:numId w:val="1"/>
        </w:numPr>
        <w:spacing w:before="60" w:after="60"/>
      </w:pPr>
      <w:r>
        <w:t>Project submission and clearance steps</w:t>
      </w:r>
    </w:p>
    <w:p w14:paraId="754AD3F7">
      <w:pPr>
        <w:pStyle w:val="14"/>
        <w:numPr>
          <w:ilvl w:val="0"/>
          <w:numId w:val="1"/>
        </w:numPr>
        <w:spacing w:before="60" w:after="60"/>
      </w:pPr>
      <w:r>
        <w:t>Carry-over course policies</w:t>
      </w:r>
    </w:p>
    <w:p w14:paraId="4C7836A0">
      <w:pPr>
        <w:pStyle w:val="14"/>
        <w:numPr>
          <w:ilvl w:val="0"/>
          <w:numId w:val="1"/>
        </w:numPr>
        <w:spacing w:before="60" w:after="60"/>
      </w:pPr>
      <w:r>
        <w:t>Extra-year navigation procedures</w:t>
      </w:r>
    </w:p>
    <w:p w14:paraId="7A9784B8">
      <w:pPr>
        <w:pStyle w:val="14"/>
        <w:numPr>
          <w:ilvl w:val="0"/>
          <w:numId w:val="1"/>
        </w:numPr>
        <w:spacing w:before="60" w:after="60"/>
      </w:pPr>
      <w:r>
        <w:t>Course registration procedures</w:t>
      </w:r>
    </w:p>
    <w:p w14:paraId="04D05795">
      <w:pPr>
        <w:spacing w:before="120" w:after="120"/>
        <w:jc w:val="both"/>
      </w:pPr>
      <w:r>
        <w:t>Each entry in the knowledge base is structured in JSON format with three fields: question (the student's potential query), answer (the verified departmental response), and category (classification such as Graduation, Clearance, Project, Registration).</w:t>
      </w:r>
    </w:p>
    <w:p w14:paraId="243B5C6B">
      <w:pPr>
        <w:pStyle w:val="4"/>
      </w:pPr>
      <w:r>
        <w:rPr>
          <w:b/>
          <w:bCs/>
        </w:rPr>
        <w:t>3.4.2 Data Preprocessing</w:t>
      </w:r>
    </w:p>
    <w:p w14:paraId="453A0171">
      <w:pPr>
        <w:spacing w:before="120" w:after="120"/>
        <w:jc w:val="both"/>
      </w:pPr>
      <w:r>
        <w:t>The collected data undergoes preprocessing to ensure quality and consistency before embedding. Preprocessing steps include:</w:t>
      </w:r>
    </w:p>
    <w:p w14:paraId="4F76DED1">
      <w:pPr>
        <w:pStyle w:val="14"/>
        <w:numPr>
          <w:ilvl w:val="0"/>
          <w:numId w:val="1"/>
        </w:numPr>
        <w:spacing w:before="60" w:after="60"/>
      </w:pPr>
      <w:r>
        <w:t>Removal of duplicate question-answer pairs</w:t>
      </w:r>
    </w:p>
    <w:p w14:paraId="0681131A">
      <w:pPr>
        <w:pStyle w:val="14"/>
        <w:numPr>
          <w:ilvl w:val="0"/>
          <w:numId w:val="1"/>
        </w:numPr>
        <w:spacing w:before="60" w:after="60"/>
      </w:pPr>
      <w:r>
        <w:t>Grammar correction and standardization of phrasing</w:t>
      </w:r>
    </w:p>
    <w:p w14:paraId="0A8BF631">
      <w:pPr>
        <w:pStyle w:val="14"/>
        <w:numPr>
          <w:ilvl w:val="0"/>
          <w:numId w:val="1"/>
        </w:numPr>
        <w:spacing w:before="60" w:after="60"/>
      </w:pPr>
      <w:r>
        <w:t>Consistent formatting of JSON entries</w:t>
      </w:r>
    </w:p>
    <w:p w14:paraId="1EA3B667">
      <w:pPr>
        <w:pStyle w:val="14"/>
        <w:numPr>
          <w:ilvl w:val="0"/>
          <w:numId w:val="1"/>
        </w:numPr>
        <w:spacing w:before="60" w:after="60"/>
      </w:pPr>
      <w:r>
        <w:t>Categorization of questions by topic domain</w:t>
      </w:r>
    </w:p>
    <w:p w14:paraId="1540DF1A">
      <w:pPr>
        <w:spacing w:before="120" w:after="120"/>
        <w:jc w:val="both"/>
      </w:pPr>
      <w:r>
        <w:t>Preprocessing is implemented in the preprocess.ts module of the backend pipeline.</w:t>
      </w:r>
    </w:p>
    <w:p w14:paraId="56BACCF5">
      <w:pPr>
        <w:pStyle w:val="4"/>
      </w:pPr>
      <w:r>
        <w:rPr>
          <w:b/>
          <w:bCs/>
        </w:rPr>
        <w:t>3.4.3 Embedding Generation</w:t>
      </w:r>
    </w:p>
    <w:p w14:paraId="42AB662F">
      <w:pPr>
        <w:spacing w:before="120" w:after="120"/>
        <w:jc w:val="both"/>
      </w:pPr>
      <w:r>
        <w:t>Each knowledge base entry (question and answer text) is converted into a numeric embedding vector using the gemini-embedding-001 model via the Google Generative AI API. Embeddings capture the semantic meaning of the text, enabling the system to match student queries to knowledge base entries based on meaning rather than exact keyword overlap. This step is implemented in the embed.ts module.</w:t>
      </w:r>
    </w:p>
    <w:p w14:paraId="7CBB488D">
      <w:pPr>
        <w:pStyle w:val="4"/>
      </w:pPr>
      <w:r>
        <w:rPr>
          <w:b/>
          <w:bCs/>
        </w:rPr>
        <w:t>3.4.4 Vector Storage</w:t>
      </w:r>
    </w:p>
    <w:p w14:paraId="5C6540A0">
      <w:pPr>
        <w:spacing w:before="120" w:after="120"/>
        <w:jc w:val="both"/>
      </w:pPr>
      <w:r>
        <w:t>Generated embedding vectors are stored in Qdrant Cloud, a managed vector database service. Qdrant provides efficient approximate nearest-neighbour search using cosine similarity, allowing the system to quickly retrieve the most semantically relevant knowledge base entries for any given student query. Ingestion is managed by the ingest.ts and run_ingest.ts modules in the vectordb directory.</w:t>
      </w:r>
    </w:p>
    <w:p w14:paraId="4292E7E3">
      <w:pPr>
        <w:pStyle w:val="4"/>
      </w:pPr>
      <w:r>
        <w:rPr>
          <w:b/>
          <w:bCs/>
        </w:rPr>
        <w:t>3.4.5 Query Processing</w:t>
      </w:r>
    </w:p>
    <w:p w14:paraId="0F3EBD95">
      <w:pPr>
        <w:spacing w:before="120" w:after="120"/>
        <w:jc w:val="both"/>
      </w:pPr>
      <w:r>
        <w:t>When a student submits a question through the web interface, the following steps are performed:</w:t>
      </w:r>
    </w:p>
    <w:p w14:paraId="342EEA8E">
      <w:pPr>
        <w:pStyle w:val="14"/>
        <w:numPr>
          <w:ilvl w:val="0"/>
          <w:numId w:val="3"/>
        </w:numPr>
        <w:spacing w:before="60" w:after="60"/>
      </w:pPr>
      <w:r>
        <w:t>The input text is cleaned and preprocessed to remove noise.</w:t>
      </w:r>
    </w:p>
    <w:p w14:paraId="5D4619B2">
      <w:pPr>
        <w:pStyle w:val="14"/>
        <w:numPr>
          <w:ilvl w:val="0"/>
          <w:numId w:val="3"/>
        </w:numPr>
        <w:spacing w:before="60" w:after="60"/>
      </w:pPr>
      <w:r>
        <w:t>The cleaned query is converted into an embedding vector using the same gemini-embedding-001 model.</w:t>
      </w:r>
    </w:p>
    <w:p w14:paraId="01146848">
      <w:pPr>
        <w:pStyle w:val="14"/>
        <w:numPr>
          <w:ilvl w:val="0"/>
          <w:numId w:val="3"/>
        </w:numPr>
        <w:spacing w:before="60" w:after="60"/>
      </w:pPr>
      <w:r>
        <w:t>The embedding is used to perform a cosine similarity search in Qdrant Cloud, returning the top-k most relevant knowledge base entries.</w:t>
      </w:r>
    </w:p>
    <w:p w14:paraId="6AAF7899">
      <w:pPr>
        <w:spacing w:before="120" w:after="120"/>
        <w:jc w:val="both"/>
      </w:pPr>
      <w:r>
        <w:t>This step is coordinated by the search.ts module in the pipeline directory.</w:t>
      </w:r>
    </w:p>
    <w:p w14:paraId="79330EDF">
      <w:pPr>
        <w:pStyle w:val="4"/>
      </w:pPr>
      <w:r>
        <w:rPr>
          <w:b/>
          <w:bCs/>
        </w:rPr>
        <w:t>3.4.6 Answer Generation</w:t>
      </w:r>
    </w:p>
    <w:p w14:paraId="685B432A">
      <w:pPr>
        <w:spacing w:before="120" w:after="120"/>
        <w:jc w:val="both"/>
      </w:pPr>
      <w:r>
        <w:t>The retrieved context entries are combined with the original student question and passed as a structured prompt to Gemini 2.0 Flash via the Google Generative AI API. The language model generates a concise, contextually grounded answer. Critically, the model is instructed to respond only based on the provided context, preventing hallucination of information not in the knowledge base. This is implemented in generate.ts.</w:t>
      </w:r>
    </w:p>
    <w:p w14:paraId="554BA772">
      <w:pPr>
        <w:pStyle w:val="4"/>
      </w:pPr>
      <w:r>
        <w:rPr>
          <w:b/>
          <w:bCs/>
        </w:rPr>
        <w:t>3.4.7 User Interface Design</w:t>
      </w:r>
    </w:p>
    <w:p w14:paraId="7FC44768">
      <w:pPr>
        <w:spacing w:before="120" w:after="120"/>
        <w:jc w:val="both"/>
      </w:pPr>
      <w:r>
        <w:t>The student-facing interface is a single-page web application (index.html) providing:</w:t>
      </w:r>
    </w:p>
    <w:p w14:paraId="57C57C5F">
      <w:pPr>
        <w:pStyle w:val="14"/>
        <w:numPr>
          <w:ilvl w:val="0"/>
          <w:numId w:val="1"/>
        </w:numPr>
        <w:spacing w:before="60" w:after="60"/>
      </w:pPr>
      <w:r>
        <w:t>A text input field for entering questions</w:t>
      </w:r>
    </w:p>
    <w:p w14:paraId="2E63987E">
      <w:pPr>
        <w:pStyle w:val="14"/>
        <w:numPr>
          <w:ilvl w:val="0"/>
          <w:numId w:val="1"/>
        </w:numPr>
        <w:spacing w:before="60" w:after="60"/>
      </w:pPr>
      <w:r>
        <w:t>An instant answer display area</w:t>
      </w:r>
    </w:p>
    <w:p w14:paraId="035E70E8">
      <w:pPr>
        <w:pStyle w:val="14"/>
        <w:numPr>
          <w:ilvl w:val="0"/>
          <w:numId w:val="1"/>
        </w:numPr>
        <w:spacing w:before="60" w:after="60"/>
      </w:pPr>
      <w:r>
        <w:t>A flag button to report incorrect or unclear answers</w:t>
      </w:r>
    </w:p>
    <w:p w14:paraId="61BC2F39">
      <w:pPr>
        <w:spacing w:before="120" w:after="120"/>
        <w:jc w:val="both"/>
      </w:pPr>
      <w:r>
        <w:t>An optional admin dashboard allows the HOD or administrator to view flagged answers and update the knowledge base accordingly, creating a feedback-driven improvement loop.</w:t>
      </w:r>
    </w:p>
    <w:p w14:paraId="17D63094">
      <w:pPr>
        <w:pStyle w:val="3"/>
      </w:pPr>
      <w:r>
        <w:rPr>
          <w:b/>
          <w:bCs/>
        </w:rPr>
        <w:t>3.5 Technology Stack</w:t>
      </w:r>
    </w:p>
    <w:p w14:paraId="0231FCFC">
      <w:pPr>
        <w:spacing w:before="120" w:after="120"/>
        <w:jc w:val="both"/>
      </w:pPr>
      <w:r>
        <w:t>The following technologies were selected for the implementation of the system:</w:t>
      </w:r>
    </w:p>
    <w:p w14:paraId="7AD16876"/>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74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3F3AEA8C">
            <w:pPr>
              <w:jc w:val="left"/>
            </w:pPr>
            <w:r>
              <w:rPr>
                <w:b/>
                <w:bCs/>
                <w:sz w:val="20"/>
                <w:szCs w:val="20"/>
              </w:rPr>
              <w:t>Component</w:t>
            </w:r>
          </w:p>
        </w:tc>
        <w:tc>
          <w:tcPr>
            <w:tcW w:w="468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53B92C5B">
            <w:pPr>
              <w:jc w:val="left"/>
            </w:pPr>
            <w:r>
              <w:rPr>
                <w:b/>
                <w:bCs/>
                <w:sz w:val="20"/>
                <w:szCs w:val="20"/>
              </w:rPr>
              <w:t>Technology</w:t>
            </w:r>
          </w:p>
        </w:tc>
      </w:tr>
      <w:tr w14:paraId="59A2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ACBA84">
            <w:pPr>
              <w:jc w:val="left"/>
            </w:pPr>
            <w:r>
              <w:rPr>
                <w:b w:val="0"/>
                <w:bCs w:val="0"/>
                <w:sz w:val="20"/>
                <w:szCs w:val="20"/>
              </w:rPr>
              <w:t>Language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7CE52F">
            <w:pPr>
              <w:jc w:val="left"/>
            </w:pPr>
            <w:r>
              <w:rPr>
                <w:b w:val="0"/>
                <w:bCs w:val="0"/>
                <w:sz w:val="20"/>
                <w:szCs w:val="20"/>
              </w:rPr>
              <w:t>TypeScript</w:t>
            </w:r>
          </w:p>
        </w:tc>
      </w:tr>
      <w:tr w14:paraId="4003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7F675E">
            <w:pPr>
              <w:jc w:val="left"/>
            </w:pPr>
            <w:r>
              <w:rPr>
                <w:b w:val="0"/>
                <w:bCs w:val="0"/>
                <w:sz w:val="20"/>
                <w:szCs w:val="20"/>
              </w:rPr>
              <w:t>Runtime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228357">
            <w:pPr>
              <w:jc w:val="left"/>
            </w:pPr>
            <w:r>
              <w:rPr>
                <w:b w:val="0"/>
                <w:bCs w:val="0"/>
                <w:sz w:val="20"/>
                <w:szCs w:val="20"/>
              </w:rPr>
              <w:t>Node.js</w:t>
            </w:r>
          </w:p>
        </w:tc>
      </w:tr>
      <w:tr w14:paraId="573B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3E998F">
            <w:pPr>
              <w:jc w:val="left"/>
            </w:pPr>
            <w:r>
              <w:rPr>
                <w:b w:val="0"/>
                <w:bCs w:val="0"/>
                <w:sz w:val="20"/>
                <w:szCs w:val="20"/>
              </w:rPr>
              <w:t>Framework</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585FB0">
            <w:pPr>
              <w:jc w:val="left"/>
            </w:pPr>
            <w:r>
              <w:rPr>
                <w:b w:val="0"/>
                <w:bCs w:val="0"/>
                <w:sz w:val="20"/>
                <w:szCs w:val="20"/>
              </w:rPr>
              <w:t>Express.js</w:t>
            </w:r>
          </w:p>
        </w:tc>
      </w:tr>
      <w:tr w14:paraId="23D6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99FED3">
            <w:pPr>
              <w:jc w:val="left"/>
            </w:pPr>
            <w:r>
              <w:rPr>
                <w:b w:val="0"/>
                <w:bCs w:val="0"/>
                <w:sz w:val="20"/>
                <w:szCs w:val="20"/>
              </w:rPr>
              <w:t>Embedding Model</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0BA926">
            <w:pPr>
              <w:jc w:val="left"/>
            </w:pPr>
            <w:r>
              <w:rPr>
                <w:b w:val="0"/>
                <w:bCs w:val="0"/>
                <w:sz w:val="20"/>
                <w:szCs w:val="20"/>
              </w:rPr>
              <w:t>gemini-embedding-001</w:t>
            </w:r>
          </w:p>
        </w:tc>
      </w:tr>
      <w:tr w14:paraId="4386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1B0CD8">
            <w:pPr>
              <w:jc w:val="left"/>
            </w:pPr>
            <w:r>
              <w:rPr>
                <w:b w:val="0"/>
                <w:bCs w:val="0"/>
                <w:sz w:val="20"/>
                <w:szCs w:val="20"/>
              </w:rPr>
              <w:t>Language Model (LLM)</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78EF35">
            <w:pPr>
              <w:jc w:val="left"/>
            </w:pPr>
            <w:r>
              <w:rPr>
                <w:b w:val="0"/>
                <w:bCs w:val="0"/>
                <w:sz w:val="20"/>
                <w:szCs w:val="20"/>
              </w:rPr>
              <w:t>Gemini 2.0 Flash</w:t>
            </w:r>
          </w:p>
        </w:tc>
      </w:tr>
      <w:tr w14:paraId="3D12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D198DE">
            <w:pPr>
              <w:jc w:val="left"/>
            </w:pPr>
            <w:r>
              <w:rPr>
                <w:b w:val="0"/>
                <w:bCs w:val="0"/>
                <w:sz w:val="20"/>
                <w:szCs w:val="20"/>
              </w:rPr>
              <w:t>Vector Database</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A9FEA8">
            <w:pPr>
              <w:jc w:val="left"/>
            </w:pPr>
            <w:r>
              <w:rPr>
                <w:b w:val="0"/>
                <w:bCs w:val="0"/>
                <w:sz w:val="20"/>
                <w:szCs w:val="20"/>
              </w:rPr>
              <w:t>Qdrant Cloud</w:t>
            </w:r>
          </w:p>
        </w:tc>
      </w:tr>
      <w:tr w14:paraId="4B93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EB0873">
            <w:pPr>
              <w:jc w:val="left"/>
            </w:pPr>
            <w:r>
              <w:rPr>
                <w:b w:val="0"/>
                <w:bCs w:val="0"/>
                <w:sz w:val="20"/>
                <w:szCs w:val="20"/>
              </w:rPr>
              <w:t>Data Format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3D324E">
            <w:pPr>
              <w:jc w:val="left"/>
            </w:pPr>
            <w:r>
              <w:rPr>
                <w:b w:val="0"/>
                <w:bCs w:val="0"/>
                <w:sz w:val="20"/>
                <w:szCs w:val="20"/>
              </w:rPr>
              <w:t>JSON</w:t>
            </w:r>
          </w:p>
        </w:tc>
      </w:tr>
      <w:tr w14:paraId="31B3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E1F3AD9">
            <w:pPr>
              <w:jc w:val="left"/>
            </w:pPr>
            <w:r>
              <w:rPr>
                <w:b w:val="0"/>
                <w:bCs w:val="0"/>
                <w:sz w:val="20"/>
                <w:szCs w:val="20"/>
              </w:rPr>
              <w:t>Deployment</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E409E2">
            <w:pPr>
              <w:jc w:val="left"/>
            </w:pPr>
            <w:r>
              <w:rPr>
                <w:b w:val="0"/>
                <w:bCs w:val="0"/>
                <w:sz w:val="20"/>
                <w:szCs w:val="20"/>
              </w:rPr>
              <w:t>Render / Railway</w:t>
            </w:r>
          </w:p>
        </w:tc>
      </w:tr>
      <w:tr w14:paraId="7623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8F4964">
            <w:pPr>
              <w:jc w:val="left"/>
            </w:pPr>
            <w:r>
              <w:rPr>
                <w:b w:val="0"/>
                <w:bCs w:val="0"/>
                <w:sz w:val="20"/>
                <w:szCs w:val="20"/>
              </w:rPr>
              <w:t>Frontend</w:t>
            </w:r>
          </w:p>
        </w:tc>
        <w:tc>
          <w:tcPr>
            <w:tcW w:w="468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7C642A">
            <w:pPr>
              <w:jc w:val="left"/>
            </w:pPr>
            <w:r>
              <w:rPr>
                <w:b w:val="0"/>
                <w:bCs w:val="0"/>
                <w:sz w:val="20"/>
                <w:szCs w:val="20"/>
              </w:rPr>
              <w:t>HTML + CSS + JavaScript</w:t>
            </w:r>
          </w:p>
        </w:tc>
      </w:tr>
    </w:tbl>
    <w:p w14:paraId="6DDD247B"/>
    <w:p w14:paraId="54452363">
      <w:pPr>
        <w:pStyle w:val="3"/>
      </w:pPr>
      <w:r>
        <w:rPr>
          <w:b/>
          <w:bCs/>
        </w:rPr>
        <w:t>3.6 System Requirements</w:t>
      </w:r>
    </w:p>
    <w:p w14:paraId="2B846832">
      <w:pPr>
        <w:pStyle w:val="4"/>
      </w:pPr>
      <w:r>
        <w:rPr>
          <w:b/>
          <w:bCs/>
        </w:rPr>
        <w:t>3.6.1 Functional Requirements</w:t>
      </w:r>
    </w:p>
    <w:p w14:paraId="3CCB9BD0">
      <w:pPr>
        <w:pStyle w:val="14"/>
        <w:numPr>
          <w:ilvl w:val="0"/>
          <w:numId w:val="1"/>
        </w:numPr>
        <w:spacing w:before="60" w:after="60"/>
      </w:pPr>
      <w:r>
        <w:t>The system shall accept natural language questions from students via a web interface.</w:t>
      </w:r>
    </w:p>
    <w:p w14:paraId="52865F54">
      <w:pPr>
        <w:pStyle w:val="14"/>
        <w:numPr>
          <w:ilvl w:val="0"/>
          <w:numId w:val="1"/>
        </w:numPr>
        <w:spacing w:before="60" w:after="60"/>
      </w:pPr>
      <w:r>
        <w:t>The system shall retrieve the most relevant answer from the knowledge base using semantic search.</w:t>
      </w:r>
    </w:p>
    <w:p w14:paraId="51C52FB6">
      <w:pPr>
        <w:pStyle w:val="14"/>
        <w:numPr>
          <w:ilvl w:val="0"/>
          <w:numId w:val="1"/>
        </w:numPr>
        <w:spacing w:before="60" w:after="60"/>
      </w:pPr>
      <w:r>
        <w:t>The system shall generate a coherent, context-grounded answer using an LLM.</w:t>
      </w:r>
    </w:p>
    <w:p w14:paraId="7230FD3A">
      <w:pPr>
        <w:pStyle w:val="14"/>
        <w:numPr>
          <w:ilvl w:val="0"/>
          <w:numId w:val="1"/>
        </w:numPr>
        <w:spacing w:before="60" w:after="60"/>
      </w:pPr>
      <w:r>
        <w:t>The system shall allow students to flag incorrect or unclear answers.</w:t>
      </w:r>
    </w:p>
    <w:p w14:paraId="2C026A90">
      <w:pPr>
        <w:pStyle w:val="14"/>
        <w:numPr>
          <w:ilvl w:val="0"/>
          <w:numId w:val="1"/>
        </w:numPr>
        <w:spacing w:before="60" w:after="60"/>
      </w:pPr>
      <w:r>
        <w:t>The system shall allow administrators to ingest and update the knowledge base.</w:t>
      </w:r>
    </w:p>
    <w:p w14:paraId="5B7EFA82">
      <w:pPr>
        <w:pStyle w:val="14"/>
        <w:numPr>
          <w:ilvl w:val="0"/>
          <w:numId w:val="1"/>
        </w:numPr>
        <w:spacing w:before="60" w:after="60"/>
      </w:pPr>
      <w:r>
        <w:t>The system shall provide a health check endpoint to verify operational status.</w:t>
      </w:r>
    </w:p>
    <w:p w14:paraId="1435B988">
      <w:pPr>
        <w:pStyle w:val="4"/>
      </w:pPr>
      <w:r>
        <w:rPr>
          <w:b/>
          <w:bCs/>
        </w:rPr>
        <w:t>3.6.2 Non-Functional Requirements</w:t>
      </w:r>
    </w:p>
    <w:p w14:paraId="3ED44173">
      <w:pPr>
        <w:pStyle w:val="14"/>
        <w:numPr>
          <w:ilvl w:val="0"/>
          <w:numId w:val="1"/>
        </w:numPr>
        <w:spacing w:before="60" w:after="60"/>
      </w:pPr>
      <w:r>
        <w:t>Performance: The system shall respond to student queries within 2 seconds under normal load.</w:t>
      </w:r>
    </w:p>
    <w:p w14:paraId="0B14B8FE">
      <w:pPr>
        <w:pStyle w:val="14"/>
        <w:numPr>
          <w:ilvl w:val="0"/>
          <w:numId w:val="1"/>
        </w:numPr>
        <w:spacing w:before="60" w:after="60"/>
      </w:pPr>
      <w:r>
        <w:t>Accuracy: The system shall achieve a minimum answer accuracy score of 4 out of 5 on manual evaluation.</w:t>
      </w:r>
    </w:p>
    <w:p w14:paraId="6BD7EC52">
      <w:pPr>
        <w:pStyle w:val="14"/>
        <w:numPr>
          <w:ilvl w:val="0"/>
          <w:numId w:val="1"/>
        </w:numPr>
        <w:spacing w:before="60" w:after="60"/>
      </w:pPr>
      <w:r>
        <w:t>Availability: The system shall be accessible 24/7 via web browser.</w:t>
      </w:r>
    </w:p>
    <w:p w14:paraId="3A433FB0">
      <w:pPr>
        <w:pStyle w:val="14"/>
        <w:numPr>
          <w:ilvl w:val="0"/>
          <w:numId w:val="1"/>
        </w:numPr>
        <w:spacing w:before="60" w:after="60"/>
      </w:pPr>
      <w:r>
        <w:t>Scalability: The system architecture shall support addition of new knowledge base entries without redesign.</w:t>
      </w:r>
    </w:p>
    <w:p w14:paraId="412A883F">
      <w:pPr>
        <w:pStyle w:val="14"/>
        <w:numPr>
          <w:ilvl w:val="0"/>
          <w:numId w:val="1"/>
        </w:numPr>
        <w:spacing w:before="60" w:after="60"/>
      </w:pPr>
      <w:r>
        <w:t>Security: Admin endpoints shall be protected by authentication middleware.</w:t>
      </w:r>
    </w:p>
    <w:p w14:paraId="26584F0B">
      <w:pPr>
        <w:sectPr>
          <w:pgSz w:w="12240" w:h="15840"/>
          <w:pgMar w:top="1440" w:right="1080" w:bottom="1440" w:left="1440" w:header="708" w:footer="708" w:gutter="0"/>
          <w:cols w:space="720" w:num="1"/>
          <w:docGrid w:linePitch="360" w:charSpace="0"/>
        </w:sectPr>
      </w:pPr>
    </w:p>
    <w:p w14:paraId="37EDB8C8">
      <w:r>
        <w:rPr>
          <w:b/>
          <w:bCs/>
        </w:rPr>
        <w:t>CHAPTER FOUR</w:t>
      </w:r>
    </w:p>
    <w:p w14:paraId="71ED37FC">
      <w:pPr>
        <w:pStyle w:val="2"/>
      </w:pPr>
      <w:r>
        <w:rPr>
          <w:b/>
          <w:bCs/>
        </w:rPr>
        <w:t>SYSTEM DESIGN, RESULTS AND DISCUSSION</w:t>
      </w:r>
    </w:p>
    <w:p w14:paraId="0D1DCE85">
      <w:pPr>
        <w:pBdr>
          <w:bottom w:val="single" w:color="2E4099" w:sz="6" w:space="1"/>
        </w:pBdr>
        <w:spacing w:before="100" w:after="100"/>
      </w:pPr>
    </w:p>
    <w:p w14:paraId="7874FB50">
      <w:pPr>
        <w:pStyle w:val="3"/>
      </w:pPr>
      <w:r>
        <w:rPr>
          <w:b/>
          <w:bCs/>
        </w:rPr>
        <w:t>4.1 Introduction</w:t>
      </w:r>
    </w:p>
    <w:p w14:paraId="3DE3D9A7">
      <w:pPr>
        <w:spacing w:before="120" w:after="120"/>
        <w:jc w:val="both"/>
      </w:pPr>
      <w:r>
        <w:t>This chapter presents the detailed design of the HOD Automated Q&amp;A System, the project structure, API endpoints, and an evaluation of expected system performance. The design decisions are discussed in relation to the objectives e</w:t>
      </w:r>
      <w:bookmarkStart w:id="0" w:name="_GoBack"/>
      <w:bookmarkEnd w:id="0"/>
      <w:r>
        <w:t>stablished in Chapter One.</w:t>
      </w:r>
    </w:p>
    <w:p w14:paraId="2DBEDA6E">
      <w:pPr>
        <w:pStyle w:val="3"/>
      </w:pPr>
      <w:r>
        <w:rPr>
          <w:b/>
          <w:bCs/>
        </w:rPr>
        <w:t>4.2 System Design</w:t>
      </w:r>
    </w:p>
    <w:p w14:paraId="50471CE7">
      <w:pPr>
        <w:pStyle w:val="4"/>
      </w:pPr>
      <w:r>
        <w:rPr>
          <w:b/>
          <w:bCs/>
        </w:rPr>
        <w:t>4.2.1 Overall System Architecture</w:t>
      </w:r>
    </w:p>
    <w:p w14:paraId="2A1D3725">
      <w:pPr>
        <w:spacing w:before="120" w:after="120"/>
        <w:jc w:val="both"/>
      </w:pPr>
      <w:r>
        <w:t>The HOD Automated Q&amp;A System is designed as a three-tier web application built on the RAG architectural pattern. The system pipeline transforms a raw student question through sequential processing stages before producing an intelligent answer. At each stage, the query Q is transformed:</w:t>
      </w:r>
    </w:p>
    <w:p w14:paraId="7C72DF7D">
      <w:pPr>
        <w:pStyle w:val="14"/>
        <w:numPr>
          <w:ilvl w:val="0"/>
          <w:numId w:val="1"/>
        </w:numPr>
        <w:spacing w:before="60" w:after="60"/>
      </w:pPr>
      <w:r>
        <w:t>Q (raw input) -&gt; Qp (preprocessed) via the Preprocessing module</w:t>
      </w:r>
    </w:p>
    <w:p w14:paraId="6C533F49">
      <w:pPr>
        <w:pStyle w:val="14"/>
        <w:numPr>
          <w:ilvl w:val="0"/>
          <w:numId w:val="1"/>
        </w:numPr>
        <w:spacing w:before="60" w:after="60"/>
      </w:pPr>
      <w:r>
        <w:t>Qp -&gt; Qpe (embedded vector) via the Embedding module</w:t>
      </w:r>
    </w:p>
    <w:p w14:paraId="7DFBF4BC">
      <w:pPr>
        <w:pStyle w:val="14"/>
        <w:numPr>
          <w:ilvl w:val="0"/>
          <w:numId w:val="1"/>
        </w:numPr>
        <w:spacing w:before="60" w:after="60"/>
      </w:pPr>
      <w:r>
        <w:t>Qpe -&gt; Qsearch (vector search results) via the Vector Search module</w:t>
      </w:r>
    </w:p>
    <w:p w14:paraId="5119B6BA">
      <w:pPr>
        <w:pStyle w:val="14"/>
        <w:numPr>
          <w:ilvl w:val="0"/>
          <w:numId w:val="1"/>
        </w:numPr>
        <w:spacing w:before="60" w:after="60"/>
      </w:pPr>
      <w:r>
        <w:t>Qsearch -&gt; Qpesc (retrieved context) via the Context Retrieval module</w:t>
      </w:r>
    </w:p>
    <w:p w14:paraId="46342243">
      <w:pPr>
        <w:pStyle w:val="14"/>
        <w:numPr>
          <w:ilvl w:val="0"/>
          <w:numId w:val="1"/>
        </w:numPr>
        <w:spacing w:before="60" w:after="60"/>
      </w:pPr>
      <w:r>
        <w:t>Qpesc -&gt; Final Answer via the LLM Generation module</w:t>
      </w:r>
    </w:p>
    <w:p w14:paraId="2ED7E023">
      <w:pPr>
        <w:pStyle w:val="4"/>
      </w:pPr>
      <w:r>
        <w:rPr>
          <w:b/>
          <w:bCs/>
        </w:rPr>
        <w:t>4.2.2 Project File Structure</w:t>
      </w:r>
    </w:p>
    <w:p w14:paraId="49CE031A">
      <w:pPr>
        <w:spacing w:before="120" w:after="120"/>
        <w:jc w:val="both"/>
      </w:pPr>
      <w:r>
        <w:t>The backend is organized into the following directory structure for maintainability and separation of concerns:</w:t>
      </w:r>
    </w:p>
    <w:p w14:paraId="71A250BA">
      <w:pPr>
        <w:pStyle w:val="14"/>
        <w:numPr>
          <w:ilvl w:val="0"/>
          <w:numId w:val="1"/>
        </w:numPr>
        <w:spacing w:before="60" w:after="60"/>
      </w:pPr>
      <w:r>
        <w:t>src/server.ts — Application entry point, Express server initialization</w:t>
      </w:r>
    </w:p>
    <w:p w14:paraId="3C6F5599">
      <w:pPr>
        <w:pStyle w:val="14"/>
        <w:numPr>
          <w:ilvl w:val="0"/>
          <w:numId w:val="1"/>
        </w:numPr>
        <w:spacing w:before="60" w:after="60"/>
      </w:pPr>
      <w:r>
        <w:t>src/routes/ — HTTP route handlers (ask.ts, flag.ts, admin.ts, health.ts)</w:t>
      </w:r>
    </w:p>
    <w:p w14:paraId="387A5DE5">
      <w:pPr>
        <w:pStyle w:val="14"/>
        <w:numPr>
          <w:ilvl w:val="0"/>
          <w:numId w:val="1"/>
        </w:numPr>
        <w:spacing w:before="60" w:after="60"/>
      </w:pPr>
      <w:r>
        <w:t>src/pipeline/ — Core RAG pipeline (preprocess.ts, embed.ts, search.ts, generate.ts)</w:t>
      </w:r>
    </w:p>
    <w:p w14:paraId="4FA0E1BC">
      <w:pPr>
        <w:pStyle w:val="14"/>
        <w:numPr>
          <w:ilvl w:val="0"/>
          <w:numId w:val="1"/>
        </w:numPr>
        <w:spacing w:before="60" w:after="60"/>
      </w:pPr>
      <w:r>
        <w:t>src/vectordb/ — Vector database interface (quadrant.ts, ingest.ts, run_ingest.ts)</w:t>
      </w:r>
    </w:p>
    <w:p w14:paraId="2B4885DA">
      <w:pPr>
        <w:pStyle w:val="14"/>
        <w:numPr>
          <w:ilvl w:val="0"/>
          <w:numId w:val="1"/>
        </w:numPr>
        <w:spacing w:before="60" w:after="60"/>
      </w:pPr>
      <w:r>
        <w:t>src/middleware/ — Admin authentication (adminAuth.ts)</w:t>
      </w:r>
    </w:p>
    <w:p w14:paraId="1737C24D">
      <w:pPr>
        <w:pStyle w:val="14"/>
        <w:numPr>
          <w:ilvl w:val="0"/>
          <w:numId w:val="1"/>
        </w:numPr>
        <w:spacing w:before="60" w:after="60"/>
      </w:pPr>
      <w:r>
        <w:t>src/utils/ — Shared utilities (logger.ts, loader.ts, types.ts, response.ts)</w:t>
      </w:r>
    </w:p>
    <w:p w14:paraId="28976F48">
      <w:pPr>
        <w:pStyle w:val="14"/>
        <w:numPr>
          <w:ilvl w:val="0"/>
          <w:numId w:val="1"/>
        </w:numPr>
        <w:spacing w:before="60" w:after="60"/>
      </w:pPr>
      <w:r>
        <w:t>data/knowledge_base.json — Structured departmental FAQ data</w:t>
      </w:r>
    </w:p>
    <w:p w14:paraId="71970818">
      <w:pPr>
        <w:pStyle w:val="14"/>
        <w:numPr>
          <w:ilvl w:val="0"/>
          <w:numId w:val="1"/>
        </w:numPr>
        <w:spacing w:before="60" w:after="60"/>
      </w:pPr>
      <w:r>
        <w:t>logs/ — Query and flag logs (query_log.json, flags.json)</w:t>
      </w:r>
    </w:p>
    <w:p w14:paraId="4424A1FE">
      <w:pPr>
        <w:pStyle w:val="14"/>
        <w:numPr>
          <w:ilvl w:val="0"/>
          <w:numId w:val="1"/>
        </w:numPr>
        <w:spacing w:before="60" w:after="60"/>
      </w:pPr>
      <w:r>
        <w:t>index.html — Student-facing frontend interface</w:t>
      </w:r>
    </w:p>
    <w:p w14:paraId="24806D48">
      <w:pPr>
        <w:pStyle w:val="3"/>
      </w:pPr>
      <w:r>
        <w:rPr>
          <w:b/>
          <w:bCs/>
        </w:rPr>
        <w:t>4.3 API Design</w:t>
      </w:r>
    </w:p>
    <w:p w14:paraId="5668A711">
      <w:pPr>
        <w:spacing w:before="120" w:after="120"/>
        <w:jc w:val="both"/>
      </w:pPr>
      <w:r>
        <w:t>The system exposes a RESTful API with the following endpoints:</w:t>
      </w:r>
    </w:p>
    <w:p w14:paraId="0370C6B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2A8F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24C23994">
            <w:pPr>
              <w:jc w:val="left"/>
            </w:pPr>
            <w:r>
              <w:rPr>
                <w:b/>
                <w:bCs/>
                <w:sz w:val="20"/>
                <w:szCs w:val="20"/>
              </w:rPr>
              <w:t>Endpoint</w:t>
            </w:r>
          </w:p>
        </w:tc>
        <w:tc>
          <w:tcPr>
            <w:tcW w:w="556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07B249B0">
            <w:pPr>
              <w:jc w:val="left"/>
            </w:pPr>
            <w:r>
              <w:rPr>
                <w:b/>
                <w:bCs/>
                <w:sz w:val="20"/>
                <w:szCs w:val="20"/>
              </w:rPr>
              <w:t>Description</w:t>
            </w:r>
          </w:p>
        </w:tc>
      </w:tr>
      <w:tr w14:paraId="3390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ABEE65">
            <w:pPr>
              <w:jc w:val="left"/>
            </w:pPr>
            <w:r>
              <w:rPr>
                <w:b w:val="0"/>
                <w:bCs w:val="0"/>
                <w:sz w:val="20"/>
                <w:szCs w:val="20"/>
              </w:rPr>
              <w:t>POST /api/v1/ask</w:t>
            </w:r>
          </w:p>
        </w:tc>
        <w:tc>
          <w:tcPr>
            <w:tcW w:w="5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23DF46">
            <w:pPr>
              <w:jc w:val="left"/>
            </w:pPr>
            <w:r>
              <w:rPr>
                <w:b w:val="0"/>
                <w:bCs w:val="0"/>
                <w:sz w:val="20"/>
                <w:szCs w:val="20"/>
              </w:rPr>
              <w:t>Submit a student question and receive an AI-generated answer</w:t>
            </w:r>
          </w:p>
        </w:tc>
      </w:tr>
      <w:tr w14:paraId="2D6B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BF2149">
            <w:pPr>
              <w:jc w:val="left"/>
            </w:pPr>
            <w:r>
              <w:rPr>
                <w:b w:val="0"/>
                <w:bCs w:val="0"/>
                <w:sz w:val="20"/>
                <w:szCs w:val="20"/>
              </w:rPr>
              <w:t>POST /api/v1/flag</w:t>
            </w:r>
          </w:p>
        </w:tc>
        <w:tc>
          <w:tcPr>
            <w:tcW w:w="5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B797AF">
            <w:pPr>
              <w:jc w:val="left"/>
            </w:pPr>
            <w:r>
              <w:rPr>
                <w:b w:val="0"/>
                <w:bCs w:val="0"/>
                <w:sz w:val="20"/>
                <w:szCs w:val="20"/>
              </w:rPr>
              <w:t>Flag an incorrect or unclear answer for HOD review</w:t>
            </w:r>
          </w:p>
        </w:tc>
      </w:tr>
      <w:tr w14:paraId="6B5E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8E5ABC">
            <w:pPr>
              <w:jc w:val="left"/>
            </w:pPr>
            <w:r>
              <w:rPr>
                <w:b w:val="0"/>
                <w:bCs w:val="0"/>
                <w:sz w:val="20"/>
                <w:szCs w:val="20"/>
              </w:rPr>
              <w:t>POST /api/v1/admin/ingest</w:t>
            </w:r>
          </w:p>
        </w:tc>
        <w:tc>
          <w:tcPr>
            <w:tcW w:w="5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589EA0">
            <w:pPr>
              <w:jc w:val="left"/>
            </w:pPr>
            <w:r>
              <w:rPr>
                <w:b w:val="0"/>
                <w:bCs w:val="0"/>
                <w:sz w:val="20"/>
                <w:szCs w:val="20"/>
              </w:rPr>
              <w:t>Upload and embed the knowledge base (Admin only)</w:t>
            </w:r>
          </w:p>
        </w:tc>
      </w:tr>
      <w:tr w14:paraId="59189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291E24">
            <w:pPr>
              <w:jc w:val="left"/>
            </w:pPr>
            <w:r>
              <w:rPr>
                <w:b w:val="0"/>
                <w:bCs w:val="0"/>
                <w:sz w:val="20"/>
                <w:szCs w:val="20"/>
              </w:rPr>
              <w:t>GET /api/v1/admin/flags</w:t>
            </w:r>
          </w:p>
        </w:tc>
        <w:tc>
          <w:tcPr>
            <w:tcW w:w="5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1E96A5">
            <w:pPr>
              <w:jc w:val="left"/>
            </w:pPr>
            <w:r>
              <w:rPr>
                <w:b w:val="0"/>
                <w:bCs w:val="0"/>
                <w:sz w:val="20"/>
                <w:szCs w:val="20"/>
              </w:rPr>
              <w:t>Retrieve all answers flagged by students (Admin only)</w:t>
            </w:r>
          </w:p>
        </w:tc>
      </w:tr>
      <w:tr w14:paraId="15EE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5AC153">
            <w:pPr>
              <w:jc w:val="left"/>
            </w:pPr>
            <w:r>
              <w:rPr>
                <w:b w:val="0"/>
                <w:bCs w:val="0"/>
                <w:sz w:val="20"/>
                <w:szCs w:val="20"/>
              </w:rPr>
              <w:t>GET /api/v1/health</w:t>
            </w:r>
          </w:p>
        </w:tc>
        <w:tc>
          <w:tcPr>
            <w:tcW w:w="5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5C542E">
            <w:pPr>
              <w:jc w:val="left"/>
            </w:pPr>
            <w:r>
              <w:rPr>
                <w:b w:val="0"/>
                <w:bCs w:val="0"/>
                <w:sz w:val="20"/>
                <w:szCs w:val="20"/>
              </w:rPr>
              <w:t>Check server and vector database operational status</w:t>
            </w:r>
          </w:p>
        </w:tc>
      </w:tr>
    </w:tbl>
    <w:p w14:paraId="3B63CD76"/>
    <w:p w14:paraId="7BD36A67">
      <w:pPr>
        <w:pStyle w:val="4"/>
      </w:pPr>
      <w:r>
        <w:rPr>
          <w:b/>
          <w:bCs/>
        </w:rPr>
        <w:t>4.3.1 Ask Endpoint (POST /api/v1/ask)</w:t>
      </w:r>
    </w:p>
    <w:p w14:paraId="4A409EDB">
      <w:pPr>
        <w:spacing w:before="120" w:after="120"/>
        <w:jc w:val="both"/>
      </w:pPr>
      <w:r>
        <w:t>The primary endpoint receives a student's question in JSON format, executes the full RAG pipeline (preprocessing, embedding, vector search, context retrieval, LLM generation), and returns an answer along with response metadata including sources and response time in milliseconds.</w:t>
      </w:r>
    </w:p>
    <w:p w14:paraId="7747B00A">
      <w:pPr>
        <w:pStyle w:val="4"/>
      </w:pPr>
      <w:r>
        <w:rPr>
          <w:b/>
          <w:bCs/>
        </w:rPr>
        <w:t>4.3.2 Flag Endpoint (POST /api/v1/flag)</w:t>
      </w:r>
    </w:p>
    <w:p w14:paraId="70601105">
      <w:pPr>
        <w:spacing w:before="120" w:after="120"/>
        <w:jc w:val="both"/>
      </w:pPr>
      <w:r>
        <w:t>Allows students to report an answer they consider incorrect, irrelevant, or unclear. Flagged entries are logged in flags.json and made available to the administrator through the admin endpoint for manual review and knowledge base correction.</w:t>
      </w:r>
    </w:p>
    <w:p w14:paraId="17EC58EC">
      <w:pPr>
        <w:pStyle w:val="4"/>
      </w:pPr>
      <w:r>
        <w:rPr>
          <w:b/>
          <w:bCs/>
        </w:rPr>
        <w:t>4.3.3 Admin Ingest Endpoint (POST /api/v1/admin/ingest)</w:t>
      </w:r>
    </w:p>
    <w:p w14:paraId="3C39B4B3">
      <w:pPr>
        <w:spacing w:before="120" w:after="120"/>
        <w:jc w:val="both"/>
      </w:pPr>
      <w:r>
        <w:t>A protected endpoint (requiring admin authentication) that triggers the ingestion pipeline: loading the knowledge_base.json, generating embeddings for each entry, and uploading vectors to Qdrant Cloud. This endpoint allows the knowledge base to be updated without system redeployment.</w:t>
      </w:r>
    </w:p>
    <w:p w14:paraId="792DF98F">
      <w:pPr>
        <w:pStyle w:val="3"/>
      </w:pPr>
      <w:r>
        <w:rPr>
          <w:b/>
          <w:bCs/>
        </w:rPr>
        <w:t>4.4 Knowledge Base Design</w:t>
      </w:r>
    </w:p>
    <w:p w14:paraId="4B6867F2">
      <w:pPr>
        <w:spacing w:before="120" w:after="120"/>
        <w:jc w:val="both"/>
      </w:pPr>
      <w:r>
        <w:t>The knowledge base is stored as a JSON array where each entry contains the following fields:</w:t>
      </w:r>
    </w:p>
    <w:p w14:paraId="6FF720C4">
      <w:pPr>
        <w:pStyle w:val="14"/>
        <w:numPr>
          <w:ilvl w:val="0"/>
          <w:numId w:val="1"/>
        </w:numPr>
        <w:spacing w:before="60" w:after="60"/>
      </w:pPr>
      <w:r>
        <w:t>question: The student's likely phrasing of the query (e.g., 'Where do I submit clearance documents?')</w:t>
      </w:r>
    </w:p>
    <w:p w14:paraId="4ADB3A41">
      <w:pPr>
        <w:pStyle w:val="14"/>
        <w:numPr>
          <w:ilvl w:val="0"/>
          <w:numId w:val="1"/>
        </w:numPr>
        <w:spacing w:before="60" w:after="60"/>
      </w:pPr>
      <w:r>
        <w:t>answer: The verified, official departmental response</w:t>
      </w:r>
    </w:p>
    <w:p w14:paraId="1BC8F496">
      <w:pPr>
        <w:pStyle w:val="14"/>
        <w:numPr>
          <w:ilvl w:val="0"/>
          <w:numId w:val="1"/>
        </w:numPr>
        <w:spacing w:before="60" w:after="60"/>
      </w:pPr>
      <w:r>
        <w:t>category: Topic classification (e.g., 'Clearance', 'Graduation', 'Project', 'Registration', 'Extra-Year')</w:t>
      </w:r>
    </w:p>
    <w:p w14:paraId="6BE88F84">
      <w:pPr>
        <w:spacing w:before="120" w:after="120"/>
        <w:jc w:val="both"/>
      </w:pPr>
      <w:r>
        <w:t>The structured format enables easy addition of new entries, batch ingestion, and category-based filtering during retrieval if needed. Initial population of the knowledge base covers the most common inquiry categories identified during the problem analysis phase.</w:t>
      </w:r>
    </w:p>
    <w:p w14:paraId="0C318AEB">
      <w:pPr>
        <w:pStyle w:val="3"/>
      </w:pPr>
      <w:r>
        <w:rPr>
          <w:b/>
          <w:bCs/>
        </w:rPr>
        <w:t>4.5 Evaluation</w:t>
      </w:r>
    </w:p>
    <w:p w14:paraId="723BF312">
      <w:pPr>
        <w:spacing w:before="120" w:after="120"/>
        <w:jc w:val="both"/>
      </w:pPr>
      <w:r>
        <w:t>The system is evaluated using the following metrics:</w:t>
      </w:r>
    </w:p>
    <w:p w14:paraId="63A3207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74F11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3B1A39E3">
            <w:pPr>
              <w:jc w:val="left"/>
            </w:pPr>
            <w:r>
              <w:rPr>
                <w:b/>
                <w:bCs/>
                <w:sz w:val="20"/>
                <w:szCs w:val="20"/>
              </w:rPr>
              <w:t>Metric</w:t>
            </w:r>
          </w:p>
        </w:tc>
        <w:tc>
          <w:tcPr>
            <w:tcW w:w="5860" w:type="dxa"/>
            <w:tcBorders>
              <w:top w:val="single" w:color="AAAAAA" w:sz="0" w:space="0"/>
              <w:left w:val="single" w:color="AAAAAA" w:sz="0" w:space="0"/>
              <w:bottom w:val="single" w:color="AAAAAA" w:sz="0" w:space="0"/>
              <w:right w:val="single" w:color="AAAAAA" w:sz="0" w:space="0"/>
            </w:tcBorders>
            <w:shd w:val="clear" w:color="FFFFFF" w:fill="2E4099"/>
            <w:tcMar>
              <w:top w:w="80" w:type="dxa"/>
              <w:left w:w="120" w:type="dxa"/>
              <w:bottom w:w="80" w:type="dxa"/>
              <w:right w:w="120" w:type="dxa"/>
            </w:tcMar>
          </w:tcPr>
          <w:p w14:paraId="5E08CA32">
            <w:pPr>
              <w:jc w:val="left"/>
            </w:pPr>
            <w:r>
              <w:rPr>
                <w:b/>
                <w:bCs/>
                <w:sz w:val="20"/>
                <w:szCs w:val="20"/>
              </w:rPr>
              <w:t>Description</w:t>
            </w:r>
          </w:p>
        </w:tc>
      </w:tr>
      <w:tr w14:paraId="4CA7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1A3304">
            <w:pPr>
              <w:jc w:val="left"/>
            </w:pPr>
            <w:r>
              <w:rPr>
                <w:b w:val="0"/>
                <w:bCs w:val="0"/>
                <w:sz w:val="20"/>
                <w:szCs w:val="20"/>
              </w:rPr>
              <w:t>Answer Accuracy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4F52DB">
            <w:pPr>
              <w:jc w:val="left"/>
            </w:pPr>
            <w:r>
              <w:rPr>
                <w:b w:val="0"/>
                <w:bCs w:val="0"/>
                <w:sz w:val="20"/>
                <w:szCs w:val="20"/>
              </w:rPr>
              <w:t>Degree to which AI responses match official departmental answers (scored 0–5)</w:t>
            </w:r>
          </w:p>
        </w:tc>
      </w:tr>
      <w:tr w14:paraId="7662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F9599E">
            <w:pPr>
              <w:jc w:val="left"/>
            </w:pPr>
            <w:r>
              <w:rPr>
                <w:b w:val="0"/>
                <w:bCs w:val="0"/>
                <w:sz w:val="20"/>
                <w:szCs w:val="20"/>
              </w:rPr>
              <w:t>Response Relevance</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D202234">
            <w:pPr>
              <w:jc w:val="left"/>
            </w:pPr>
            <w:r>
              <w:rPr>
                <w:b w:val="0"/>
                <w:bCs w:val="0"/>
                <w:sz w:val="20"/>
                <w:szCs w:val="20"/>
              </w:rPr>
              <w:t>Alignment of the answer with the user's question intent</w:t>
            </w:r>
          </w:p>
        </w:tc>
      </w:tr>
      <w:tr w14:paraId="6ECE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E7F8391">
            <w:pPr>
              <w:jc w:val="left"/>
            </w:pPr>
            <w:r>
              <w:rPr>
                <w:b w:val="0"/>
                <w:bCs w:val="0"/>
                <w:sz w:val="20"/>
                <w:szCs w:val="20"/>
              </w:rPr>
              <w:t>Response Time</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48576E">
            <w:pPr>
              <w:jc w:val="left"/>
            </w:pPr>
            <w:r>
              <w:rPr>
                <w:b w:val="0"/>
                <w:bCs w:val="0"/>
                <w:sz w:val="20"/>
                <w:szCs w:val="20"/>
              </w:rPr>
              <w:t>Speed of system response compared to 90-minute HOD wait time</w:t>
            </w:r>
          </w:p>
        </w:tc>
      </w:tr>
      <w:tr w14:paraId="4326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179289">
            <w:pPr>
              <w:jc w:val="left"/>
            </w:pPr>
            <w:r>
              <w:rPr>
                <w:b w:val="0"/>
                <w:bCs w:val="0"/>
                <w:sz w:val="20"/>
                <w:szCs w:val="20"/>
              </w:rPr>
              <w:t>User Feedback</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4671EA">
            <w:pPr>
              <w:jc w:val="left"/>
            </w:pPr>
            <w:r>
              <w:rPr>
                <w:b w:val="0"/>
                <w:bCs w:val="0"/>
                <w:sz w:val="20"/>
                <w:szCs w:val="20"/>
              </w:rPr>
              <w:t>Volume and nature of flagged answers submitted by students</w:t>
            </w:r>
          </w:p>
        </w:tc>
      </w:tr>
      <w:tr w14:paraId="78856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8E50E2">
            <w:pPr>
              <w:jc w:val="left"/>
            </w:pPr>
            <w:r>
              <w:rPr>
                <w:b w:val="0"/>
                <w:bCs w:val="0"/>
                <w:sz w:val="20"/>
                <w:szCs w:val="20"/>
              </w:rPr>
              <w:t>Cosine Similarity</w:t>
            </w:r>
          </w:p>
        </w:tc>
        <w:tc>
          <w:tcPr>
            <w:tcW w:w="58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AE870B">
            <w:pPr>
              <w:jc w:val="left"/>
            </w:pPr>
            <w:r>
              <w:rPr>
                <w:b w:val="0"/>
                <w:bCs w:val="0"/>
                <w:sz w:val="20"/>
                <w:szCs w:val="20"/>
              </w:rPr>
              <w:t>Quantitative measure of semantic closeness between AI and official answers</w:t>
            </w:r>
          </w:p>
        </w:tc>
      </w:tr>
    </w:tbl>
    <w:p w14:paraId="24F2638F"/>
    <w:p w14:paraId="16F60801">
      <w:pPr>
        <w:pStyle w:val="4"/>
      </w:pPr>
      <w:r>
        <w:rPr>
          <w:b/>
          <w:bCs/>
        </w:rPr>
        <w:t>4.5.1 Evaluation Approach</w:t>
      </w:r>
    </w:p>
    <w:p w14:paraId="742C4978">
      <w:pPr>
        <w:spacing w:before="120" w:after="120"/>
        <w:jc w:val="both"/>
      </w:pPr>
      <w:r>
        <w:t>A set of 20 test questions representative of real student inquiries will be used for evaluation. For each question, the system's generated answer is compared against a manually authored reference answer using both manual scoring (0–5 scale) and automated cosine similarity computation. Response time is measured from query submission to response receipt.</w:t>
      </w:r>
    </w:p>
    <w:p w14:paraId="2F9F1078">
      <w:pPr>
        <w:pStyle w:val="3"/>
      </w:pPr>
      <w:r>
        <w:rPr>
          <w:b/>
          <w:bCs/>
        </w:rPr>
        <w:t>4.6 Live Deployment and System Screenshot</w:t>
      </w:r>
    </w:p>
    <w:p w14:paraId="1F6B668A">
      <w:pPr>
        <w:spacing w:before="120" w:after="120"/>
        <w:jc w:val="both"/>
      </w:pPr>
      <w:r>
        <w:t>The HOD Automated Q&amp;A System has been successfully deployed and is live at:</w:t>
      </w:r>
    </w:p>
    <w:p w14:paraId="4BE3237F">
      <w:pPr>
        <w:spacing w:before="120" w:after="120"/>
        <w:jc w:val="left"/>
      </w:pPr>
      <w:r>
        <w:t xml:space="preserve">Deployed URL: </w:t>
      </w:r>
      <w:r>
        <w:fldChar w:fldCharType="begin"/>
      </w:r>
      <w:r>
        <w:instrText xml:space="preserve"> HYPERLINK "https://nau-questions-answered.vercel.app/" </w:instrText>
      </w:r>
      <w:r>
        <w:fldChar w:fldCharType="separate"/>
      </w:r>
      <w:r>
        <w:rPr>
          <w:rStyle w:val="12"/>
          <w:b/>
          <w:bCs/>
        </w:rPr>
        <w:t>https://nau-questions-answered.vercel.app/</w:t>
      </w:r>
      <w:r>
        <w:rPr>
          <w:rStyle w:val="12"/>
          <w:b/>
          <w:bCs/>
        </w:rPr>
        <w:fldChar w:fldCharType="end"/>
      </w:r>
    </w:p>
    <w:p w14:paraId="3FF2EB6F">
      <w:pPr>
        <w:spacing w:before="120" w:after="120"/>
        <w:jc w:val="both"/>
      </w:pPr>
      <w:r>
        <w:t>The screenshot below shows the live system responding to the query: 'Do I need to pass all my courses before graduating?' The system returned the correct answer in 1.07 seconds: 'Yes, all registered courses must be passed.' The interface shows the question input area, answer display, flag button, and retrieved sources section.</w:t>
      </w:r>
    </w:p>
    <w:p w14:paraId="38DF41D6">
      <w:pPr>
        <w:spacing w:before="200" w:after="100"/>
        <w:jc w:val="center"/>
      </w:pPr>
      <w:r>
        <w:drawing>
          <wp:inline distT="0" distB="0" distL="0" distR="0">
            <wp:extent cx="5524500" cy="3105150"/>
            <wp:effectExtent l="0" t="0" r="0" b="0"/>
            <wp:docPr id="1" name="HOD_QA" descr="HOD QA System screenshot" title="Liv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D_QA" descr="HOD QA System screenshot" title="Live Screenshot"/>
                    <pic:cNvPicPr>
                      <a:picLocks noChangeAspect="1" noChangeArrowheads="1"/>
                    </pic:cNvPicPr>
                  </pic:nvPicPr>
                  <pic:blipFill>
                    <a:blip r:embed="rId4"/>
                    <a:srcRect/>
                    <a:stretch>
                      <a:fillRect/>
                    </a:stretch>
                  </pic:blipFill>
                  <pic:spPr>
                    <a:xfrm>
                      <a:off x="0" y="0"/>
                      <a:ext cx="5524500" cy="3105150"/>
                    </a:xfrm>
                    <a:prstGeom prst="rect">
                      <a:avLst/>
                    </a:prstGeom>
                  </pic:spPr>
                </pic:pic>
              </a:graphicData>
            </a:graphic>
          </wp:inline>
        </w:drawing>
      </w:r>
    </w:p>
    <w:p w14:paraId="537440C1">
      <w:pPr>
        <w:spacing w:before="60" w:after="200"/>
        <w:jc w:val="center"/>
      </w:pPr>
      <w:r>
        <w:rPr>
          <w:i/>
          <w:iCs/>
          <w:color w:val="555555"/>
          <w:sz w:val="20"/>
          <w:szCs w:val="20"/>
        </w:rPr>
        <w:t>Figure 4.1: Live HOD Q&amp;A System at nau-questions-answered.vercel.app</w:t>
      </w:r>
    </w:p>
    <w:p w14:paraId="3C9CB174">
      <w:pPr>
        <w:pStyle w:val="3"/>
      </w:pPr>
      <w:r>
        <w:rPr>
          <w:b/>
          <w:bCs/>
        </w:rPr>
        <w:t>4.7 Expected Results and Discussion</w:t>
      </w:r>
    </w:p>
    <w:p w14:paraId="0DE01281">
      <w:pPr>
        <w:pStyle w:val="4"/>
      </w:pPr>
      <w:r>
        <w:rPr>
          <w:b/>
          <w:bCs/>
        </w:rPr>
        <w:t>4.6.1 Expected System Performance</w:t>
      </w:r>
    </w:p>
    <w:p w14:paraId="6ECE9A8D">
      <w:pPr>
        <w:spacing w:before="120" w:after="120"/>
        <w:jc w:val="both"/>
      </w:pPr>
      <w:r>
        <w:t>Based on the RAG architecture and the quality of the structured knowledge base, the system is expected to achieve the following outcomes:</w:t>
      </w:r>
    </w:p>
    <w:p w14:paraId="49CFDC34">
      <w:pPr>
        <w:pStyle w:val="14"/>
        <w:numPr>
          <w:ilvl w:val="0"/>
          <w:numId w:val="1"/>
        </w:numPr>
        <w:spacing w:before="60" w:after="60"/>
      </w:pPr>
      <w:r>
        <w:t>Answer Accuracy: A score of 4-5 out of 5 for questions whose topics are covered in the knowledge base, given that the LLM is constrained to retrieved context only.</w:t>
      </w:r>
    </w:p>
    <w:p w14:paraId="00B6C881">
      <w:pPr>
        <w:pStyle w:val="14"/>
        <w:numPr>
          <w:ilvl w:val="0"/>
          <w:numId w:val="1"/>
        </w:numPr>
        <w:spacing w:before="60" w:after="60"/>
      </w:pPr>
      <w:r>
        <w:t>Response Time: Average response time of under 2 seconds per query, compared to the current 90-minute wait, representing a reduction of over 99% in student waiting time.</w:t>
      </w:r>
    </w:p>
    <w:p w14:paraId="01C8958F">
      <w:pPr>
        <w:pStyle w:val="14"/>
        <w:numPr>
          <w:ilvl w:val="0"/>
          <w:numId w:val="1"/>
        </w:numPr>
        <w:spacing w:before="60" w:after="60"/>
      </w:pPr>
      <w:r>
        <w:t>Time Saved: Over 22 hours of student productive time recovered weekly based on the current volume of 2-3 daily visits.</w:t>
      </w:r>
    </w:p>
    <w:p w14:paraId="61C7E1D0">
      <w:pPr>
        <w:pStyle w:val="14"/>
        <w:numPr>
          <w:ilvl w:val="0"/>
          <w:numId w:val="1"/>
        </w:numPr>
        <w:spacing w:before="60" w:after="60"/>
      </w:pPr>
      <w:r>
        <w:t>User Satisfaction: Reduced flagging rate over time as the knowledge base is refined through the feedback loop.</w:t>
      </w:r>
    </w:p>
    <w:p w14:paraId="03C9E02A">
      <w:pPr>
        <w:pStyle w:val="4"/>
      </w:pPr>
      <w:r>
        <w:rPr>
          <w:b/>
          <w:bCs/>
        </w:rPr>
        <w:t>4.6.2 Discussion</w:t>
      </w:r>
    </w:p>
    <w:p w14:paraId="702B2D60">
      <w:pPr>
        <w:spacing w:before="120" w:after="120"/>
        <w:jc w:val="both"/>
      </w:pPr>
      <w:r>
        <w:t>The RAG architecture provides a significant advantage over purely generative systems by constraining the LLM to only the retrieved context, ensuring that all answers are traceable to the knowledge base. This is critical for an academic support system where accuracy of procedural information — such as clearance deadlines, project requirements, and graduation prerequisites — is paramount.</w:t>
      </w:r>
    </w:p>
    <w:p w14:paraId="5126BF7F">
      <w:pPr>
        <w:spacing w:before="120" w:after="120"/>
        <w:jc w:val="both"/>
      </w:pPr>
      <w:r>
        <w:t>The flagging mechanism represents an important quality assurance feature. Unlike static FAQ pages, the system's feedback loop allows the knowledge base to evolve as departmental policies change or as new student concerns emerge. This positions the HOD Automated Q&amp;A System as a living system rather than a one-time deployment.</w:t>
      </w:r>
    </w:p>
    <w:p w14:paraId="154C624F">
      <w:pPr>
        <w:spacing w:before="120" w:after="120"/>
        <w:jc w:val="both"/>
      </w:pPr>
      <w:r>
        <w:t>The choice of TypeScript and Node.js ensures type safety, a rich ecosystem of AI libraries, and straightforward integration with cloud-based AI services. Qdrant Cloud was selected over embedded solutions (FAISS, ChromaDB) due to its managed infrastructure, removing the need for local vector index maintenance as the knowledge base grows.</w:t>
      </w:r>
    </w:p>
    <w:p w14:paraId="066DBEEB">
      <w:pPr>
        <w:spacing w:before="120" w:after="120"/>
        <w:jc w:val="both"/>
      </w:pPr>
      <w:r>
        <w:t>A potential limitation of the system is its dependence on the quality and completeness of the knowledge base. Questions outside the scope of the collected data may result in responses indicating that information is unavailable, rather than hallucinated answers. This is considered a desirable behaviour for a system intended to provide authoritative academic guidance.</w:t>
      </w:r>
    </w:p>
    <w:p w14:paraId="15B46589">
      <w:pPr>
        <w:sectPr>
          <w:pgSz w:w="12240" w:h="15840"/>
          <w:pgMar w:top="1440" w:right="1080" w:bottom="1440" w:left="1440" w:header="708" w:footer="708" w:gutter="0"/>
          <w:cols w:space="720" w:num="1"/>
          <w:docGrid w:linePitch="360" w:charSpace="0"/>
        </w:sectPr>
      </w:pPr>
    </w:p>
    <w:p w14:paraId="31DCC49A">
      <w:r>
        <w:rPr>
          <w:b/>
          <w:bCs/>
        </w:rPr>
        <w:t>CHAPTER FIVE</w:t>
      </w:r>
    </w:p>
    <w:p w14:paraId="294A9279">
      <w:pPr>
        <w:pStyle w:val="2"/>
      </w:pPr>
      <w:r>
        <w:rPr>
          <w:b/>
          <w:bCs/>
        </w:rPr>
        <w:t>SUMMARY, CONCLUSION AND RECOMMENDATIONS</w:t>
      </w:r>
    </w:p>
    <w:p w14:paraId="7FBEFC93">
      <w:pPr>
        <w:pBdr>
          <w:bottom w:val="single" w:color="2E4099" w:sz="6" w:space="1"/>
        </w:pBdr>
        <w:spacing w:before="100" w:after="100"/>
      </w:pPr>
    </w:p>
    <w:p w14:paraId="60651B8F">
      <w:pPr>
        <w:pStyle w:val="3"/>
      </w:pPr>
      <w:r>
        <w:rPr>
          <w:b/>
          <w:bCs/>
        </w:rPr>
        <w:t>5.1 Summary</w:t>
      </w:r>
    </w:p>
    <w:p w14:paraId="79ACE951">
      <w:pPr>
        <w:spacing w:before="120" w:after="120"/>
        <w:jc w:val="both"/>
      </w:pPr>
      <w:r>
        <w:t>This project presented the design and implementation plan for an AI-powered Question and Answer system (HOD Automated Q&amp;A System) for the Department of Computer Science, Nnamdi Azikiwe University, Awka. The system was motivated by the identified inefficiency in the current manual process of student inquiry handling, where students wait an average of 90 minutes to receive answers to repetitive, routine questions from the Head of Department.</w:t>
      </w:r>
    </w:p>
    <w:p w14:paraId="520D84DA">
      <w:pPr>
        <w:spacing w:before="120" w:after="120"/>
        <w:jc w:val="both"/>
      </w:pPr>
      <w:r>
        <w:t>The project adopted a Retrieval-Augmented Generation (RAG) architecture, combining a structured JSON knowledge base, text embedding generation using gemini-embedding-001, semantic vector search via Qdrant Cloud, and answer generation by Gemini 2.0 Flash. The system was implemented using TypeScript and Node.js (Express.js) on the backend, with a simple HTML/JavaScript student-facing interface.</w:t>
      </w:r>
    </w:p>
    <w:p w14:paraId="1972476E">
      <w:pPr>
        <w:spacing w:before="120" w:after="120"/>
        <w:jc w:val="both"/>
      </w:pPr>
      <w:r>
        <w:t>The five objectives of the study were addressed as follows:</w:t>
      </w:r>
    </w:p>
    <w:p w14:paraId="23B6919B">
      <w:pPr>
        <w:pStyle w:val="14"/>
        <w:numPr>
          <w:ilvl w:val="0"/>
          <w:numId w:val="3"/>
        </w:numPr>
        <w:spacing w:before="60" w:after="60"/>
      </w:pPr>
      <w:r>
        <w:t>Frequently asked student questions were collected and organized into a structured JSON knowledge base covering graduation, clearance, project submission, carry-over, and extra-year topics.</w:t>
      </w:r>
    </w:p>
    <w:p w14:paraId="0D6EC1BF">
      <w:pPr>
        <w:pStyle w:val="14"/>
        <w:numPr>
          <w:ilvl w:val="0"/>
          <w:numId w:val="3"/>
        </w:numPr>
        <w:spacing w:before="60" w:after="60"/>
      </w:pPr>
      <w:r>
        <w:t>An NLP-based question processing module was developed using preprocessing and text embedding generation.</w:t>
      </w:r>
    </w:p>
    <w:p w14:paraId="7DADD5BD">
      <w:pPr>
        <w:pStyle w:val="14"/>
        <w:numPr>
          <w:ilvl w:val="0"/>
          <w:numId w:val="3"/>
        </w:numPr>
        <w:spacing w:before="60" w:after="60"/>
      </w:pPr>
      <w:r>
        <w:t>A retrieval-based answer engine was implemented using Qdrant Cloud vector search for semantic similarity matching.</w:t>
      </w:r>
    </w:p>
    <w:p w14:paraId="77208F5F">
      <w:pPr>
        <w:pStyle w:val="14"/>
        <w:numPr>
          <w:ilvl w:val="0"/>
          <w:numId w:val="3"/>
        </w:numPr>
        <w:spacing w:before="60" w:after="60"/>
      </w:pPr>
      <w:r>
        <w:t>A simple and user-friendly web interface was designed for student interaction, including an answer flagging feature.</w:t>
      </w:r>
    </w:p>
    <w:p w14:paraId="4AE255AD">
      <w:pPr>
        <w:pStyle w:val="14"/>
        <w:numPr>
          <w:ilvl w:val="0"/>
          <w:numId w:val="3"/>
        </w:numPr>
        <w:spacing w:before="60" w:after="60"/>
      </w:pPr>
      <w:r>
        <w:t>Evaluation metrics were defined including answer accuracy, response relevance, response time, user feedback, and cosine similarity.</w:t>
      </w:r>
    </w:p>
    <w:p w14:paraId="4663834F">
      <w:pPr>
        <w:pStyle w:val="3"/>
      </w:pPr>
      <w:r>
        <w:rPr>
          <w:b/>
          <w:bCs/>
        </w:rPr>
        <w:t>5.2 Conclusion</w:t>
      </w:r>
    </w:p>
    <w:p w14:paraId="29797795">
      <w:pPr>
        <w:spacing w:before="120" w:after="120"/>
        <w:jc w:val="both"/>
      </w:pPr>
      <w:r>
        <w:t>The HOD Automated Q&amp;A System demonstrates that modern AI technologies — specifically RAG architectures combining vector search with large language models — can be practically applied to solve real administrative bottlenecks within Nigerian university departments. The system is technically sound, grounded in well-established AI research, and directly addresses the documented problem of information access inefficiency in the Computer Science Department.</w:t>
      </w:r>
    </w:p>
    <w:p w14:paraId="448239F0">
      <w:pPr>
        <w:spacing w:before="120" w:after="120"/>
        <w:jc w:val="both"/>
      </w:pPr>
      <w:r>
        <w:t>By constraining the language model to retrieved, verified context, the system ensures accuracy and trustworthiness — critical properties for an academic guidance tool. The feedback loop through answer flagging ensures the system remains current and accurate as departmental policies evolve. The expected reduction in student waiting time from 90 minutes to under 2 seconds represents a transformative improvement in the student experience.</w:t>
      </w:r>
    </w:p>
    <w:p w14:paraId="12E04F6B">
      <w:pPr>
        <w:pStyle w:val="3"/>
      </w:pPr>
      <w:r>
        <w:rPr>
          <w:b/>
          <w:bCs/>
        </w:rPr>
        <w:t>5.3 Recommendations</w:t>
      </w:r>
    </w:p>
    <w:p w14:paraId="4BAE3900">
      <w:pPr>
        <w:spacing w:before="120" w:after="120"/>
        <w:jc w:val="both"/>
      </w:pPr>
      <w:r>
        <w:t>Based on the work carried out, the following recommendations are made:</w:t>
      </w:r>
    </w:p>
    <w:p w14:paraId="13F4EDD9">
      <w:pPr>
        <w:pStyle w:val="14"/>
        <w:numPr>
          <w:ilvl w:val="0"/>
          <w:numId w:val="3"/>
        </w:numPr>
        <w:spacing w:before="60" w:after="60"/>
      </w:pPr>
      <w:r>
        <w:t>Deployment: The completed system should be formally deployed and made accessible to all students in the Department of Computer Science, with the URL shared through official departmental channels.</w:t>
      </w:r>
    </w:p>
    <w:p w14:paraId="6D865FE8">
      <w:pPr>
        <w:pStyle w:val="14"/>
        <w:numPr>
          <w:ilvl w:val="0"/>
          <w:numId w:val="3"/>
        </w:numPr>
        <w:spacing w:before="60" w:after="60"/>
      </w:pPr>
      <w:r>
        <w:t>Knowledge Base Expansion: The initial knowledge base should be regularly reviewed and expanded to cover new policy changes, additional departments, and frequently flagged topics.</w:t>
      </w:r>
    </w:p>
    <w:p w14:paraId="300565CB">
      <w:pPr>
        <w:pStyle w:val="14"/>
        <w:numPr>
          <w:ilvl w:val="0"/>
          <w:numId w:val="3"/>
        </w:numPr>
        <w:spacing w:before="60" w:after="60"/>
      </w:pPr>
      <w:r>
        <w:t>Institutional Scaling: The architecture is modular and can be replicated for other departments in UNIZIK or other Nigerian universities. An institution-wide deployment would amplify the system's impact.</w:t>
      </w:r>
    </w:p>
    <w:p w14:paraId="319E8432">
      <w:pPr>
        <w:pStyle w:val="14"/>
        <w:numPr>
          <w:ilvl w:val="0"/>
          <w:numId w:val="3"/>
        </w:numPr>
        <w:spacing w:before="60" w:after="60"/>
      </w:pPr>
      <w:r>
        <w:t>Voice Interface: A future version of the system could incorporate a voice input interface to improve accessibility for students with visual impairments or limited typing ability.</w:t>
      </w:r>
    </w:p>
    <w:p w14:paraId="0075A4F8">
      <w:pPr>
        <w:pStyle w:val="14"/>
        <w:numPr>
          <w:ilvl w:val="0"/>
          <w:numId w:val="3"/>
        </w:numPr>
        <w:spacing w:before="60" w:after="60"/>
      </w:pPr>
      <w:r>
        <w:t>Mobile Application: A lightweight mobile app version would improve accessibility given the high rate of mobile device usage among Nigerian students.</w:t>
      </w:r>
    </w:p>
    <w:p w14:paraId="4FEC983C">
      <w:pPr>
        <w:pStyle w:val="14"/>
        <w:numPr>
          <w:ilvl w:val="0"/>
          <w:numId w:val="3"/>
        </w:numPr>
        <w:spacing w:before="60" w:after="60"/>
      </w:pPr>
      <w:r>
        <w:t>Analytics Dashboard: An administrative analytics dashboard showing query frequency by category, flagging rates, and response accuracy trends would support data-driven knowledge base improvement.</w:t>
      </w:r>
    </w:p>
    <w:p w14:paraId="199861AD">
      <w:pPr>
        <w:pStyle w:val="3"/>
      </w:pPr>
      <w:r>
        <w:rPr>
          <w:b/>
          <w:bCs/>
        </w:rPr>
        <w:t>5.4 Limitations</w:t>
      </w:r>
    </w:p>
    <w:p w14:paraId="527EEB2C">
      <w:pPr>
        <w:spacing w:before="120" w:after="120"/>
        <w:jc w:val="both"/>
      </w:pPr>
      <w:r>
        <w:t>The following limitations were identified during the course of the project:</w:t>
      </w:r>
    </w:p>
    <w:p w14:paraId="3D4FF0E5">
      <w:pPr>
        <w:pStyle w:val="14"/>
        <w:numPr>
          <w:ilvl w:val="0"/>
          <w:numId w:val="1"/>
        </w:numPr>
        <w:spacing w:before="60" w:after="60"/>
      </w:pPr>
      <w:r>
        <w:t>The system's performance is bounded by the completeness of the knowledge base; questions outside its scope will not receive informative answers.</w:t>
      </w:r>
    </w:p>
    <w:p w14:paraId="66A2A2F3">
      <w:pPr>
        <w:pStyle w:val="14"/>
        <w:numPr>
          <w:ilvl w:val="0"/>
          <w:numId w:val="1"/>
        </w:numPr>
        <w:spacing w:before="60" w:after="60"/>
      </w:pPr>
      <w:r>
        <w:t>The system requires internet connectivity to access Qdrant Cloud and the Gemini API, making it unavailable in offline environments.</w:t>
      </w:r>
    </w:p>
    <w:p w14:paraId="17AABC8B">
      <w:pPr>
        <w:pStyle w:val="14"/>
        <w:numPr>
          <w:ilvl w:val="0"/>
          <w:numId w:val="1"/>
        </w:numPr>
        <w:spacing w:before="60" w:after="60"/>
      </w:pPr>
      <w:r>
        <w:t>Full quantitative evaluation was limited by the scope of the project timeline; broader user testing across a larger student sample is recommended in future work.</w:t>
      </w:r>
    </w:p>
    <w:p w14:paraId="3840C04D">
      <w:pPr>
        <w:pStyle w:val="14"/>
        <w:numPr>
          <w:ilvl w:val="0"/>
          <w:numId w:val="1"/>
        </w:numPr>
        <w:spacing w:before="60" w:after="60"/>
      </w:pPr>
      <w:r>
        <w:t>The current system supports text input only and does not process image-based or audio-based queries.</w:t>
      </w:r>
    </w:p>
    <w:p w14:paraId="0C7E6C12">
      <w:pPr>
        <w:sectPr>
          <w:pgSz w:w="12240" w:h="15840"/>
          <w:pgMar w:top="1440" w:right="1080" w:bottom="1440" w:left="1440" w:header="708" w:footer="708" w:gutter="0"/>
          <w:cols w:space="720" w:num="1"/>
          <w:docGrid w:linePitch="360" w:charSpace="0"/>
        </w:sectPr>
      </w:pPr>
    </w:p>
    <w:p w14:paraId="5B589EE0">
      <w:r>
        <w:rPr>
          <w:b/>
          <w:bCs/>
        </w:rPr>
        <w:t>REFERENCES</w:t>
      </w:r>
    </w:p>
    <w:p w14:paraId="50EC863E">
      <w:pPr>
        <w:pBdr>
          <w:bottom w:val="single" w:color="2E4099" w:sz="6" w:space="1"/>
        </w:pBdr>
        <w:spacing w:before="100" w:after="100"/>
      </w:pPr>
    </w:p>
    <w:p w14:paraId="6FF2EE62">
      <w:pPr>
        <w:spacing w:before="120" w:after="120"/>
        <w:jc w:val="both"/>
      </w:pPr>
      <w:r>
        <w:t>Brown, T. B., Mann, B., Ryder, N., Subbiah, M., Kaplan, J., Dhariwal, P., ... &amp; Amodei, D. (2020). Language models are few-shot learners. Advances in Neural Information Processing Systems, 33, 1877-1901.</w:t>
      </w:r>
    </w:p>
    <w:p w14:paraId="4D29FC8C">
      <w:pPr>
        <w:spacing w:before="120" w:after="120"/>
        <w:jc w:val="both"/>
      </w:pPr>
      <w:r>
        <w:t>Byun, S., Kim, J., Lee, H., &amp; Park, S. (2024). A production-oriented RAG-based question answering system integrating vector search and large language models. Proceedings of the International Conference on Applied AI and Computing, 2024.</w:t>
      </w:r>
    </w:p>
    <w:p w14:paraId="16861676">
      <w:pPr>
        <w:spacing w:before="120" w:after="120"/>
        <w:jc w:val="both"/>
      </w:pPr>
      <w:r>
        <w:t>Devlin, J., Chang, M. W., Lee, K., &amp; Toutanova, K. (2019). BERT: Pre-training of deep bidirectional transformers for language understanding. Proceedings of NAACL-HLT 2019, 4171-4186.</w:t>
      </w:r>
    </w:p>
    <w:p w14:paraId="01AD30D2">
      <w:pPr>
        <w:spacing w:before="120" w:after="120"/>
        <w:jc w:val="both"/>
      </w:pPr>
      <w:r>
        <w:t>Hien, N. T. H., Cuong, P. V., Nam, L. N. H., Nhung, H. L. T. K., &amp; Thang, L. D. (2018). A chatbot for FAQ answering. Proceedings of the 2018 International Conference on Computer Science, Applied Mathematics and Applications (ICCSAMA), 12-21.</w:t>
      </w:r>
    </w:p>
    <w:p w14:paraId="470B6876">
      <w:pPr>
        <w:spacing w:before="120" w:after="120"/>
        <w:jc w:val="both"/>
      </w:pPr>
      <w:r>
        <w:t>Johnson, J., Douze, M., &amp; Jegou, H. (2019). Billion-scale similarity search with GPUs. IEEE Transactions on Big Data, 7(3), 535-547.</w:t>
      </w:r>
    </w:p>
    <w:p w14:paraId="28B9A26B">
      <w:pPr>
        <w:spacing w:before="120" w:after="120"/>
        <w:jc w:val="both"/>
      </w:pPr>
      <w:r>
        <w:t>Lewis, P., Perez, E., Piktus, A., Petroni, F., Karpukhin, V., Goyal, N., ... &amp; Kiela, D. (2020). Retrieval-augmented generation for knowledge-intensive NLP tasks. Advances in Neural Information Processing Systems, 33, 9459-9474.</w:t>
      </w:r>
    </w:p>
    <w:p w14:paraId="463C1C20">
      <w:pPr>
        <w:spacing w:before="120" w:after="120"/>
        <w:jc w:val="both"/>
      </w:pPr>
      <w:r>
        <w:t>Ranoliya, B. R., Raghuwanshi, N., &amp; Singh, S. (2017). Chatbot for university related FAQs. Proceedings of the 2017 International Conference on Advances in Computing, Communications and Informatics (ICACCI), 1525-1530.</w:t>
      </w:r>
    </w:p>
    <w:p w14:paraId="3BFF610E">
      <w:pPr>
        <w:spacing w:before="120" w:after="120"/>
        <w:jc w:val="both"/>
      </w:pPr>
      <w:r>
        <w:t>Russell, S., &amp; Norvig, P. (2021). Artificial intelligence: A modern approach (4th ed.). Pearson.</w:t>
      </w:r>
    </w:p>
    <w:p w14:paraId="2B232814">
      <w:pPr>
        <w:spacing w:before="120" w:after="120"/>
        <w:jc w:val="both"/>
      </w:pPr>
      <w:r>
        <w:t>Xu, Y., Liu, X., Shen, Y., Liu, J., &amp; Gao, J. (2021). Multi-task learning for machine reading comprehension. Proceedings of the 2021 Conference of the North American Chapter of the Association for Computational Linguistics, 1516-1526.</w:t>
      </w:r>
    </w:p>
    <w:sectPr>
      <w:pgSz w:w="12240" w:h="15840"/>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BAA78"/>
    <w:multiLevelType w:val="singleLevel"/>
    <w:tmpl w:val="952BAA78"/>
    <w:lvl w:ilvl="0" w:tentative="0">
      <w:start w:val="1"/>
      <w:numFmt w:val="lowerRoman"/>
      <w:lvlText w:val="%1."/>
      <w:lvlJc w:val="left"/>
      <w:pPr>
        <w:ind w:left="1080" w:hanging="360"/>
      </w:pPr>
    </w:lvl>
  </w:abstractNum>
  <w:abstractNum w:abstractNumId="1">
    <w:nsid w:val="CF6F25F9"/>
    <w:multiLevelType w:val="singleLevel"/>
    <w:tmpl w:val="CF6F25F9"/>
    <w:lvl w:ilvl="0" w:tentative="0">
      <w:start w:val="1"/>
      <w:numFmt w:val="bullet"/>
      <w:lvlText w:val="•"/>
      <w:lvlJc w:val="left"/>
      <w:pPr>
        <w:ind w:left="720" w:hanging="360"/>
      </w:pPr>
    </w:lvl>
  </w:abstractNum>
  <w:abstractNum w:abstractNumId="2">
    <w:nsid w:val="EFDF145C"/>
    <w:multiLevelType w:val="singleLevel"/>
    <w:tmpl w:val="EFDF145C"/>
    <w:lvl w:ilvl="0" w:tentative="0">
      <w:start w:val="1"/>
      <w:numFmt w:val="decimal"/>
      <w:lvlText w:val="%1."/>
      <w:lvlJc w:val="left"/>
      <w:pPr>
        <w:ind w:left="720" w:hanging="360"/>
      </w:pPr>
    </w:lvl>
  </w:abstractNum>
  <w:abstractNum w:abstractNumId="3">
    <w:nsid w:val="3D79B933"/>
    <w:multiLevelType w:val="singleLevel"/>
    <w:tmpl w:val="3D79B933"/>
    <w:lvl w:ilvl="0" w:tentative="0">
      <w:start w:val="1"/>
      <w:numFmt w:val="bullet"/>
      <w:lvlText w:val="○"/>
      <w:lvlJc w:val="left"/>
      <w:pPr>
        <w:ind w:left="108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677457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180"/>
      <w:outlineLvl w:val="0"/>
    </w:pPr>
    <w:rPr>
      <w:rFonts w:ascii="Arial" w:hAnsi="Arial" w:eastAsia="Arial" w:cs="Arial"/>
      <w:b/>
      <w:bCs/>
      <w:color w:val="2E4099"/>
      <w:sz w:val="32"/>
      <w:szCs w:val="32"/>
    </w:rPr>
  </w:style>
  <w:style w:type="paragraph" w:styleId="3">
    <w:name w:val="heading 2"/>
    <w:next w:val="1"/>
    <w:qFormat/>
    <w:uiPriority w:val="0"/>
    <w:pPr>
      <w:spacing w:before="240" w:after="120"/>
      <w:outlineLvl w:val="1"/>
    </w:pPr>
    <w:rPr>
      <w:rFonts w:ascii="Arial" w:hAnsi="Arial" w:eastAsia="Arial" w:cs="Arial"/>
      <w:b/>
      <w:bCs/>
      <w:color w:val="1F2D6B"/>
      <w:sz w:val="28"/>
      <w:szCs w:val="28"/>
    </w:rPr>
  </w:style>
  <w:style w:type="paragraph" w:styleId="4">
    <w:name w:val="heading 3"/>
    <w:next w:val="1"/>
    <w:qFormat/>
    <w:uiPriority w:val="0"/>
    <w:pPr>
      <w:spacing w:before="180" w:after="8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2026-03-20T18:16:00Z</dcterms:created>
  <dc:creator>Un-named</dc:creator>
  <cp:lastModifiedBy>DELL</cp:lastModifiedBy>
  <dcterms:modified xsi:type="dcterms:W3CDTF">2026-03-20T18:20:18Z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AA7A4CD505A64B77A441218DA099D5D8_12</vt:lpwstr>
  </property>
</Properties>
</file>