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544" w:rsidRDefault="00826D54">
      <w:pPr>
        <w:pStyle w:val="Title"/>
        <w:keepNext w:val="0"/>
        <w:keepLines w:val="0"/>
        <w:widowControl w:val="0"/>
        <w:spacing w:after="0" w:line="240" w:lineRule="auto"/>
        <w:ind w:left="378" w:right="479"/>
        <w:jc w:val="center"/>
        <w:rPr>
          <w:rFonts w:ascii="Calibri" w:eastAsia="Calibri" w:hAnsi="Calibri" w:cs="Calibri"/>
          <w:b/>
          <w:sz w:val="40"/>
          <w:szCs w:val="40"/>
        </w:rPr>
      </w:pPr>
      <w:bookmarkStart w:id="0" w:name="_vd7zmj4pcql6" w:colFirst="0" w:colLast="0"/>
      <w:bookmarkEnd w:id="0"/>
      <w:r>
        <w:rPr>
          <w:rFonts w:ascii="Calibri" w:eastAsia="Calibri" w:hAnsi="Calibri" w:cs="Calibri"/>
          <w:b/>
          <w:sz w:val="40"/>
          <w:szCs w:val="40"/>
        </w:rPr>
        <w:t>Project Title:</w:t>
      </w:r>
    </w:p>
    <w:p w:rsidR="00722544" w:rsidRDefault="00722544">
      <w:pPr>
        <w:jc w:val="center"/>
      </w:pPr>
    </w:p>
    <w:p w:rsidR="00722544" w:rsidRDefault="00826D54">
      <w:pPr>
        <w:jc w:val="center"/>
        <w:rPr>
          <w:sz w:val="24"/>
          <w:szCs w:val="24"/>
        </w:rPr>
      </w:pPr>
      <w:r>
        <w:rPr>
          <w:sz w:val="24"/>
          <w:szCs w:val="24"/>
        </w:rPr>
        <w:t>Compliance and Network Auditor for GDPR, HIPAA &amp; Standards</w:t>
      </w:r>
    </w:p>
    <w:p w:rsidR="00722544" w:rsidRDefault="00722544">
      <w:pPr>
        <w:jc w:val="center"/>
        <w:rPr>
          <w:sz w:val="24"/>
          <w:szCs w:val="24"/>
        </w:rPr>
      </w:pPr>
    </w:p>
    <w:p w:rsidR="00722544" w:rsidRDefault="00826D54">
      <w:pPr>
        <w:widowControl w:val="0"/>
        <w:spacing w:line="240" w:lineRule="auto"/>
        <w:ind w:left="378" w:right="462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Course </w:t>
      </w:r>
      <w:proofErr w:type="gramStart"/>
      <w:r>
        <w:rPr>
          <w:rFonts w:ascii="Calibri" w:eastAsia="Calibri" w:hAnsi="Calibri" w:cs="Calibri"/>
          <w:b/>
          <w:sz w:val="32"/>
          <w:szCs w:val="32"/>
        </w:rPr>
        <w:t>No. :</w:t>
      </w:r>
      <w:proofErr w:type="gram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>
        <w:rPr>
          <w:sz w:val="24"/>
          <w:szCs w:val="24"/>
        </w:rPr>
        <w:t>S1-25_ISUSZC425T</w:t>
      </w:r>
    </w:p>
    <w:p w:rsidR="00722544" w:rsidRDefault="00722544">
      <w:pPr>
        <w:widowControl w:val="0"/>
        <w:spacing w:line="240" w:lineRule="auto"/>
        <w:ind w:left="378" w:right="462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22544" w:rsidRDefault="00826D54">
      <w:pPr>
        <w:widowControl w:val="0"/>
        <w:spacing w:line="240" w:lineRule="auto"/>
        <w:ind w:left="378" w:right="462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Course Title: </w:t>
      </w:r>
      <w:r>
        <w:rPr>
          <w:sz w:val="24"/>
          <w:szCs w:val="24"/>
        </w:rPr>
        <w:t>Project Work</w:t>
      </w:r>
    </w:p>
    <w:p w:rsidR="00722544" w:rsidRDefault="00722544">
      <w:pPr>
        <w:widowControl w:val="0"/>
        <w:spacing w:line="240" w:lineRule="auto"/>
        <w:ind w:left="378" w:right="462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22544" w:rsidRDefault="00826D54">
      <w:pPr>
        <w:widowControl w:val="0"/>
        <w:spacing w:line="240" w:lineRule="auto"/>
        <w:ind w:left="378" w:right="462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Project Done by:</w:t>
      </w:r>
    </w:p>
    <w:p w:rsidR="00722544" w:rsidRDefault="00722544">
      <w:pPr>
        <w:widowControl w:val="0"/>
        <w:spacing w:line="240" w:lineRule="auto"/>
        <w:ind w:left="378" w:right="462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22544" w:rsidRDefault="00826D5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Student Name: </w:t>
      </w:r>
      <w:r>
        <w:rPr>
          <w:sz w:val="24"/>
          <w:szCs w:val="24"/>
        </w:rPr>
        <w:t>Prince Kumar</w:t>
      </w:r>
    </w:p>
    <w:p w:rsidR="00722544" w:rsidRDefault="0072254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22544" w:rsidRDefault="00826D5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BITS ID: </w:t>
      </w:r>
      <w:r>
        <w:rPr>
          <w:sz w:val="24"/>
          <w:szCs w:val="24"/>
        </w:rPr>
        <w:t>202219US040</w:t>
      </w:r>
    </w:p>
    <w:p w:rsidR="00722544" w:rsidRDefault="0072254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22544" w:rsidRDefault="00826D5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Degree Program:  </w:t>
      </w:r>
      <w:proofErr w:type="spellStart"/>
      <w:r>
        <w:rPr>
          <w:sz w:val="24"/>
          <w:szCs w:val="24"/>
        </w:rPr>
        <w:t>B.Tech</w:t>
      </w:r>
      <w:proofErr w:type="spellEnd"/>
      <w:r>
        <w:rPr>
          <w:sz w:val="24"/>
          <w:szCs w:val="24"/>
        </w:rPr>
        <w:t>. Information Systems</w:t>
      </w:r>
    </w:p>
    <w:p w:rsidR="00722544" w:rsidRDefault="0072254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22544" w:rsidRDefault="00826D5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Research Area: </w:t>
      </w:r>
      <w:r>
        <w:rPr>
          <w:sz w:val="24"/>
          <w:szCs w:val="24"/>
        </w:rPr>
        <w:t>Secure Software Engineering</w:t>
      </w:r>
    </w:p>
    <w:p w:rsidR="00722544" w:rsidRDefault="0072254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22544" w:rsidRDefault="00826D54">
      <w:pPr>
        <w:widowControl w:val="0"/>
        <w:spacing w:line="240" w:lineRule="auto"/>
        <w:ind w:left="1475" w:right="1577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Project Work carried out at:</w:t>
      </w:r>
    </w:p>
    <w:p w:rsidR="00722544" w:rsidRDefault="00722544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22544" w:rsidRDefault="00826D54">
      <w:pPr>
        <w:widowControl w:val="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Unthinkable Solutions, </w:t>
      </w:r>
      <w:proofErr w:type="spellStart"/>
      <w:r>
        <w:rPr>
          <w:sz w:val="24"/>
          <w:szCs w:val="24"/>
        </w:rPr>
        <w:t>Gurugram</w:t>
      </w:r>
      <w:proofErr w:type="spellEnd"/>
      <w:r>
        <w:rPr>
          <w:sz w:val="24"/>
          <w:szCs w:val="24"/>
        </w:rPr>
        <w:t>, Haryana 122001</w:t>
      </w:r>
    </w:p>
    <w:p w:rsidR="00722544" w:rsidRDefault="00826D54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2366645</wp:posOffset>
            </wp:positionH>
            <wp:positionV relativeFrom="paragraph">
              <wp:posOffset>421005</wp:posOffset>
            </wp:positionV>
            <wp:extent cx="980121" cy="945641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0121" cy="94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22544" w:rsidRDefault="00722544">
      <w:pPr>
        <w:widowControl w:val="0"/>
        <w:spacing w:before="10" w:line="240" w:lineRule="auto"/>
        <w:jc w:val="center"/>
        <w:rPr>
          <w:rFonts w:ascii="Calibri" w:eastAsia="Calibri" w:hAnsi="Calibri" w:cs="Calibri"/>
          <w:b/>
        </w:rPr>
      </w:pPr>
    </w:p>
    <w:p w:rsidR="00722544" w:rsidRDefault="00722544">
      <w:pPr>
        <w:widowControl w:val="0"/>
        <w:spacing w:line="240" w:lineRule="auto"/>
        <w:jc w:val="center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826D54">
      <w:pPr>
        <w:widowControl w:val="0"/>
        <w:spacing w:line="240" w:lineRule="auto"/>
        <w:ind w:left="1475" w:right="1577"/>
        <w:jc w:val="center"/>
        <w:rPr>
          <w:sz w:val="24"/>
          <w:szCs w:val="24"/>
        </w:rPr>
      </w:pPr>
      <w:r>
        <w:rPr>
          <w:sz w:val="24"/>
          <w:szCs w:val="24"/>
        </w:rPr>
        <w:t>BIRLA INSTITUTE OF TECHNOLOGY &amp; SCIENCE, PILANI</w:t>
      </w:r>
    </w:p>
    <w:p w:rsidR="00722544" w:rsidRDefault="00826D54">
      <w:pPr>
        <w:pStyle w:val="Heading2"/>
        <w:keepNext w:val="0"/>
        <w:keepLines w:val="0"/>
        <w:widowControl w:val="0"/>
        <w:spacing w:before="0" w:after="0" w:line="240" w:lineRule="auto"/>
        <w:ind w:left="1475" w:right="1578"/>
        <w:jc w:val="center"/>
        <w:rPr>
          <w:sz w:val="24"/>
          <w:szCs w:val="24"/>
        </w:rPr>
      </w:pPr>
      <w:r>
        <w:rPr>
          <w:sz w:val="24"/>
          <w:szCs w:val="24"/>
        </w:rPr>
        <w:t>VIDYA VIHAR, PILANI, RAJASTHAN - 333031.</w:t>
      </w:r>
    </w:p>
    <w:p w:rsidR="00722544" w:rsidRDefault="00722544">
      <w:pPr>
        <w:widowControl w:val="0"/>
        <w:spacing w:line="240" w:lineRule="auto"/>
        <w:jc w:val="center"/>
        <w:rPr>
          <w:sz w:val="24"/>
          <w:szCs w:val="24"/>
        </w:rPr>
      </w:pPr>
    </w:p>
    <w:p w:rsidR="00722544" w:rsidRDefault="00826D54">
      <w:pPr>
        <w:widowControl w:val="0"/>
        <w:spacing w:line="240" w:lineRule="auto"/>
        <w:jc w:val="center"/>
        <w:rPr>
          <w:b/>
          <w:i/>
          <w:sz w:val="24"/>
          <w:szCs w:val="24"/>
          <w:u w:val="single"/>
        </w:rPr>
        <w:sectPr w:rsidR="0072254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i/>
          <w:sz w:val="24"/>
          <w:szCs w:val="24"/>
          <w:u w:val="single"/>
        </w:rPr>
        <w:t>January 2026</w:t>
      </w:r>
    </w:p>
    <w:p w:rsidR="00722544" w:rsidRDefault="00826D54">
      <w:pPr>
        <w:widowControl w:val="0"/>
        <w:spacing w:before="247" w:line="240" w:lineRule="auto"/>
        <w:rPr>
          <w:rFonts w:ascii="Calibri" w:eastAsia="Calibri" w:hAnsi="Calibri" w:cs="Calibri"/>
          <w:b/>
          <w:color w:val="365F91"/>
          <w:sz w:val="28"/>
          <w:szCs w:val="28"/>
        </w:rPr>
      </w:pPr>
      <w:r>
        <w:rPr>
          <w:rFonts w:ascii="Calibri" w:eastAsia="Calibri" w:hAnsi="Calibri" w:cs="Calibri"/>
          <w:b/>
          <w:color w:val="365F91"/>
          <w:sz w:val="28"/>
          <w:szCs w:val="28"/>
        </w:rPr>
        <w:lastRenderedPageBreak/>
        <w:t>Contents</w:t>
      </w:r>
    </w:p>
    <w:p w:rsidR="00722544" w:rsidRDefault="00722544">
      <w:pPr>
        <w:widowControl w:val="0"/>
        <w:spacing w:before="247" w:line="240" w:lineRule="auto"/>
        <w:rPr>
          <w:rFonts w:ascii="Calibri" w:eastAsia="Calibri" w:hAnsi="Calibri" w:cs="Calibri"/>
          <w:sz w:val="24"/>
          <w:szCs w:val="24"/>
        </w:rPr>
      </w:pPr>
    </w:p>
    <w:sdt>
      <w:sdtPr>
        <w:id w:val="-1860441327"/>
        <w:docPartObj>
          <w:docPartGallery w:val="Table of Contents"/>
          <w:docPartUnique/>
        </w:docPartObj>
      </w:sdtPr>
      <w:sdtEndPr/>
      <w:sdtContent>
        <w:p w:rsidR="00722544" w:rsidRDefault="00826D54">
          <w:pPr>
            <w:widowControl w:val="0"/>
            <w:tabs>
              <w:tab w:val="right" w:pos="9890"/>
            </w:tabs>
            <w:spacing w:before="142" w:line="240" w:lineRule="auto"/>
            <w:ind w:left="659" w:hanging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r:id="rId6" w:anchor="heading=h.30j0zll"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ab/>
              <w:t>Broad Area of Work</w:t>
            </w:r>
            <w:r>
              <w:rPr>
                <w:sz w:val="24"/>
                <w:szCs w:val="24"/>
              </w:rPr>
              <w:tab/>
              <w:t>3</w:t>
            </w:r>
          </w:hyperlink>
        </w:p>
        <w:p w:rsidR="00722544" w:rsidRDefault="00DC3A42">
          <w:pPr>
            <w:widowControl w:val="0"/>
            <w:tabs>
              <w:tab w:val="right" w:pos="9890"/>
            </w:tabs>
            <w:spacing w:before="142" w:line="240" w:lineRule="auto"/>
            <w:ind w:left="659" w:hanging="440"/>
            <w:rPr>
              <w:sz w:val="24"/>
              <w:szCs w:val="24"/>
            </w:rPr>
          </w:pPr>
          <w:hyperlink r:id="rId7" w:anchor="heading=h.1fob9te">
            <w:r w:rsidR="00826D54">
              <w:rPr>
                <w:sz w:val="24"/>
                <w:szCs w:val="24"/>
              </w:rPr>
              <w:t>2.</w:t>
            </w:r>
            <w:r w:rsidR="00826D54">
              <w:rPr>
                <w:sz w:val="24"/>
                <w:szCs w:val="24"/>
              </w:rPr>
              <w:tab/>
              <w:t>Background</w:t>
            </w:r>
            <w:r w:rsidR="00826D54">
              <w:rPr>
                <w:sz w:val="24"/>
                <w:szCs w:val="24"/>
              </w:rPr>
              <w:tab/>
              <w:t>3</w:t>
            </w:r>
          </w:hyperlink>
        </w:p>
        <w:p w:rsidR="00722544" w:rsidRDefault="00DC3A42">
          <w:pPr>
            <w:widowControl w:val="0"/>
            <w:tabs>
              <w:tab w:val="right" w:pos="9890"/>
            </w:tabs>
            <w:spacing w:before="142" w:line="240" w:lineRule="auto"/>
            <w:ind w:left="659" w:hanging="440"/>
            <w:rPr>
              <w:sz w:val="24"/>
              <w:szCs w:val="24"/>
            </w:rPr>
          </w:pPr>
          <w:hyperlink r:id="rId8" w:anchor="heading=h.3znysh7">
            <w:r w:rsidR="00826D54">
              <w:rPr>
                <w:sz w:val="24"/>
                <w:szCs w:val="24"/>
              </w:rPr>
              <w:t>3.</w:t>
            </w:r>
            <w:r w:rsidR="00826D54">
              <w:rPr>
                <w:sz w:val="24"/>
                <w:szCs w:val="24"/>
              </w:rPr>
              <w:tab/>
              <w:t>Objectives</w:t>
            </w:r>
            <w:r w:rsidR="00826D54">
              <w:rPr>
                <w:sz w:val="24"/>
                <w:szCs w:val="24"/>
              </w:rPr>
              <w:tab/>
            </w:r>
          </w:hyperlink>
          <w:r w:rsidR="00826D54">
            <w:rPr>
              <w:sz w:val="24"/>
              <w:szCs w:val="24"/>
            </w:rPr>
            <w:t>4</w:t>
          </w:r>
        </w:p>
        <w:p w:rsidR="00722544" w:rsidRDefault="00DC3A42">
          <w:pPr>
            <w:widowControl w:val="0"/>
            <w:tabs>
              <w:tab w:val="right" w:pos="9890"/>
            </w:tabs>
            <w:spacing w:before="142" w:line="240" w:lineRule="auto"/>
            <w:ind w:left="659" w:hanging="440"/>
            <w:rPr>
              <w:sz w:val="24"/>
              <w:szCs w:val="24"/>
            </w:rPr>
          </w:pPr>
          <w:hyperlink r:id="rId9" w:anchor="heading=h.2et92p0">
            <w:r w:rsidR="00826D54">
              <w:rPr>
                <w:sz w:val="24"/>
                <w:szCs w:val="24"/>
              </w:rPr>
              <w:t>4.</w:t>
            </w:r>
            <w:r w:rsidR="00826D54">
              <w:rPr>
                <w:sz w:val="24"/>
                <w:szCs w:val="24"/>
              </w:rPr>
              <w:tab/>
              <w:t>Scope of Work</w:t>
            </w:r>
            <w:r w:rsidR="00826D54">
              <w:rPr>
                <w:sz w:val="24"/>
                <w:szCs w:val="24"/>
              </w:rPr>
              <w:tab/>
              <w:t>4</w:t>
            </w:r>
          </w:hyperlink>
        </w:p>
        <w:p w:rsidR="00722544" w:rsidRDefault="00DC3A42">
          <w:pPr>
            <w:widowControl w:val="0"/>
            <w:tabs>
              <w:tab w:val="right" w:pos="9890"/>
            </w:tabs>
            <w:spacing w:before="142" w:line="240" w:lineRule="auto"/>
            <w:ind w:left="659" w:hanging="440"/>
            <w:rPr>
              <w:sz w:val="24"/>
              <w:szCs w:val="24"/>
            </w:rPr>
          </w:pPr>
          <w:hyperlink r:id="rId10" w:anchor="heading=h.tyjcwt">
            <w:r w:rsidR="00826D54">
              <w:rPr>
                <w:sz w:val="24"/>
                <w:szCs w:val="24"/>
              </w:rPr>
              <w:t>5.</w:t>
            </w:r>
            <w:r w:rsidR="00826D54">
              <w:rPr>
                <w:sz w:val="24"/>
                <w:szCs w:val="24"/>
              </w:rPr>
              <w:tab/>
              <w:t>Plan of Work</w:t>
            </w:r>
            <w:r w:rsidR="00826D54">
              <w:rPr>
                <w:sz w:val="24"/>
                <w:szCs w:val="24"/>
              </w:rPr>
              <w:tab/>
            </w:r>
          </w:hyperlink>
          <w:r w:rsidR="00826D54">
            <w:rPr>
              <w:sz w:val="24"/>
              <w:szCs w:val="24"/>
            </w:rPr>
            <w:t>5</w:t>
          </w:r>
        </w:p>
        <w:p w:rsidR="00722544" w:rsidRDefault="00DC3A42">
          <w:pPr>
            <w:widowControl w:val="0"/>
            <w:tabs>
              <w:tab w:val="right" w:pos="9890"/>
            </w:tabs>
            <w:spacing w:before="142" w:line="240" w:lineRule="auto"/>
            <w:ind w:left="659" w:hanging="440"/>
            <w:rPr>
              <w:sz w:val="24"/>
              <w:szCs w:val="24"/>
            </w:rPr>
          </w:pPr>
          <w:hyperlink r:id="rId11" w:anchor="heading=h.3dy6vkm">
            <w:r w:rsidR="00826D54">
              <w:rPr>
                <w:sz w:val="24"/>
                <w:szCs w:val="24"/>
              </w:rPr>
              <w:t>6.</w:t>
            </w:r>
            <w:r w:rsidR="00826D54">
              <w:rPr>
                <w:sz w:val="24"/>
                <w:szCs w:val="24"/>
              </w:rPr>
              <w:tab/>
              <w:t>Literature References</w:t>
            </w:r>
            <w:r w:rsidR="00826D54">
              <w:rPr>
                <w:sz w:val="24"/>
                <w:szCs w:val="24"/>
              </w:rPr>
              <w:tab/>
            </w:r>
          </w:hyperlink>
          <w:r w:rsidR="00826D54">
            <w:rPr>
              <w:sz w:val="24"/>
              <w:szCs w:val="24"/>
            </w:rPr>
            <w:t>6</w:t>
          </w:r>
        </w:p>
        <w:p w:rsidR="00722544" w:rsidRDefault="00DC3A42">
          <w:pPr>
            <w:widowControl w:val="0"/>
            <w:tabs>
              <w:tab w:val="right" w:pos="9890"/>
            </w:tabs>
            <w:spacing w:before="142" w:line="240" w:lineRule="auto"/>
            <w:ind w:left="659" w:hanging="440"/>
            <w:rPr>
              <w:sz w:val="24"/>
              <w:szCs w:val="24"/>
            </w:rPr>
          </w:pPr>
          <w:hyperlink r:id="rId12" w:anchor="heading=h.1t3h5sf">
            <w:r w:rsidR="00826D54">
              <w:rPr>
                <w:sz w:val="24"/>
                <w:szCs w:val="24"/>
              </w:rPr>
              <w:t>7.</w:t>
            </w:r>
            <w:r w:rsidR="00826D54">
              <w:rPr>
                <w:sz w:val="24"/>
                <w:szCs w:val="24"/>
              </w:rPr>
              <w:tab/>
              <w:t>Particulars of the Supervisor and Examiner</w:t>
            </w:r>
            <w:r w:rsidR="00826D54">
              <w:rPr>
                <w:sz w:val="24"/>
                <w:szCs w:val="24"/>
              </w:rPr>
              <w:tab/>
            </w:r>
          </w:hyperlink>
          <w:r w:rsidR="00826D54">
            <w:rPr>
              <w:sz w:val="24"/>
              <w:szCs w:val="24"/>
            </w:rPr>
            <w:t>6</w:t>
          </w:r>
        </w:p>
        <w:p w:rsidR="00722544" w:rsidRDefault="00DC3A42">
          <w:pPr>
            <w:widowControl w:val="0"/>
            <w:tabs>
              <w:tab w:val="right" w:pos="9890"/>
            </w:tabs>
            <w:spacing w:before="142" w:line="240" w:lineRule="auto"/>
            <w:ind w:left="659" w:hanging="440"/>
            <w:rPr>
              <w:sz w:val="24"/>
              <w:szCs w:val="24"/>
            </w:rPr>
          </w:pPr>
          <w:hyperlink r:id="rId13" w:anchor="heading=h.4d34og8">
            <w:r w:rsidR="00826D54">
              <w:rPr>
                <w:sz w:val="24"/>
                <w:szCs w:val="24"/>
              </w:rPr>
              <w:t>8.</w:t>
            </w:r>
            <w:r w:rsidR="00826D54">
              <w:rPr>
                <w:sz w:val="24"/>
                <w:szCs w:val="24"/>
              </w:rPr>
              <w:tab/>
              <w:t>Remarks of the Supervisor</w:t>
            </w:r>
            <w:r w:rsidR="00826D54">
              <w:rPr>
                <w:sz w:val="24"/>
                <w:szCs w:val="24"/>
              </w:rPr>
              <w:tab/>
            </w:r>
          </w:hyperlink>
          <w:r w:rsidR="00826D54">
            <w:rPr>
              <w:sz w:val="24"/>
              <w:szCs w:val="24"/>
            </w:rPr>
            <w:t>7</w:t>
          </w:r>
        </w:p>
        <w:p w:rsidR="00722544" w:rsidRDefault="00826D54">
          <w:pPr>
            <w:widowControl w:val="0"/>
            <w:spacing w:line="240" w:lineRule="auto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end"/>
          </w:r>
        </w:p>
      </w:sdtContent>
    </w:sdt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6"/>
          <w:szCs w:val="26"/>
        </w:rPr>
      </w:pPr>
    </w:p>
    <w:p w:rsidR="00722544" w:rsidRDefault="00826D54">
      <w:pPr>
        <w:pStyle w:val="Heading1"/>
        <w:keepNext w:val="0"/>
        <w:keepLines w:val="0"/>
        <w:widowControl w:val="0"/>
        <w:numPr>
          <w:ilvl w:val="1"/>
          <w:numId w:val="3"/>
        </w:numPr>
        <w:tabs>
          <w:tab w:val="left" w:pos="941"/>
        </w:tabs>
        <w:spacing w:before="80" w:after="0" w:line="240" w:lineRule="auto"/>
        <w:ind w:hanging="361"/>
        <w:rPr>
          <w:rFonts w:ascii="Calibri" w:eastAsia="Calibri" w:hAnsi="Calibri" w:cs="Calibri"/>
          <w:b/>
          <w:color w:val="365F91"/>
          <w:sz w:val="28"/>
          <w:szCs w:val="28"/>
        </w:rPr>
      </w:pPr>
      <w:bookmarkStart w:id="1" w:name="_m80lgfsp2pqc" w:colFirst="0" w:colLast="0"/>
      <w:bookmarkEnd w:id="1"/>
      <w:r>
        <w:rPr>
          <w:rFonts w:ascii="Calibri" w:eastAsia="Calibri" w:hAnsi="Calibri" w:cs="Calibri"/>
          <w:b/>
          <w:color w:val="365F91"/>
          <w:sz w:val="28"/>
          <w:szCs w:val="28"/>
        </w:rPr>
        <w:lastRenderedPageBreak/>
        <w:t>Broad Area of Work</w:t>
      </w:r>
    </w:p>
    <w:p w:rsidR="00722544" w:rsidRDefault="00826D54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This project lies within the domain of Secure Software Engineering, focusing on Static Application Security Testing (SAST), Network Security Auditing, and Compliance </w:t>
      </w:r>
      <w:proofErr w:type="spellStart"/>
      <w:r>
        <w:rPr>
          <w:sz w:val="24"/>
          <w:szCs w:val="24"/>
        </w:rPr>
        <w:t>Automation.It</w:t>
      </w:r>
      <w:proofErr w:type="spellEnd"/>
      <w:r>
        <w:rPr>
          <w:sz w:val="24"/>
          <w:szCs w:val="24"/>
        </w:rPr>
        <w:t xml:space="preserve"> aims to address industry challenges in data privacy, regulatory compliance, and infrastructure security.</w:t>
      </w:r>
    </w:p>
    <w:p w:rsidR="00722544" w:rsidRDefault="00826D54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Key areas include:</w:t>
      </w:r>
    </w:p>
    <w:p w:rsidR="00722544" w:rsidRDefault="00826D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Backend Systems Engineering: Developing a high-performance compliance scanning engine and RESTful Web API using .NET 8.</w:t>
      </w:r>
    </w:p>
    <w:p w:rsidR="00722544" w:rsidRDefault="00826D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Frontend Development: Building a modern, responsive interface with React and </w:t>
      </w:r>
      <w:proofErr w:type="spellStart"/>
      <w:r>
        <w:rPr>
          <w:sz w:val="24"/>
          <w:szCs w:val="24"/>
        </w:rPr>
        <w:t>shadcn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ui</w:t>
      </w:r>
      <w:proofErr w:type="spellEnd"/>
      <w:r>
        <w:rPr>
          <w:sz w:val="24"/>
          <w:szCs w:val="24"/>
        </w:rPr>
        <w:t xml:space="preserve"> for a seamless user experience.</w:t>
      </w:r>
    </w:p>
    <w:p w:rsidR="00722544" w:rsidRDefault="00826D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Database Architecture: Designing a scalable schema in SQL Server to manage scan jobs, network results, and compliance violations.</w:t>
      </w:r>
    </w:p>
    <w:p w:rsidR="00722544" w:rsidRDefault="00826D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Cloud &amp; DevOps: Integrating background job processing and CI/CD pipeline readiness for automated audit execution.</w:t>
      </w:r>
    </w:p>
    <w:p w:rsidR="00722544" w:rsidRDefault="00826D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Network Auditing: Incorporating service and port discovery, basic vulnerability checks, and security misconfiguration detection</w:t>
      </w:r>
    </w:p>
    <w:p w:rsidR="00722544" w:rsidRDefault="00722544">
      <w:pPr>
        <w:pBdr>
          <w:top w:val="nil"/>
          <w:left w:val="nil"/>
          <w:bottom w:val="nil"/>
          <w:right w:val="nil"/>
          <w:between w:val="nil"/>
        </w:pBdr>
        <w:ind w:left="1660"/>
        <w:rPr>
          <w:color w:val="000000"/>
          <w:sz w:val="24"/>
          <w:szCs w:val="24"/>
        </w:rPr>
      </w:pPr>
    </w:p>
    <w:p w:rsidR="00722544" w:rsidRDefault="00722544">
      <w:pPr>
        <w:pBdr>
          <w:top w:val="nil"/>
          <w:left w:val="nil"/>
          <w:bottom w:val="nil"/>
          <w:right w:val="nil"/>
          <w:between w:val="nil"/>
        </w:pBdr>
        <w:ind w:left="1660"/>
        <w:rPr>
          <w:sz w:val="24"/>
          <w:szCs w:val="24"/>
        </w:rPr>
      </w:pPr>
    </w:p>
    <w:p w:rsidR="00722544" w:rsidRDefault="00722544">
      <w:pPr>
        <w:pBdr>
          <w:top w:val="nil"/>
          <w:left w:val="nil"/>
          <w:bottom w:val="nil"/>
          <w:right w:val="nil"/>
          <w:between w:val="nil"/>
        </w:pBdr>
        <w:ind w:left="1660"/>
        <w:rPr>
          <w:sz w:val="24"/>
          <w:szCs w:val="24"/>
        </w:rPr>
      </w:pPr>
    </w:p>
    <w:p w:rsidR="00722544" w:rsidRDefault="00826D54">
      <w:pPr>
        <w:pStyle w:val="Heading1"/>
        <w:keepNext w:val="0"/>
        <w:keepLines w:val="0"/>
        <w:widowControl w:val="0"/>
        <w:numPr>
          <w:ilvl w:val="1"/>
          <w:numId w:val="3"/>
        </w:numPr>
        <w:tabs>
          <w:tab w:val="left" w:pos="941"/>
        </w:tabs>
        <w:spacing w:before="225" w:after="0" w:line="240" w:lineRule="auto"/>
        <w:rPr>
          <w:rFonts w:ascii="Calibri" w:eastAsia="Calibri" w:hAnsi="Calibri" w:cs="Calibri"/>
          <w:b/>
          <w:color w:val="365F91"/>
          <w:sz w:val="24"/>
          <w:szCs w:val="24"/>
        </w:rPr>
      </w:pPr>
      <w:bookmarkStart w:id="2" w:name="_1qnldp66t87" w:colFirst="0" w:colLast="0"/>
      <w:bookmarkEnd w:id="2"/>
      <w:r>
        <w:rPr>
          <w:rFonts w:ascii="Calibri" w:eastAsia="Calibri" w:hAnsi="Calibri" w:cs="Calibri"/>
          <w:b/>
          <w:color w:val="365F91"/>
          <w:sz w:val="28"/>
          <w:szCs w:val="28"/>
        </w:rPr>
        <w:t>Background</w:t>
      </w:r>
    </w:p>
    <w:p w:rsidR="00722544" w:rsidRDefault="00826D54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In the current digital era, organizations are bound by multiple data protection and cybersecurity regulations such as GDPR, HIPAA, and ISO 27001.</w:t>
      </w:r>
      <w:r>
        <w:rPr>
          <w:sz w:val="24"/>
          <w:szCs w:val="24"/>
        </w:rPr>
        <w:br/>
        <w:t>Failure to comply with these standards can lead to severe legal penalties, reputation loss, and operational disruptions.</w:t>
      </w:r>
    </w:p>
    <w:p w:rsidR="00722544" w:rsidRDefault="00826D54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Manual audits are slow, expensive, and error-prone, especially when development cycles are fast and distributed.</w:t>
      </w:r>
      <w:r>
        <w:rPr>
          <w:sz w:val="24"/>
          <w:szCs w:val="24"/>
        </w:rPr>
        <w:br/>
        <w:t>This project — “Compliance Validator with Network Audit for GDPR, HIPAA &amp; Standards” — proposes an automated auditing solution combining static analysis and network inspection to detect privacy, security, and compliance gaps early.</w:t>
      </w:r>
    </w:p>
    <w:p w:rsidR="00722544" w:rsidRDefault="00826D54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The solution integrates directly into the software lifecycle and network environment, empowering developers and IT teams to build and maintain compliant, secure systems.</w:t>
      </w:r>
    </w:p>
    <w:p w:rsidR="00722544" w:rsidRDefault="00826D54">
      <w:pPr>
        <w:ind w:left="940"/>
        <w:rPr>
          <w:sz w:val="24"/>
          <w:szCs w:val="24"/>
        </w:rPr>
      </w:pPr>
      <w:r>
        <w:rPr>
          <w:sz w:val="24"/>
          <w:szCs w:val="24"/>
        </w:rPr>
        <w:t>.</w:t>
      </w:r>
    </w:p>
    <w:p w:rsidR="00722544" w:rsidRDefault="00722544">
      <w:pPr>
        <w:ind w:left="940"/>
        <w:rPr>
          <w:sz w:val="24"/>
          <w:szCs w:val="24"/>
        </w:rPr>
      </w:pPr>
    </w:p>
    <w:p w:rsidR="00722544" w:rsidRDefault="00722544">
      <w:pPr>
        <w:ind w:left="940"/>
        <w:rPr>
          <w:sz w:val="24"/>
          <w:szCs w:val="24"/>
        </w:rPr>
      </w:pPr>
    </w:p>
    <w:p w:rsidR="00722544" w:rsidRDefault="00722544">
      <w:pPr>
        <w:ind w:left="940"/>
        <w:rPr>
          <w:sz w:val="24"/>
          <w:szCs w:val="24"/>
        </w:rPr>
      </w:pPr>
    </w:p>
    <w:p w:rsidR="00722544" w:rsidRDefault="00722544">
      <w:pPr>
        <w:ind w:left="940"/>
        <w:rPr>
          <w:sz w:val="24"/>
          <w:szCs w:val="24"/>
        </w:rPr>
      </w:pPr>
    </w:p>
    <w:p w:rsidR="00722544" w:rsidRDefault="00722544">
      <w:pPr>
        <w:ind w:left="940"/>
        <w:rPr>
          <w:sz w:val="24"/>
          <w:szCs w:val="24"/>
        </w:rPr>
      </w:pPr>
    </w:p>
    <w:p w:rsidR="00722544" w:rsidRDefault="00826D54">
      <w:pPr>
        <w:pStyle w:val="Heading1"/>
        <w:keepNext w:val="0"/>
        <w:keepLines w:val="0"/>
        <w:widowControl w:val="0"/>
        <w:numPr>
          <w:ilvl w:val="1"/>
          <w:numId w:val="3"/>
        </w:numPr>
        <w:tabs>
          <w:tab w:val="left" w:pos="941"/>
        </w:tabs>
        <w:spacing w:before="183" w:after="0" w:line="240" w:lineRule="auto"/>
        <w:rPr>
          <w:rFonts w:ascii="Calibri" w:eastAsia="Calibri" w:hAnsi="Calibri" w:cs="Calibri"/>
          <w:b/>
          <w:color w:val="365F91"/>
          <w:sz w:val="28"/>
          <w:szCs w:val="28"/>
        </w:rPr>
      </w:pPr>
      <w:bookmarkStart w:id="3" w:name="_bfo66gsxnzr1" w:colFirst="0" w:colLast="0"/>
      <w:bookmarkEnd w:id="3"/>
      <w:r>
        <w:rPr>
          <w:rFonts w:ascii="Calibri" w:eastAsia="Calibri" w:hAnsi="Calibri" w:cs="Calibri"/>
          <w:b/>
          <w:color w:val="365F91"/>
          <w:sz w:val="28"/>
          <w:szCs w:val="28"/>
        </w:rPr>
        <w:t>Objectives</w:t>
      </w:r>
    </w:p>
    <w:p w:rsidR="00722544" w:rsidRDefault="00722544"/>
    <w:p w:rsidR="00722544" w:rsidRDefault="00826D5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439"/>
        <w:rPr>
          <w:color w:val="000000"/>
        </w:rPr>
      </w:pPr>
      <w:r>
        <w:rPr>
          <w:color w:val="000000"/>
          <w:sz w:val="24"/>
          <w:szCs w:val="24"/>
        </w:rPr>
        <w:t>Design and develop a static analysis and network audit engine capable of detecting potential compliance violations and security misconfigurations.</w:t>
      </w:r>
    </w:p>
    <w:p w:rsidR="00722544" w:rsidRDefault="00826D5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439"/>
        <w:rPr>
          <w:color w:val="000000"/>
        </w:rPr>
      </w:pPr>
      <w:r>
        <w:rPr>
          <w:color w:val="000000"/>
          <w:sz w:val="24"/>
          <w:szCs w:val="24"/>
        </w:rPr>
        <w:t xml:space="preserve">Integrate </w:t>
      </w:r>
      <w:proofErr w:type="spellStart"/>
      <w:r>
        <w:rPr>
          <w:color w:val="000000"/>
          <w:sz w:val="24"/>
          <w:szCs w:val="24"/>
        </w:rPr>
        <w:t>Privado</w:t>
      </w:r>
      <w:proofErr w:type="spellEnd"/>
      <w:r>
        <w:rPr>
          <w:color w:val="000000"/>
          <w:sz w:val="24"/>
          <w:szCs w:val="24"/>
        </w:rPr>
        <w:t xml:space="preserve"> (open-source) for code-level compliance scanning, extending it with custom GDPR/HIPAA/ISO rules.</w:t>
      </w:r>
    </w:p>
    <w:p w:rsidR="00722544" w:rsidRDefault="00826D5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439"/>
        <w:rPr>
          <w:color w:val="000000"/>
        </w:rPr>
      </w:pPr>
      <w:r>
        <w:rPr>
          <w:color w:val="000000"/>
          <w:sz w:val="24"/>
          <w:szCs w:val="24"/>
        </w:rPr>
        <w:t>Build a .NET 8 Web API for background job processing and real-time scan orchestration.</w:t>
      </w:r>
    </w:p>
    <w:p w:rsidR="00722544" w:rsidRDefault="00826D5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439"/>
        <w:rPr>
          <w:color w:val="000000"/>
        </w:rPr>
      </w:pPr>
      <w:r>
        <w:rPr>
          <w:color w:val="000000"/>
          <w:sz w:val="24"/>
          <w:szCs w:val="24"/>
        </w:rPr>
        <w:t>Develop a React-based dashboard for interactive reporting, compliance visualization, and risk summaries.</w:t>
      </w:r>
    </w:p>
    <w:p w:rsidR="00722544" w:rsidRDefault="00826D5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439"/>
        <w:rPr>
          <w:color w:val="000000"/>
        </w:rPr>
      </w:pPr>
      <w:r>
        <w:rPr>
          <w:color w:val="000000"/>
          <w:sz w:val="24"/>
          <w:szCs w:val="24"/>
        </w:rPr>
        <w:t>Implement SQL Server storage for scan results, violation history, and network findings.</w:t>
      </w:r>
    </w:p>
    <w:p w:rsidR="00722544" w:rsidRDefault="00826D5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ind w:hanging="439"/>
        <w:rPr>
          <w:color w:val="000000"/>
        </w:rPr>
      </w:pPr>
      <w:r>
        <w:rPr>
          <w:color w:val="000000"/>
          <w:sz w:val="24"/>
          <w:szCs w:val="24"/>
        </w:rPr>
        <w:t>Enable role-based access for administrators, auditors, and developers, with exportable audit reports and compliance certificates.</w:t>
      </w:r>
    </w:p>
    <w:p w:rsidR="00722544" w:rsidRDefault="00722544"/>
    <w:p w:rsidR="00722544" w:rsidRDefault="00722544">
      <w:pPr>
        <w:widowControl w:val="0"/>
        <w:spacing w:before="47" w:line="240" w:lineRule="auto"/>
        <w:ind w:left="940"/>
        <w:rPr>
          <w:rFonts w:ascii="Calibri" w:eastAsia="Calibri" w:hAnsi="Calibri" w:cs="Calibri"/>
          <w:sz w:val="24"/>
          <w:szCs w:val="24"/>
        </w:rPr>
      </w:pPr>
    </w:p>
    <w:p w:rsidR="00722544" w:rsidRDefault="00722544">
      <w:pPr>
        <w:widowControl w:val="0"/>
        <w:spacing w:before="47" w:line="240" w:lineRule="auto"/>
        <w:ind w:left="940"/>
        <w:rPr>
          <w:rFonts w:ascii="Calibri" w:eastAsia="Calibri" w:hAnsi="Calibri" w:cs="Calibri"/>
          <w:sz w:val="24"/>
          <w:szCs w:val="24"/>
        </w:rPr>
      </w:pPr>
    </w:p>
    <w:p w:rsidR="00722544" w:rsidRDefault="00826D54">
      <w:pPr>
        <w:pStyle w:val="Heading1"/>
        <w:keepNext w:val="0"/>
        <w:keepLines w:val="0"/>
        <w:widowControl w:val="0"/>
        <w:numPr>
          <w:ilvl w:val="1"/>
          <w:numId w:val="3"/>
        </w:numPr>
        <w:tabs>
          <w:tab w:val="left" w:pos="941"/>
        </w:tabs>
        <w:spacing w:before="188" w:after="0" w:line="240" w:lineRule="auto"/>
        <w:rPr>
          <w:rFonts w:ascii="Calibri" w:eastAsia="Calibri" w:hAnsi="Calibri" w:cs="Calibri"/>
          <w:b/>
          <w:color w:val="365F91"/>
          <w:sz w:val="28"/>
          <w:szCs w:val="28"/>
        </w:rPr>
      </w:pPr>
      <w:bookmarkStart w:id="4" w:name="_c2vcrij03x3r" w:colFirst="0" w:colLast="0"/>
      <w:bookmarkEnd w:id="4"/>
      <w:r>
        <w:rPr>
          <w:rFonts w:ascii="Calibri" w:eastAsia="Calibri" w:hAnsi="Calibri" w:cs="Calibri"/>
          <w:b/>
          <w:color w:val="365F91"/>
          <w:sz w:val="28"/>
          <w:szCs w:val="28"/>
        </w:rPr>
        <w:t>Scope of Work</w:t>
      </w:r>
    </w:p>
    <w:p w:rsidR="00722544" w:rsidRDefault="00722544">
      <w:pPr>
        <w:ind w:left="940"/>
        <w:rPr>
          <w:sz w:val="24"/>
          <w:szCs w:val="24"/>
        </w:rPr>
      </w:pPr>
      <w:bookmarkStart w:id="5" w:name="_auhf4pazxstp" w:colFirst="0" w:colLast="0"/>
      <w:bookmarkEnd w:id="5"/>
    </w:p>
    <w:p w:rsidR="00722544" w:rsidRDefault="00826D5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scope of this dissertation is to develop a functional prototype of the Compliance Validator web platform with integrated source code and network auditing.</w:t>
      </w:r>
    </w:p>
    <w:p w:rsidR="00722544" w:rsidRDefault="00722544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000000"/>
          <w:sz w:val="24"/>
          <w:szCs w:val="24"/>
        </w:rPr>
      </w:pPr>
    </w:p>
    <w:p w:rsidR="00722544" w:rsidRDefault="00826D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color w:val="000000"/>
          <w:sz w:val="24"/>
          <w:szCs w:val="24"/>
        </w:rPr>
        <w:t>Modules to be implemented:</w:t>
      </w:r>
    </w:p>
    <w:p w:rsidR="00722544" w:rsidRDefault="00826D5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  <w:sz w:val="24"/>
          <w:szCs w:val="24"/>
        </w:rPr>
        <w:t xml:space="preserve">Automated static code and schema scanning using </w:t>
      </w:r>
      <w:proofErr w:type="spellStart"/>
      <w:r>
        <w:rPr>
          <w:color w:val="000000"/>
          <w:sz w:val="24"/>
          <w:szCs w:val="24"/>
        </w:rPr>
        <w:t>Privado</w:t>
      </w:r>
      <w:proofErr w:type="spellEnd"/>
      <w:r>
        <w:rPr>
          <w:color w:val="000000"/>
          <w:sz w:val="24"/>
          <w:szCs w:val="24"/>
        </w:rPr>
        <w:t xml:space="preserve"> to detect PII/PHI flows and compliance violations.</w:t>
      </w:r>
    </w:p>
    <w:p w:rsidR="00722544" w:rsidRDefault="00826D5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Issue tracking &amp; remediation workflow (CAPA) with reporting and visualization dashboards.</w:t>
      </w:r>
    </w:p>
    <w:p w:rsidR="00722544" w:rsidRDefault="00826D5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Network audit component for discovering exposed services, open ports, and insecure configurations in connected systems.</w:t>
      </w:r>
    </w:p>
    <w:p w:rsidR="00722544" w:rsidRDefault="00826D5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  <w:sz w:val="24"/>
          <w:szCs w:val="24"/>
        </w:rPr>
        <w:t>Comprehensive reporting module with compliance summaries, exportable reports, and admin dashboard for organization-wide visibility.</w:t>
      </w:r>
    </w:p>
    <w:p w:rsidR="00722544" w:rsidRDefault="00826D54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Technology Stack: The platform will be built using React.js (frontend), .NET 8 (backend), </w:t>
      </w:r>
      <w:proofErr w:type="spellStart"/>
      <w:r>
        <w:rPr>
          <w:color w:val="000000"/>
          <w:sz w:val="24"/>
          <w:szCs w:val="24"/>
        </w:rPr>
        <w:t>Privado</w:t>
      </w:r>
      <w:proofErr w:type="spellEnd"/>
      <w:r>
        <w:rPr>
          <w:color w:val="000000"/>
          <w:sz w:val="24"/>
          <w:szCs w:val="24"/>
        </w:rPr>
        <w:t xml:space="preserve"> (scanner), and SQL Server (database).</w:t>
      </w:r>
    </w:p>
    <w:p w:rsidR="00722544" w:rsidRDefault="00826D54">
      <w:pPr>
        <w:ind w:left="940"/>
        <w:rPr>
          <w:sz w:val="24"/>
          <w:szCs w:val="24"/>
        </w:rPr>
      </w:pPr>
      <w:bookmarkStart w:id="6" w:name="_pzxsmk3bm1dv" w:colFirst="0" w:colLast="0"/>
      <w:bookmarkEnd w:id="6"/>
      <w:r>
        <w:rPr>
          <w:sz w:val="24"/>
          <w:szCs w:val="24"/>
        </w:rPr>
        <w:t>.</w:t>
      </w:r>
    </w:p>
    <w:p w:rsidR="00722544" w:rsidRDefault="00722544">
      <w:pPr>
        <w:rPr>
          <w:sz w:val="24"/>
          <w:szCs w:val="24"/>
        </w:rPr>
      </w:pPr>
    </w:p>
    <w:p w:rsidR="00722544" w:rsidRDefault="00826D54">
      <w:pPr>
        <w:pStyle w:val="Heading1"/>
        <w:keepNext w:val="0"/>
        <w:keepLines w:val="0"/>
        <w:widowControl w:val="0"/>
        <w:numPr>
          <w:ilvl w:val="1"/>
          <w:numId w:val="3"/>
        </w:numPr>
        <w:tabs>
          <w:tab w:val="left" w:pos="941"/>
        </w:tabs>
        <w:spacing w:before="183" w:after="0" w:line="240" w:lineRule="auto"/>
        <w:rPr>
          <w:rFonts w:ascii="Calibri" w:eastAsia="Calibri" w:hAnsi="Calibri" w:cs="Calibri"/>
          <w:b/>
          <w:color w:val="365F91"/>
          <w:sz w:val="28"/>
          <w:szCs w:val="28"/>
        </w:rPr>
      </w:pPr>
      <w:bookmarkStart w:id="7" w:name="_7o4675kpu56t" w:colFirst="0" w:colLast="0"/>
      <w:bookmarkEnd w:id="7"/>
      <w:r>
        <w:rPr>
          <w:rFonts w:ascii="Calibri" w:eastAsia="Calibri" w:hAnsi="Calibri" w:cs="Calibri"/>
          <w:b/>
          <w:color w:val="365F91"/>
          <w:sz w:val="28"/>
          <w:szCs w:val="28"/>
        </w:rPr>
        <w:lastRenderedPageBreak/>
        <w:t>Plan of Work</w:t>
      </w: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722544" w:rsidRDefault="00722544">
      <w:pPr>
        <w:widowControl w:val="0"/>
        <w:spacing w:before="6" w:line="240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"/>
        <w:tblW w:w="9105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3390"/>
        <w:gridCol w:w="3840"/>
      </w:tblGrid>
      <w:tr w:rsidR="00722544">
        <w:trPr>
          <w:trHeight w:val="626"/>
        </w:trPr>
        <w:tc>
          <w:tcPr>
            <w:tcW w:w="1875" w:type="dxa"/>
          </w:tcPr>
          <w:p w:rsidR="00722544" w:rsidRDefault="00826D54">
            <w:pPr>
              <w:widowControl w:val="0"/>
              <w:spacing w:line="268" w:lineRule="auto"/>
              <w:ind w:left="107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Phases</w:t>
            </w:r>
          </w:p>
        </w:tc>
        <w:tc>
          <w:tcPr>
            <w:tcW w:w="3390" w:type="dxa"/>
          </w:tcPr>
          <w:p w:rsidR="00722544" w:rsidRDefault="00826D54">
            <w:pPr>
              <w:widowControl w:val="0"/>
              <w:spacing w:line="268" w:lineRule="auto"/>
              <w:ind w:left="108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Start Date-End Date</w:t>
            </w:r>
          </w:p>
        </w:tc>
        <w:tc>
          <w:tcPr>
            <w:tcW w:w="3840" w:type="dxa"/>
          </w:tcPr>
          <w:p w:rsidR="00722544" w:rsidRDefault="00826D54">
            <w:pPr>
              <w:widowControl w:val="0"/>
              <w:spacing w:line="268" w:lineRule="auto"/>
              <w:ind w:left="108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Work to be done</w:t>
            </w:r>
          </w:p>
        </w:tc>
      </w:tr>
      <w:tr w:rsidR="00722544">
        <w:trPr>
          <w:trHeight w:val="1233"/>
        </w:trPr>
        <w:tc>
          <w:tcPr>
            <w:tcW w:w="1875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Outline &amp; Setup</w:t>
            </w:r>
          </w:p>
        </w:tc>
        <w:tc>
          <w:tcPr>
            <w:tcW w:w="3390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24th Sep 2025 – 15th Oct 2025</w:t>
            </w:r>
          </w:p>
        </w:tc>
        <w:tc>
          <w:tcPr>
            <w:tcW w:w="3840" w:type="dxa"/>
          </w:tcPr>
          <w:p w:rsidR="00722544" w:rsidRDefault="00826D54">
            <w:pPr>
              <w:tabs>
                <w:tab w:val="left" w:pos="1437"/>
                <w:tab w:val="left" w:pos="2560"/>
                <w:tab w:val="left" w:pos="3291"/>
              </w:tabs>
              <w:ind w:righ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project scope, environment setup, finalize tech stack, and prepare abstract documentation.</w:t>
            </w:r>
          </w:p>
        </w:tc>
      </w:tr>
      <w:tr w:rsidR="00722544">
        <w:trPr>
          <w:trHeight w:val="792"/>
        </w:trPr>
        <w:tc>
          <w:tcPr>
            <w:tcW w:w="1875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Engine &amp; UI Development</w:t>
            </w:r>
          </w:p>
        </w:tc>
        <w:tc>
          <w:tcPr>
            <w:tcW w:w="3390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15th Oct 2025 – 7th Nov 2025</w:t>
            </w:r>
          </w:p>
        </w:tc>
        <w:tc>
          <w:tcPr>
            <w:tcW w:w="3840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Develop static analysis, API integration with </w:t>
            </w:r>
            <w:proofErr w:type="spellStart"/>
            <w:r>
              <w:rPr>
                <w:sz w:val="24"/>
                <w:szCs w:val="24"/>
              </w:rPr>
              <w:t>Privado</w:t>
            </w:r>
            <w:proofErr w:type="spellEnd"/>
            <w:r>
              <w:rPr>
                <w:sz w:val="24"/>
                <w:szCs w:val="24"/>
              </w:rPr>
              <w:t>, network scan module, and core UI for job submission.</w:t>
            </w:r>
          </w:p>
        </w:tc>
      </w:tr>
      <w:tr w:rsidR="00722544">
        <w:trPr>
          <w:trHeight w:val="956"/>
        </w:trPr>
        <w:tc>
          <w:tcPr>
            <w:tcW w:w="1875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Enhancement &amp; Testing</w:t>
            </w:r>
          </w:p>
        </w:tc>
        <w:tc>
          <w:tcPr>
            <w:tcW w:w="3390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8th Nov 2025 – 2nd Jan 2026</w:t>
            </w:r>
          </w:p>
        </w:tc>
        <w:tc>
          <w:tcPr>
            <w:tcW w:w="3840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Conduct unit and integration testing, refine dashboards, enhance CAPA workflows, and optimize performance.</w:t>
            </w:r>
          </w:p>
        </w:tc>
      </w:tr>
      <w:tr w:rsidR="00722544">
        <w:trPr>
          <w:trHeight w:val="1180"/>
        </w:trPr>
        <w:tc>
          <w:tcPr>
            <w:tcW w:w="1875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Report &amp; Submission</w:t>
            </w:r>
          </w:p>
        </w:tc>
        <w:tc>
          <w:tcPr>
            <w:tcW w:w="3390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3rd Jan 2026 – 14th Jan 2026</w:t>
            </w:r>
          </w:p>
        </w:tc>
        <w:tc>
          <w:tcPr>
            <w:tcW w:w="3840" w:type="dxa"/>
          </w:tcPr>
          <w:p w:rsidR="00722544" w:rsidRDefault="00826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Prepare documentation, finalize project report, and internal review.</w:t>
            </w:r>
          </w:p>
        </w:tc>
      </w:tr>
      <w:tr w:rsidR="00722544">
        <w:trPr>
          <w:trHeight w:val="961"/>
        </w:trPr>
        <w:tc>
          <w:tcPr>
            <w:tcW w:w="1875" w:type="dxa"/>
          </w:tcPr>
          <w:p w:rsidR="00722544" w:rsidRDefault="00826D54">
            <w:pPr>
              <w:widowControl w:val="0"/>
              <w:spacing w:before="1" w:line="240" w:lineRule="auto"/>
              <w:ind w:left="10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Viva &amp; Project Completion</w:t>
            </w:r>
          </w:p>
        </w:tc>
        <w:tc>
          <w:tcPr>
            <w:tcW w:w="3390" w:type="dxa"/>
          </w:tcPr>
          <w:p w:rsidR="00722544" w:rsidRDefault="00826D54">
            <w:pPr>
              <w:widowControl w:val="0"/>
              <w:spacing w:before="1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15th Jan 2026 – 29th Jan 2026</w:t>
            </w:r>
          </w:p>
        </w:tc>
        <w:tc>
          <w:tcPr>
            <w:tcW w:w="3840" w:type="dxa"/>
          </w:tcPr>
          <w:p w:rsidR="00722544" w:rsidRDefault="00826D5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Conduct viva, project demonstration, and final submission.</w:t>
            </w:r>
          </w:p>
        </w:tc>
      </w:tr>
    </w:tbl>
    <w:p w:rsidR="00722544" w:rsidRDefault="00722544">
      <w:pPr>
        <w:pStyle w:val="Heading1"/>
        <w:keepNext w:val="0"/>
        <w:keepLines w:val="0"/>
        <w:widowControl w:val="0"/>
        <w:tabs>
          <w:tab w:val="left" w:pos="941"/>
        </w:tabs>
        <w:spacing w:before="80" w:after="0" w:line="240" w:lineRule="auto"/>
        <w:rPr>
          <w:rFonts w:ascii="Calibri" w:eastAsia="Calibri" w:hAnsi="Calibri" w:cs="Calibri"/>
          <w:b/>
          <w:color w:val="365F91"/>
          <w:sz w:val="28"/>
          <w:szCs w:val="28"/>
        </w:rPr>
      </w:pPr>
      <w:bookmarkStart w:id="8" w:name="_43o5iqf5pw3g" w:colFirst="0" w:colLast="0"/>
      <w:bookmarkEnd w:id="8"/>
    </w:p>
    <w:p w:rsidR="00722544" w:rsidRDefault="00722544">
      <w:pPr>
        <w:pStyle w:val="Heading1"/>
        <w:keepNext w:val="0"/>
        <w:keepLines w:val="0"/>
        <w:widowControl w:val="0"/>
        <w:tabs>
          <w:tab w:val="left" w:pos="941"/>
        </w:tabs>
        <w:spacing w:before="80" w:after="0" w:line="240" w:lineRule="auto"/>
        <w:rPr>
          <w:rFonts w:ascii="Calibri" w:eastAsia="Calibri" w:hAnsi="Calibri" w:cs="Calibri"/>
          <w:b/>
          <w:color w:val="365F91"/>
          <w:sz w:val="28"/>
          <w:szCs w:val="28"/>
        </w:rPr>
      </w:pPr>
      <w:bookmarkStart w:id="9" w:name="_fj42z9suxlzv" w:colFirst="0" w:colLast="0"/>
      <w:bookmarkEnd w:id="9"/>
    </w:p>
    <w:p w:rsidR="00722544" w:rsidRDefault="00826D54">
      <w:pPr>
        <w:pStyle w:val="Heading1"/>
        <w:keepNext w:val="0"/>
        <w:keepLines w:val="0"/>
        <w:widowControl w:val="0"/>
        <w:numPr>
          <w:ilvl w:val="1"/>
          <w:numId w:val="3"/>
        </w:numPr>
        <w:tabs>
          <w:tab w:val="left" w:pos="941"/>
        </w:tabs>
        <w:spacing w:before="80" w:after="0" w:line="240" w:lineRule="auto"/>
        <w:rPr>
          <w:rFonts w:ascii="Calibri" w:eastAsia="Calibri" w:hAnsi="Calibri" w:cs="Calibri"/>
          <w:b/>
          <w:color w:val="365F91"/>
          <w:sz w:val="28"/>
          <w:szCs w:val="28"/>
        </w:rPr>
      </w:pPr>
      <w:r>
        <w:rPr>
          <w:rFonts w:ascii="Calibri" w:eastAsia="Calibri" w:hAnsi="Calibri" w:cs="Calibri"/>
          <w:b/>
          <w:color w:val="365F91"/>
          <w:sz w:val="28"/>
          <w:szCs w:val="28"/>
        </w:rPr>
        <w:t>Literature References</w:t>
      </w:r>
    </w:p>
    <w:p w:rsidR="00722544" w:rsidRDefault="00722544">
      <w:pPr>
        <w:tabs>
          <w:tab w:val="left" w:pos="941"/>
        </w:tabs>
      </w:pPr>
    </w:p>
    <w:p w:rsidR="00722544" w:rsidRDefault="00826D54">
      <w:pPr>
        <w:ind w:left="940"/>
        <w:rPr>
          <w:sz w:val="24"/>
          <w:szCs w:val="24"/>
        </w:rPr>
      </w:pPr>
      <w:proofErr w:type="spellStart"/>
      <w:r>
        <w:rPr>
          <w:sz w:val="24"/>
          <w:szCs w:val="24"/>
        </w:rPr>
        <w:t>Privado</w:t>
      </w:r>
      <w:proofErr w:type="spellEnd"/>
      <w:r>
        <w:rPr>
          <w:sz w:val="24"/>
          <w:szCs w:val="24"/>
        </w:rPr>
        <w:t xml:space="preserve"> Documentation (2024). </w:t>
      </w:r>
      <w:r>
        <w:rPr>
          <w:i/>
          <w:sz w:val="24"/>
          <w:szCs w:val="24"/>
        </w:rPr>
        <w:t>Open-source code scanner for privacy and compliance.</w:t>
      </w:r>
      <w:r>
        <w:rPr>
          <w:sz w:val="24"/>
          <w:szCs w:val="24"/>
        </w:rPr>
        <w:t xml:space="preserve"> [https://www.privado.ai]</w:t>
      </w:r>
      <w:r>
        <w:rPr>
          <w:sz w:val="24"/>
          <w:szCs w:val="24"/>
        </w:rPr>
        <w:br/>
      </w:r>
    </w:p>
    <w:p w:rsidR="00722544" w:rsidRDefault="00826D54">
      <w:pPr>
        <w:ind w:left="940"/>
        <w:rPr>
          <w:sz w:val="24"/>
          <w:szCs w:val="24"/>
        </w:rPr>
      </w:pPr>
      <w:r>
        <w:rPr>
          <w:sz w:val="24"/>
          <w:szCs w:val="24"/>
        </w:rPr>
        <w:t xml:space="preserve">Microsoft Docs. (2024). </w:t>
      </w:r>
      <w:r>
        <w:rPr>
          <w:i/>
          <w:sz w:val="24"/>
          <w:szCs w:val="24"/>
        </w:rPr>
        <w:t>ASP.NET 8 Web API Development.</w:t>
      </w:r>
      <w:r>
        <w:rPr>
          <w:sz w:val="24"/>
          <w:szCs w:val="24"/>
        </w:rPr>
        <w:t xml:space="preserve"> [https://learn.microsoft.com/dotnet/]</w:t>
      </w:r>
      <w:r>
        <w:rPr>
          <w:sz w:val="24"/>
          <w:szCs w:val="24"/>
        </w:rPr>
        <w:br/>
      </w:r>
    </w:p>
    <w:p w:rsidR="00722544" w:rsidRDefault="00826D54">
      <w:pPr>
        <w:ind w:left="940"/>
        <w:rPr>
          <w:sz w:val="24"/>
          <w:szCs w:val="24"/>
        </w:rPr>
      </w:pPr>
      <w:r>
        <w:rPr>
          <w:sz w:val="24"/>
          <w:szCs w:val="24"/>
        </w:rPr>
        <w:t xml:space="preserve">React Team. (2024). </w:t>
      </w:r>
      <w:r>
        <w:rPr>
          <w:i/>
          <w:sz w:val="24"/>
          <w:szCs w:val="24"/>
        </w:rPr>
        <w:t>React.js Documentation.</w:t>
      </w:r>
      <w:r>
        <w:rPr>
          <w:sz w:val="24"/>
          <w:szCs w:val="24"/>
        </w:rPr>
        <w:t xml:space="preserve"> [</w:t>
      </w:r>
      <w:hyperlink r:id="rId14">
        <w:r>
          <w:rPr>
            <w:color w:val="1155CC"/>
            <w:sz w:val="24"/>
            <w:szCs w:val="24"/>
            <w:u w:val="single"/>
          </w:rPr>
          <w:t>https://react.dev</w:t>
        </w:r>
      </w:hyperlink>
      <w:r>
        <w:rPr>
          <w:sz w:val="24"/>
          <w:szCs w:val="24"/>
        </w:rPr>
        <w:t>]</w:t>
      </w:r>
      <w:r>
        <w:rPr>
          <w:sz w:val="24"/>
          <w:szCs w:val="24"/>
        </w:rPr>
        <w:br/>
      </w:r>
    </w:p>
    <w:p w:rsidR="00722544" w:rsidRDefault="00826D54">
      <w:pPr>
        <w:ind w:left="940"/>
        <w:rPr>
          <w:i/>
          <w:sz w:val="24"/>
          <w:szCs w:val="24"/>
        </w:rPr>
      </w:pPr>
      <w:r>
        <w:rPr>
          <w:sz w:val="24"/>
          <w:szCs w:val="24"/>
        </w:rPr>
        <w:t xml:space="preserve">ISO 27001 Standard (2023). </w:t>
      </w:r>
      <w:r>
        <w:rPr>
          <w:i/>
          <w:sz w:val="24"/>
          <w:szCs w:val="24"/>
        </w:rPr>
        <w:t>Information Security Management Guidelines.</w:t>
      </w:r>
      <w:r>
        <w:rPr>
          <w:i/>
          <w:sz w:val="24"/>
          <w:szCs w:val="24"/>
        </w:rPr>
        <w:br/>
      </w:r>
    </w:p>
    <w:p w:rsidR="00722544" w:rsidRDefault="00826D54">
      <w:pPr>
        <w:ind w:left="94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</w:rPr>
        <w:t xml:space="preserve">OWASP Foundation (2023). </w:t>
      </w:r>
      <w:r>
        <w:rPr>
          <w:i/>
          <w:sz w:val="24"/>
          <w:szCs w:val="24"/>
        </w:rPr>
        <w:t>Top 10 Security Risks and Compliance Mapping.</w:t>
      </w:r>
      <w:r>
        <w:rPr>
          <w:sz w:val="24"/>
          <w:szCs w:val="24"/>
        </w:rPr>
        <w:t xml:space="preserve"> [https://owasp.org]</w:t>
      </w:r>
    </w:p>
    <w:p w:rsidR="00722544" w:rsidRDefault="00826D54">
      <w:pPr>
        <w:pStyle w:val="Heading1"/>
        <w:keepNext w:val="0"/>
        <w:keepLines w:val="0"/>
        <w:widowControl w:val="0"/>
        <w:numPr>
          <w:ilvl w:val="1"/>
          <w:numId w:val="3"/>
        </w:numPr>
        <w:tabs>
          <w:tab w:val="left" w:pos="941"/>
        </w:tabs>
        <w:spacing w:before="80" w:after="49" w:line="240" w:lineRule="auto"/>
        <w:rPr>
          <w:rFonts w:ascii="Calibri" w:eastAsia="Calibri" w:hAnsi="Calibri" w:cs="Calibri"/>
          <w:b/>
          <w:color w:val="365F91"/>
          <w:sz w:val="24"/>
          <w:szCs w:val="24"/>
        </w:rPr>
      </w:pPr>
      <w:bookmarkStart w:id="10" w:name="_ye4hlbmhzo0a" w:colFirst="0" w:colLast="0"/>
      <w:bookmarkEnd w:id="10"/>
      <w:r>
        <w:rPr>
          <w:rFonts w:ascii="Calibri" w:eastAsia="Calibri" w:hAnsi="Calibri" w:cs="Calibri"/>
          <w:b/>
          <w:color w:val="365F91"/>
          <w:sz w:val="28"/>
          <w:szCs w:val="28"/>
        </w:rPr>
        <w:lastRenderedPageBreak/>
        <w:t>Particulars of the Supervisor and Examiner</w:t>
      </w:r>
    </w:p>
    <w:p w:rsidR="00722544" w:rsidRDefault="00722544">
      <w:pPr>
        <w:pStyle w:val="Heading1"/>
        <w:keepNext w:val="0"/>
        <w:keepLines w:val="0"/>
        <w:widowControl w:val="0"/>
        <w:tabs>
          <w:tab w:val="left" w:pos="941"/>
        </w:tabs>
        <w:spacing w:before="80" w:after="49" w:line="240" w:lineRule="auto"/>
        <w:ind w:left="940"/>
        <w:rPr>
          <w:rFonts w:ascii="Calibri" w:eastAsia="Calibri" w:hAnsi="Calibri" w:cs="Calibri"/>
          <w:b/>
          <w:sz w:val="24"/>
          <w:szCs w:val="24"/>
        </w:rPr>
      </w:pPr>
      <w:bookmarkStart w:id="11" w:name="_qpzcgbysvjxw" w:colFirst="0" w:colLast="0"/>
      <w:bookmarkEnd w:id="11"/>
    </w:p>
    <w:tbl>
      <w:tblPr>
        <w:tblStyle w:val="a0"/>
        <w:tblW w:w="8850" w:type="dxa"/>
        <w:tblInd w:w="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0"/>
        <w:gridCol w:w="2970"/>
        <w:gridCol w:w="3600"/>
      </w:tblGrid>
      <w:tr w:rsidR="00722544">
        <w:trPr>
          <w:trHeight w:val="724"/>
        </w:trPr>
        <w:tc>
          <w:tcPr>
            <w:tcW w:w="2280" w:type="dxa"/>
            <w:tcBorders>
              <w:top w:val="nil"/>
              <w:left w:val="nil"/>
            </w:tcBorders>
          </w:tcPr>
          <w:p w:rsidR="00722544" w:rsidRDefault="00722544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7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Supervisor</w:t>
            </w:r>
          </w:p>
        </w:tc>
        <w:tc>
          <w:tcPr>
            <w:tcW w:w="360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Additional Examiner</w:t>
            </w:r>
          </w:p>
        </w:tc>
      </w:tr>
      <w:tr w:rsidR="00722544">
        <w:trPr>
          <w:trHeight w:val="604"/>
        </w:trPr>
        <w:tc>
          <w:tcPr>
            <w:tcW w:w="2280" w:type="dxa"/>
          </w:tcPr>
          <w:p w:rsidR="00722544" w:rsidRDefault="00826D54">
            <w:pPr>
              <w:widowControl w:val="0"/>
              <w:spacing w:before="120" w:line="240" w:lineRule="auto"/>
              <w:ind w:left="10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Name</w:t>
            </w:r>
          </w:p>
        </w:tc>
        <w:tc>
          <w:tcPr>
            <w:tcW w:w="297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Shivakant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Sharma</w:t>
            </w:r>
          </w:p>
        </w:tc>
        <w:tc>
          <w:tcPr>
            <w:tcW w:w="360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Paridhi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Saluja</w:t>
            </w:r>
            <w:proofErr w:type="spellEnd"/>
          </w:p>
        </w:tc>
      </w:tr>
      <w:tr w:rsidR="00722544">
        <w:trPr>
          <w:trHeight w:val="604"/>
        </w:trPr>
        <w:tc>
          <w:tcPr>
            <w:tcW w:w="2280" w:type="dxa"/>
          </w:tcPr>
          <w:p w:rsidR="00722544" w:rsidRDefault="00826D54">
            <w:pPr>
              <w:widowControl w:val="0"/>
              <w:spacing w:before="120" w:line="240" w:lineRule="auto"/>
              <w:ind w:left="10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Qualification</w:t>
            </w:r>
          </w:p>
        </w:tc>
        <w:tc>
          <w:tcPr>
            <w:tcW w:w="297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MCA in Computer Science</w:t>
            </w:r>
          </w:p>
        </w:tc>
        <w:tc>
          <w:tcPr>
            <w:tcW w:w="360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Btech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 Computer Science</w:t>
            </w:r>
          </w:p>
        </w:tc>
      </w:tr>
      <w:tr w:rsidR="00722544">
        <w:trPr>
          <w:trHeight w:val="604"/>
        </w:trPr>
        <w:tc>
          <w:tcPr>
            <w:tcW w:w="2280" w:type="dxa"/>
          </w:tcPr>
          <w:p w:rsidR="00722544" w:rsidRDefault="00826D54">
            <w:pPr>
              <w:widowControl w:val="0"/>
              <w:spacing w:before="120" w:line="240" w:lineRule="auto"/>
              <w:ind w:left="10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Designation</w:t>
            </w:r>
          </w:p>
        </w:tc>
        <w:tc>
          <w:tcPr>
            <w:tcW w:w="297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Associate Manager</w:t>
            </w:r>
          </w:p>
        </w:tc>
        <w:tc>
          <w:tcPr>
            <w:tcW w:w="360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Associate - Software Engineering</w:t>
            </w:r>
          </w:p>
        </w:tc>
      </w:tr>
      <w:tr w:rsidR="00722544">
        <w:trPr>
          <w:trHeight w:val="1274"/>
        </w:trPr>
        <w:tc>
          <w:tcPr>
            <w:tcW w:w="2280" w:type="dxa"/>
          </w:tcPr>
          <w:p w:rsidR="00722544" w:rsidRDefault="00826D54">
            <w:pPr>
              <w:widowControl w:val="0"/>
              <w:spacing w:before="121" w:line="360" w:lineRule="auto"/>
              <w:ind w:left="107" w:right="25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Employing Organization and Location</w:t>
            </w:r>
          </w:p>
        </w:tc>
        <w:tc>
          <w:tcPr>
            <w:tcW w:w="2970" w:type="dxa"/>
          </w:tcPr>
          <w:p w:rsidR="00722544" w:rsidRDefault="00826D54">
            <w:pPr>
              <w:widowControl w:val="0"/>
              <w:spacing w:before="121" w:line="360" w:lineRule="auto"/>
              <w:ind w:left="108" w:right="29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Unthinkable Solutions,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Gurugram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, Haryana 122001</w:t>
            </w:r>
          </w:p>
        </w:tc>
        <w:tc>
          <w:tcPr>
            <w:tcW w:w="3600" w:type="dxa"/>
          </w:tcPr>
          <w:p w:rsidR="00722544" w:rsidRDefault="00826D54">
            <w:pPr>
              <w:widowControl w:val="0"/>
              <w:spacing w:before="121" w:line="360" w:lineRule="auto"/>
              <w:ind w:left="108" w:right="29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Unthinkable Solutions,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Gurugram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, Haryana 122001</w:t>
            </w:r>
          </w:p>
        </w:tc>
      </w:tr>
      <w:tr w:rsidR="00722544">
        <w:trPr>
          <w:trHeight w:val="608"/>
        </w:trPr>
        <w:tc>
          <w:tcPr>
            <w:tcW w:w="2280" w:type="dxa"/>
          </w:tcPr>
          <w:p w:rsidR="00722544" w:rsidRDefault="00826D54">
            <w:pPr>
              <w:widowControl w:val="0"/>
              <w:spacing w:before="120" w:line="360" w:lineRule="auto"/>
              <w:ind w:left="107" w:right="30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Phone No.(with  STD Code)</w:t>
            </w:r>
          </w:p>
        </w:tc>
        <w:tc>
          <w:tcPr>
            <w:tcW w:w="297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+91</w:t>
            </w:r>
            <w:r>
              <w:t>9807661408</w:t>
            </w:r>
          </w:p>
        </w:tc>
        <w:tc>
          <w:tcPr>
            <w:tcW w:w="360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+91</w:t>
            </w:r>
            <w:r>
              <w:t>8868878914</w:t>
            </w:r>
          </w:p>
        </w:tc>
      </w:tr>
      <w:tr w:rsidR="00722544">
        <w:trPr>
          <w:trHeight w:val="604"/>
        </w:trPr>
        <w:tc>
          <w:tcPr>
            <w:tcW w:w="2280" w:type="dxa"/>
          </w:tcPr>
          <w:p w:rsidR="00722544" w:rsidRDefault="00826D54">
            <w:pPr>
              <w:widowControl w:val="0"/>
              <w:spacing w:before="120" w:line="240" w:lineRule="auto"/>
              <w:ind w:left="10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Email Address</w:t>
            </w:r>
          </w:p>
        </w:tc>
        <w:tc>
          <w:tcPr>
            <w:tcW w:w="297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shivakant.sharma@unthinkable.co</w:t>
            </w:r>
          </w:p>
        </w:tc>
        <w:tc>
          <w:tcPr>
            <w:tcW w:w="3600" w:type="dxa"/>
          </w:tcPr>
          <w:p w:rsidR="00722544" w:rsidRDefault="00826D54">
            <w:pPr>
              <w:widowControl w:val="0"/>
              <w:spacing w:before="120" w:line="240" w:lineRule="auto"/>
              <w:ind w:left="1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paridhi.saluja@unthinkable.co</w:t>
            </w:r>
          </w:p>
        </w:tc>
      </w:tr>
    </w:tbl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p w:rsidR="00722544" w:rsidRDefault="00826D54">
      <w:pPr>
        <w:pStyle w:val="Heading1"/>
        <w:keepNext w:val="0"/>
        <w:keepLines w:val="0"/>
        <w:widowControl w:val="0"/>
        <w:numPr>
          <w:ilvl w:val="1"/>
          <w:numId w:val="3"/>
        </w:numPr>
        <w:tabs>
          <w:tab w:val="left" w:pos="941"/>
        </w:tabs>
        <w:spacing w:before="0" w:after="0" w:line="240" w:lineRule="auto"/>
        <w:rPr>
          <w:rFonts w:ascii="Calibri" w:eastAsia="Calibri" w:hAnsi="Calibri" w:cs="Calibri"/>
          <w:b/>
          <w:color w:val="365F91"/>
          <w:sz w:val="28"/>
          <w:szCs w:val="28"/>
        </w:rPr>
      </w:pPr>
      <w:bookmarkStart w:id="12" w:name="_1ui6ns6em09" w:colFirst="0" w:colLast="0"/>
      <w:bookmarkEnd w:id="12"/>
      <w:r>
        <w:rPr>
          <w:rFonts w:ascii="Calibri" w:eastAsia="Calibri" w:hAnsi="Calibri" w:cs="Calibri"/>
          <w:b/>
          <w:color w:val="365F91"/>
          <w:sz w:val="28"/>
          <w:szCs w:val="28"/>
        </w:rPr>
        <w:t>Remarks of the Supervisor</w:t>
      </w:r>
    </w:p>
    <w:p w:rsidR="00722544" w:rsidRDefault="00722544">
      <w:pPr>
        <w:widowControl w:val="0"/>
        <w:spacing w:before="10"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722544" w:rsidRDefault="00826D54">
      <w:pPr>
        <w:ind w:left="940"/>
        <w:rPr>
          <w:i/>
          <w:sz w:val="24"/>
          <w:szCs w:val="24"/>
        </w:rPr>
      </w:pPr>
      <w:r>
        <w:rPr>
          <w:sz w:val="24"/>
          <w:szCs w:val="24"/>
        </w:rPr>
        <w:t xml:space="preserve">After reviewing the project proposal </w:t>
      </w:r>
      <w:r>
        <w:rPr>
          <w:i/>
          <w:sz w:val="24"/>
          <w:szCs w:val="24"/>
        </w:rPr>
        <w:t>“Compliance Validator with Network Audit for GDPR, HIPAA &amp; Standards,”</w:t>
      </w:r>
    </w:p>
    <w:p w:rsidR="00722544" w:rsidRDefault="00826D54">
      <w:pPr>
        <w:ind w:left="940"/>
        <w:rPr>
          <w:sz w:val="24"/>
          <w:szCs w:val="24"/>
        </w:rPr>
      </w:pPr>
      <w:r>
        <w:rPr>
          <w:sz w:val="24"/>
          <w:szCs w:val="24"/>
        </w:rPr>
        <w:t xml:space="preserve">I am pleased to approve it. The project is innovative, addressing critical industry needs for automated compliance auditing and network vulnerability assessment using </w:t>
      </w:r>
      <w:proofErr w:type="spellStart"/>
      <w:r>
        <w:rPr>
          <w:sz w:val="24"/>
          <w:szCs w:val="24"/>
        </w:rPr>
        <w:t>Privado</w:t>
      </w:r>
      <w:proofErr w:type="spellEnd"/>
      <w:r>
        <w:rPr>
          <w:sz w:val="24"/>
          <w:szCs w:val="24"/>
        </w:rPr>
        <w:t>, .NET 8, and React.</w:t>
      </w:r>
    </w:p>
    <w:p w:rsidR="00722544" w:rsidRDefault="00826D54">
      <w:pPr>
        <w:ind w:left="940"/>
        <w:rPr>
          <w:sz w:val="24"/>
          <w:szCs w:val="24"/>
        </w:rPr>
      </w:pPr>
      <w:r>
        <w:rPr>
          <w:sz w:val="24"/>
          <w:szCs w:val="24"/>
        </w:rPr>
        <w:t>It combines code-level privacy scanning with infrastructure checks, ensuring a holistic approach to data protection. The use of modern technologies ensures scalability, performance, and reliability. This project holds strong academic and industrial relevance, and I look forward to its successful completion.</w:t>
      </w:r>
    </w:p>
    <w:p w:rsidR="00722544" w:rsidRDefault="00722544">
      <w:pPr>
        <w:ind w:left="940"/>
        <w:rPr>
          <w:sz w:val="24"/>
          <w:szCs w:val="24"/>
        </w:rPr>
      </w:pPr>
    </w:p>
    <w:p w:rsidR="00722544" w:rsidRDefault="00722544">
      <w:pPr>
        <w:widowControl w:val="0"/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pPr w:leftFromText="180" w:rightFromText="180" w:topFromText="180" w:bottomFromText="180" w:vertAnchor="text" w:tblpX="685"/>
        <w:tblW w:w="99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2"/>
        <w:gridCol w:w="3389"/>
        <w:gridCol w:w="3402"/>
      </w:tblGrid>
      <w:tr w:rsidR="00722544">
        <w:trPr>
          <w:trHeight w:val="667"/>
        </w:trPr>
        <w:tc>
          <w:tcPr>
            <w:tcW w:w="3132" w:type="dxa"/>
            <w:vAlign w:val="center"/>
          </w:tcPr>
          <w:p w:rsidR="00722544" w:rsidRDefault="00826D54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Signature of Student</w:t>
            </w:r>
          </w:p>
        </w:tc>
        <w:tc>
          <w:tcPr>
            <w:tcW w:w="3389" w:type="dxa"/>
            <w:vAlign w:val="center"/>
          </w:tcPr>
          <w:p w:rsidR="00722544" w:rsidRDefault="00826D54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Signature of Supervisor</w:t>
            </w:r>
          </w:p>
        </w:tc>
        <w:tc>
          <w:tcPr>
            <w:tcW w:w="3402" w:type="dxa"/>
            <w:vAlign w:val="center"/>
          </w:tcPr>
          <w:p w:rsidR="00722544" w:rsidRDefault="00826D54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Signature of Additional Examiner</w:t>
            </w:r>
          </w:p>
        </w:tc>
      </w:tr>
      <w:tr w:rsidR="00722544">
        <w:trPr>
          <w:trHeight w:val="667"/>
        </w:trPr>
        <w:tc>
          <w:tcPr>
            <w:tcW w:w="3132" w:type="dxa"/>
            <w:vAlign w:val="center"/>
          </w:tcPr>
          <w:p w:rsidR="00722544" w:rsidRDefault="00826D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Name: </w:t>
            </w:r>
            <w:r>
              <w:rPr>
                <w:rFonts w:ascii="Calibri" w:eastAsia="Calibri" w:hAnsi="Calibri" w:cs="Calibri"/>
              </w:rPr>
              <w:t>Prince Kumar</w:t>
            </w:r>
          </w:p>
        </w:tc>
        <w:tc>
          <w:tcPr>
            <w:tcW w:w="3389" w:type="dxa"/>
            <w:vAlign w:val="center"/>
          </w:tcPr>
          <w:p w:rsidR="00722544" w:rsidRDefault="00826D54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Name: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Shivakant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Sharma</w:t>
            </w:r>
          </w:p>
        </w:tc>
        <w:tc>
          <w:tcPr>
            <w:tcW w:w="3402" w:type="dxa"/>
            <w:vAlign w:val="center"/>
          </w:tcPr>
          <w:p w:rsidR="00722544" w:rsidRDefault="00826D54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Name: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Paridhi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Saluja</w:t>
            </w:r>
            <w:proofErr w:type="spellEnd"/>
          </w:p>
        </w:tc>
      </w:tr>
    </w:tbl>
    <w:p w:rsidR="00722544" w:rsidRDefault="00826D54" w:rsidP="00DC3A42">
      <w:pPr>
        <w:rPr>
          <w:rFonts w:ascii="Calibri" w:eastAsia="Calibri" w:hAnsi="Calibri" w:cs="Calibri"/>
          <w:sz w:val="24"/>
          <w:szCs w:val="24"/>
        </w:rPr>
        <w:sectPr w:rsidR="00722544">
          <w:pgSz w:w="12240" w:h="15840"/>
          <w:pgMar w:top="1500" w:right="1120" w:bottom="1200" w:left="1220" w:header="0" w:footer="1012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:rsidR="00722544" w:rsidRDefault="00722544" w:rsidP="00DC3A42">
      <w:pPr>
        <w:widowControl w:val="0"/>
        <w:spacing w:before="48" w:line="360" w:lineRule="auto"/>
        <w:ind w:right="325"/>
        <w:rPr>
          <w:rFonts w:ascii="Calibri" w:eastAsia="Calibri" w:hAnsi="Calibri" w:cs="Calibri"/>
          <w:sz w:val="24"/>
          <w:szCs w:val="24"/>
        </w:rPr>
      </w:pPr>
      <w:bookmarkStart w:id="13" w:name="_GoBack"/>
      <w:bookmarkEnd w:id="13"/>
    </w:p>
    <w:sectPr w:rsidR="00722544">
      <w:pgSz w:w="12240" w:h="15840"/>
      <w:pgMar w:top="1500" w:right="1120" w:bottom="1200" w:left="1220" w:header="0" w:footer="101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30190"/>
    <w:multiLevelType w:val="multilevel"/>
    <w:tmpl w:val="55AADD90"/>
    <w:lvl w:ilvl="0">
      <w:start w:val="1"/>
      <w:numFmt w:val="decimal"/>
      <w:lvlText w:val="%1."/>
      <w:lvlJc w:val="left"/>
      <w:pPr>
        <w:ind w:left="659" w:hanging="438"/>
      </w:pPr>
      <w:rPr>
        <w:u w:val="none"/>
      </w:rPr>
    </w:lvl>
    <w:lvl w:ilvl="1">
      <w:start w:val="1"/>
      <w:numFmt w:val="decimal"/>
      <w:lvlText w:val="%2."/>
      <w:lvlJc w:val="left"/>
      <w:pPr>
        <w:ind w:left="9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16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69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72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75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78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681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7840" w:hanging="360"/>
      </w:pPr>
      <w:rPr>
        <w:u w:val="none"/>
      </w:rPr>
    </w:lvl>
  </w:abstractNum>
  <w:abstractNum w:abstractNumId="1" w15:restartNumberingAfterBreak="0">
    <w:nsid w:val="34D164F7"/>
    <w:multiLevelType w:val="multilevel"/>
    <w:tmpl w:val="67602C38"/>
    <w:lvl w:ilvl="0">
      <w:start w:val="1"/>
      <w:numFmt w:val="bullet"/>
      <w:lvlText w:val="●"/>
      <w:lvlJc w:val="left"/>
      <w:pPr>
        <w:ind w:left="659" w:hanging="438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decimal"/>
      <w:lvlText w:val="%2."/>
      <w:lvlJc w:val="left"/>
      <w:pPr>
        <w:ind w:left="9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16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69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72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75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78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681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7840" w:hanging="360"/>
      </w:pPr>
      <w:rPr>
        <w:u w:val="none"/>
      </w:rPr>
    </w:lvl>
  </w:abstractNum>
  <w:abstractNum w:abstractNumId="2" w15:restartNumberingAfterBreak="0">
    <w:nsid w:val="64A43545"/>
    <w:multiLevelType w:val="multilevel"/>
    <w:tmpl w:val="8F0670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E6616EE"/>
    <w:multiLevelType w:val="multilevel"/>
    <w:tmpl w:val="CDAE1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544"/>
    <w:rsid w:val="00722544"/>
    <w:rsid w:val="00826D54"/>
    <w:rsid w:val="00DC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3888"/>
  <w15:docId w15:val="{3A348C89-DE7E-441C-BEA4-9C140645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gAtUDbF-Pw_UdZaI1jP83ZsaRDJArg2P/edit" TargetMode="External"/><Relationship Id="rId13" Type="http://schemas.openxmlformats.org/officeDocument/2006/relationships/hyperlink" Target="https://docs.google.com/document/d/1gAtUDbF-Pw_UdZaI1jP83ZsaRDJArg2P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gAtUDbF-Pw_UdZaI1jP83ZsaRDJArg2P/edit" TargetMode="External"/><Relationship Id="rId12" Type="http://schemas.openxmlformats.org/officeDocument/2006/relationships/hyperlink" Target="https://docs.google.com/document/d/1gAtUDbF-Pw_UdZaI1jP83ZsaRDJArg2P/ed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gAtUDbF-Pw_UdZaI1jP83ZsaRDJArg2P/edit" TargetMode="External"/><Relationship Id="rId11" Type="http://schemas.openxmlformats.org/officeDocument/2006/relationships/hyperlink" Target="https://docs.google.com/document/d/1gAtUDbF-Pw_UdZaI1jP83ZsaRDJArg2P/edit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docs.google.com/document/d/1gAtUDbF-Pw_UdZaI1jP83ZsaRDJArg2P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gAtUDbF-Pw_UdZaI1jP83ZsaRDJArg2P/edit" TargetMode="External"/><Relationship Id="rId14" Type="http://schemas.openxmlformats.org/officeDocument/2006/relationships/hyperlink" Target="https://react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1125</Words>
  <Characters>6416</Characters>
  <Application>Microsoft Office Word</Application>
  <DocSecurity>0</DocSecurity>
  <Lines>53</Lines>
  <Paragraphs>15</Paragraphs>
  <ScaleCrop>false</ScaleCrop>
  <Company>Org</Company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Prince Kumar</cp:lastModifiedBy>
  <cp:revision>3</cp:revision>
  <dcterms:created xsi:type="dcterms:W3CDTF">2025-10-21T18:04:00Z</dcterms:created>
  <dcterms:modified xsi:type="dcterms:W3CDTF">2025-10-22T16:38:00Z</dcterms:modified>
</cp:coreProperties>
</file>