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05D1E" w14:textId="498EBC17" w:rsidR="00212F03" w:rsidRPr="00890E08" w:rsidRDefault="00000000" w:rsidP="00890E08">
      <w:pPr>
        <w:pStyle w:val="NoSpacing"/>
        <w:jc w:val="center"/>
        <w:rPr>
          <w:b/>
          <w:bCs/>
          <w:sz w:val="36"/>
          <w:szCs w:val="32"/>
        </w:rPr>
      </w:pPr>
      <w:r w:rsidRPr="00890E08">
        <w:rPr>
          <w:rFonts w:eastAsia="Times New Roman"/>
          <w:b/>
          <w:bCs/>
          <w:sz w:val="36"/>
          <w:szCs w:val="32"/>
        </w:rPr>
        <w:t>Email Admin - Exchange Server Report</w:t>
      </w:r>
    </w:p>
    <w:p w14:paraId="3ED5627A" w14:textId="77777777" w:rsidR="00890E08" w:rsidRPr="00890E08" w:rsidRDefault="00890E08" w:rsidP="00890E08">
      <w:pPr>
        <w:pStyle w:val="NoSpacing"/>
        <w:jc w:val="center"/>
        <w:rPr>
          <w:b/>
          <w:bCs/>
          <w:sz w:val="36"/>
          <w:szCs w:val="32"/>
        </w:rPr>
      </w:pPr>
    </w:p>
    <w:p w14:paraId="0F114C4D" w14:textId="77777777" w:rsidR="00212F03" w:rsidRPr="00890E08" w:rsidRDefault="00000000">
      <w:pPr>
        <w:spacing w:after="153"/>
        <w:ind w:left="55" w:right="30"/>
        <w:jc w:val="center"/>
        <w:rPr>
          <w:sz w:val="24"/>
        </w:rPr>
      </w:pPr>
      <w:r w:rsidRPr="00890E08">
        <w:rPr>
          <w:sz w:val="28"/>
        </w:rPr>
        <w:t xml:space="preserve">COMP-10017-01 - Email Server Admin </w:t>
      </w:r>
    </w:p>
    <w:p w14:paraId="2D1CBD6A" w14:textId="77777777" w:rsidR="007A3037" w:rsidRDefault="00890E08">
      <w:pPr>
        <w:spacing w:after="153"/>
        <w:ind w:left="55"/>
        <w:jc w:val="center"/>
        <w:rPr>
          <w:sz w:val="28"/>
        </w:rPr>
      </w:pPr>
      <w:r w:rsidRPr="00890E08">
        <w:rPr>
          <w:sz w:val="28"/>
        </w:rPr>
        <w:t>8 April 2024</w:t>
      </w:r>
    </w:p>
    <w:p w14:paraId="25A8D7F4" w14:textId="259BE640" w:rsidR="00212F03" w:rsidRPr="00890E08" w:rsidRDefault="007A3037">
      <w:pPr>
        <w:spacing w:after="153"/>
        <w:ind w:left="55"/>
        <w:jc w:val="center"/>
        <w:rPr>
          <w:sz w:val="24"/>
        </w:rPr>
      </w:pPr>
      <w:r>
        <w:rPr>
          <w:sz w:val="28"/>
        </w:rPr>
        <w:t>Chintan Ghori / 000900468</w:t>
      </w:r>
      <w:r w:rsidR="00890E08" w:rsidRPr="00890E08">
        <w:rPr>
          <w:sz w:val="24"/>
        </w:rPr>
        <w:br w:type="page"/>
      </w:r>
    </w:p>
    <w:p w14:paraId="59716509" w14:textId="77777777" w:rsidR="00212F03" w:rsidRPr="00890E08" w:rsidRDefault="00000000">
      <w:pPr>
        <w:pStyle w:val="Heading2"/>
        <w:tabs>
          <w:tab w:val="center" w:pos="8646"/>
        </w:tabs>
        <w:spacing w:after="945"/>
        <w:ind w:left="-15"/>
        <w:rPr>
          <w:sz w:val="28"/>
          <w:szCs w:val="22"/>
        </w:rPr>
      </w:pPr>
      <w:r w:rsidRPr="00890E08">
        <w:rPr>
          <w:sz w:val="28"/>
          <w:szCs w:val="22"/>
        </w:rPr>
        <w:lastRenderedPageBreak/>
        <w:t xml:space="preserve">Table of Contents </w:t>
      </w:r>
      <w:r w:rsidRPr="00890E08">
        <w:rPr>
          <w:sz w:val="28"/>
          <w:szCs w:val="22"/>
        </w:rPr>
        <w:tab/>
        <w:t xml:space="preserve">Page </w:t>
      </w:r>
    </w:p>
    <w:sdt>
      <w:sdtPr>
        <w:rPr>
          <w:rFonts w:asciiTheme="minorHAnsi" w:eastAsiaTheme="minorEastAsia" w:hAnsiTheme="minorHAnsi" w:cstheme="minorBidi"/>
          <w:color w:val="auto"/>
          <w:sz w:val="24"/>
        </w:rPr>
        <w:id w:val="1341812503"/>
        <w:docPartObj>
          <w:docPartGallery w:val="Table of Contents"/>
        </w:docPartObj>
      </w:sdtPr>
      <w:sdtContent>
        <w:p w14:paraId="6E3DE95A" w14:textId="77777777" w:rsidR="00212F03" w:rsidRPr="00890E08" w:rsidRDefault="00000000">
          <w:pPr>
            <w:pStyle w:val="TOC1"/>
            <w:tabs>
              <w:tab w:val="right" w:leader="dot" w:pos="9288"/>
            </w:tabs>
            <w:rPr>
              <w:sz w:val="24"/>
            </w:rPr>
          </w:pPr>
          <w:r w:rsidRPr="00890E08">
            <w:rPr>
              <w:sz w:val="24"/>
            </w:rPr>
            <w:fldChar w:fldCharType="begin"/>
          </w:r>
          <w:r w:rsidRPr="00890E08">
            <w:rPr>
              <w:sz w:val="24"/>
            </w:rPr>
            <w:instrText xml:space="preserve"> TOC \o "1-1" \h \z \u </w:instrText>
          </w:r>
          <w:r w:rsidRPr="00890E08">
            <w:rPr>
              <w:sz w:val="24"/>
            </w:rPr>
            <w:fldChar w:fldCharType="separate"/>
          </w:r>
          <w:hyperlink w:anchor="_Toc9593">
            <w:r w:rsidRPr="00890E08">
              <w:rPr>
                <w:sz w:val="24"/>
              </w:rPr>
              <w:t>Introduction</w:t>
            </w:r>
            <w:r w:rsidRPr="00890E08">
              <w:rPr>
                <w:sz w:val="24"/>
              </w:rPr>
              <w:tab/>
            </w:r>
            <w:r w:rsidRPr="00890E08">
              <w:rPr>
                <w:sz w:val="24"/>
              </w:rPr>
              <w:fldChar w:fldCharType="begin"/>
            </w:r>
            <w:r w:rsidRPr="00890E08">
              <w:rPr>
                <w:sz w:val="24"/>
              </w:rPr>
              <w:instrText>PAGEREF _Toc9593 \h</w:instrText>
            </w:r>
            <w:r w:rsidRPr="00890E08">
              <w:rPr>
                <w:sz w:val="24"/>
              </w:rPr>
            </w:r>
            <w:r w:rsidRPr="00890E08">
              <w:rPr>
                <w:sz w:val="24"/>
              </w:rPr>
              <w:fldChar w:fldCharType="separate"/>
            </w:r>
            <w:r w:rsidRPr="00890E08">
              <w:rPr>
                <w:sz w:val="24"/>
              </w:rPr>
              <w:t xml:space="preserve">3 </w:t>
            </w:r>
            <w:r w:rsidRPr="00890E08">
              <w:rPr>
                <w:sz w:val="24"/>
              </w:rPr>
              <w:fldChar w:fldCharType="end"/>
            </w:r>
          </w:hyperlink>
        </w:p>
        <w:p w14:paraId="582E0ECA" w14:textId="77777777" w:rsidR="00212F03" w:rsidRPr="00890E08" w:rsidRDefault="00000000">
          <w:pPr>
            <w:pStyle w:val="TOC1"/>
            <w:tabs>
              <w:tab w:val="right" w:leader="dot" w:pos="9288"/>
            </w:tabs>
            <w:rPr>
              <w:sz w:val="24"/>
            </w:rPr>
          </w:pPr>
          <w:hyperlink w:anchor="_Toc9594">
            <w:r w:rsidRPr="00890E08">
              <w:rPr>
                <w:sz w:val="24"/>
              </w:rPr>
              <w:t>Exchange Server 2019 Compatibility Requirements</w:t>
            </w:r>
            <w:r w:rsidRPr="00890E08">
              <w:rPr>
                <w:sz w:val="24"/>
              </w:rPr>
              <w:tab/>
            </w:r>
            <w:r w:rsidRPr="00890E08">
              <w:rPr>
                <w:sz w:val="24"/>
              </w:rPr>
              <w:fldChar w:fldCharType="begin"/>
            </w:r>
            <w:r w:rsidRPr="00890E08">
              <w:rPr>
                <w:sz w:val="24"/>
              </w:rPr>
              <w:instrText>PAGEREF _Toc9594 \h</w:instrText>
            </w:r>
            <w:r w:rsidRPr="00890E08">
              <w:rPr>
                <w:sz w:val="24"/>
              </w:rPr>
            </w:r>
            <w:r w:rsidRPr="00890E08">
              <w:rPr>
                <w:sz w:val="24"/>
              </w:rPr>
              <w:fldChar w:fldCharType="separate"/>
            </w:r>
            <w:r w:rsidRPr="00890E08">
              <w:rPr>
                <w:sz w:val="24"/>
              </w:rPr>
              <w:t xml:space="preserve">3 </w:t>
            </w:r>
            <w:r w:rsidRPr="00890E08">
              <w:rPr>
                <w:sz w:val="24"/>
              </w:rPr>
              <w:fldChar w:fldCharType="end"/>
            </w:r>
          </w:hyperlink>
        </w:p>
        <w:p w14:paraId="79FA4734" w14:textId="77777777" w:rsidR="00212F03" w:rsidRPr="00890E08" w:rsidRDefault="00000000">
          <w:pPr>
            <w:pStyle w:val="TOC1"/>
            <w:tabs>
              <w:tab w:val="right" w:leader="dot" w:pos="9288"/>
            </w:tabs>
            <w:rPr>
              <w:sz w:val="24"/>
            </w:rPr>
          </w:pPr>
          <w:hyperlink w:anchor="_Toc9595">
            <w:r w:rsidRPr="00890E08">
              <w:rPr>
                <w:sz w:val="24"/>
              </w:rPr>
              <w:t>Exchange Server 2019 Installation Prerequisite</w:t>
            </w:r>
            <w:r w:rsidRPr="00890E08">
              <w:rPr>
                <w:sz w:val="24"/>
              </w:rPr>
              <w:tab/>
            </w:r>
            <w:r w:rsidRPr="00890E08">
              <w:rPr>
                <w:sz w:val="24"/>
              </w:rPr>
              <w:fldChar w:fldCharType="begin"/>
            </w:r>
            <w:r w:rsidRPr="00890E08">
              <w:rPr>
                <w:sz w:val="24"/>
              </w:rPr>
              <w:instrText>PAGEREF _Toc9595 \h</w:instrText>
            </w:r>
            <w:r w:rsidRPr="00890E08">
              <w:rPr>
                <w:sz w:val="24"/>
              </w:rPr>
            </w:r>
            <w:r w:rsidRPr="00890E08">
              <w:rPr>
                <w:sz w:val="24"/>
              </w:rPr>
              <w:fldChar w:fldCharType="separate"/>
            </w:r>
            <w:r w:rsidRPr="00890E08">
              <w:rPr>
                <w:sz w:val="24"/>
              </w:rPr>
              <w:t xml:space="preserve">4 </w:t>
            </w:r>
            <w:r w:rsidRPr="00890E08">
              <w:rPr>
                <w:sz w:val="24"/>
              </w:rPr>
              <w:fldChar w:fldCharType="end"/>
            </w:r>
          </w:hyperlink>
        </w:p>
        <w:p w14:paraId="118A7E58" w14:textId="77777777" w:rsidR="00212F03" w:rsidRPr="00890E08" w:rsidRDefault="00000000">
          <w:pPr>
            <w:pStyle w:val="TOC1"/>
            <w:tabs>
              <w:tab w:val="right" w:leader="dot" w:pos="9288"/>
            </w:tabs>
            <w:rPr>
              <w:sz w:val="24"/>
            </w:rPr>
          </w:pPr>
          <w:hyperlink w:anchor="_Toc9596">
            <w:r w:rsidRPr="00890E08">
              <w:rPr>
                <w:sz w:val="24"/>
              </w:rPr>
              <w:t>Active Directory Preparation for Exchange Server 2019</w:t>
            </w:r>
            <w:r w:rsidRPr="00890E08">
              <w:rPr>
                <w:sz w:val="24"/>
              </w:rPr>
              <w:tab/>
            </w:r>
            <w:r w:rsidRPr="00890E08">
              <w:rPr>
                <w:sz w:val="24"/>
              </w:rPr>
              <w:fldChar w:fldCharType="begin"/>
            </w:r>
            <w:r w:rsidRPr="00890E08">
              <w:rPr>
                <w:sz w:val="24"/>
              </w:rPr>
              <w:instrText>PAGEREF _Toc9596 \h</w:instrText>
            </w:r>
            <w:r w:rsidRPr="00890E08">
              <w:rPr>
                <w:sz w:val="24"/>
              </w:rPr>
            </w:r>
            <w:r w:rsidRPr="00890E08">
              <w:rPr>
                <w:sz w:val="24"/>
              </w:rPr>
              <w:fldChar w:fldCharType="separate"/>
            </w:r>
            <w:r w:rsidRPr="00890E08">
              <w:rPr>
                <w:sz w:val="24"/>
              </w:rPr>
              <w:t xml:space="preserve">5 </w:t>
            </w:r>
            <w:r w:rsidRPr="00890E08">
              <w:rPr>
                <w:sz w:val="24"/>
              </w:rPr>
              <w:fldChar w:fldCharType="end"/>
            </w:r>
          </w:hyperlink>
        </w:p>
        <w:p w14:paraId="091DB18A" w14:textId="77777777" w:rsidR="00212F03" w:rsidRPr="00890E08" w:rsidRDefault="00000000">
          <w:pPr>
            <w:pStyle w:val="TOC1"/>
            <w:tabs>
              <w:tab w:val="right" w:leader="dot" w:pos="9288"/>
            </w:tabs>
            <w:rPr>
              <w:sz w:val="24"/>
            </w:rPr>
          </w:pPr>
          <w:hyperlink w:anchor="_Toc9597">
            <w:r w:rsidRPr="00890E08">
              <w:rPr>
                <w:sz w:val="24"/>
              </w:rPr>
              <w:t>Prerequisites for Mailbox Server Role</w:t>
            </w:r>
            <w:r w:rsidRPr="00890E08">
              <w:rPr>
                <w:sz w:val="24"/>
              </w:rPr>
              <w:tab/>
            </w:r>
            <w:r w:rsidRPr="00890E08">
              <w:rPr>
                <w:sz w:val="24"/>
              </w:rPr>
              <w:fldChar w:fldCharType="begin"/>
            </w:r>
            <w:r w:rsidRPr="00890E08">
              <w:rPr>
                <w:sz w:val="24"/>
              </w:rPr>
              <w:instrText>PAGEREF _Toc9597 \h</w:instrText>
            </w:r>
            <w:r w:rsidRPr="00890E08">
              <w:rPr>
                <w:sz w:val="24"/>
              </w:rPr>
            </w:r>
            <w:r w:rsidRPr="00890E08">
              <w:rPr>
                <w:sz w:val="24"/>
              </w:rPr>
              <w:fldChar w:fldCharType="separate"/>
            </w:r>
            <w:r w:rsidRPr="00890E08">
              <w:rPr>
                <w:sz w:val="24"/>
              </w:rPr>
              <w:t xml:space="preserve">7 </w:t>
            </w:r>
            <w:r w:rsidRPr="00890E08">
              <w:rPr>
                <w:sz w:val="24"/>
              </w:rPr>
              <w:fldChar w:fldCharType="end"/>
            </w:r>
          </w:hyperlink>
        </w:p>
        <w:p w14:paraId="5330BE1E" w14:textId="77777777" w:rsidR="00212F03" w:rsidRPr="00890E08" w:rsidRDefault="00000000">
          <w:pPr>
            <w:pStyle w:val="TOC1"/>
            <w:tabs>
              <w:tab w:val="right" w:leader="dot" w:pos="9288"/>
            </w:tabs>
            <w:rPr>
              <w:sz w:val="24"/>
            </w:rPr>
          </w:pPr>
          <w:hyperlink w:anchor="_Toc9598">
            <w:r w:rsidRPr="00890E08">
              <w:rPr>
                <w:sz w:val="24"/>
              </w:rPr>
              <w:t>Exchange 2019 Post-Installation Task</w:t>
            </w:r>
            <w:r w:rsidRPr="00890E08">
              <w:rPr>
                <w:sz w:val="24"/>
              </w:rPr>
              <w:tab/>
            </w:r>
            <w:r w:rsidRPr="00890E08">
              <w:rPr>
                <w:sz w:val="24"/>
              </w:rPr>
              <w:fldChar w:fldCharType="begin"/>
            </w:r>
            <w:r w:rsidRPr="00890E08">
              <w:rPr>
                <w:sz w:val="24"/>
              </w:rPr>
              <w:instrText>PAGEREF _Toc9598 \h</w:instrText>
            </w:r>
            <w:r w:rsidRPr="00890E08">
              <w:rPr>
                <w:sz w:val="24"/>
              </w:rPr>
            </w:r>
            <w:r w:rsidRPr="00890E08">
              <w:rPr>
                <w:sz w:val="24"/>
              </w:rPr>
              <w:fldChar w:fldCharType="separate"/>
            </w:r>
            <w:r w:rsidRPr="00890E08">
              <w:rPr>
                <w:sz w:val="24"/>
              </w:rPr>
              <w:t xml:space="preserve">8 </w:t>
            </w:r>
            <w:r w:rsidRPr="00890E08">
              <w:rPr>
                <w:sz w:val="24"/>
              </w:rPr>
              <w:fldChar w:fldCharType="end"/>
            </w:r>
          </w:hyperlink>
        </w:p>
        <w:p w14:paraId="0FFA6D94" w14:textId="77777777" w:rsidR="00212F03" w:rsidRPr="00890E08" w:rsidRDefault="00000000">
          <w:pPr>
            <w:pStyle w:val="TOC1"/>
            <w:tabs>
              <w:tab w:val="right" w:leader="dot" w:pos="9288"/>
            </w:tabs>
            <w:rPr>
              <w:sz w:val="24"/>
            </w:rPr>
          </w:pPr>
          <w:hyperlink w:anchor="_Toc9599">
            <w:r w:rsidRPr="00890E08">
              <w:rPr>
                <w:sz w:val="24"/>
              </w:rPr>
              <w:t>Lesson Learned</w:t>
            </w:r>
            <w:r w:rsidRPr="00890E08">
              <w:rPr>
                <w:sz w:val="24"/>
              </w:rPr>
              <w:tab/>
            </w:r>
            <w:r w:rsidRPr="00890E08">
              <w:rPr>
                <w:sz w:val="24"/>
              </w:rPr>
              <w:fldChar w:fldCharType="begin"/>
            </w:r>
            <w:r w:rsidRPr="00890E08">
              <w:rPr>
                <w:sz w:val="24"/>
              </w:rPr>
              <w:instrText>PAGEREF _Toc9599 \h</w:instrText>
            </w:r>
            <w:r w:rsidRPr="00890E08">
              <w:rPr>
                <w:sz w:val="24"/>
              </w:rPr>
            </w:r>
            <w:r w:rsidRPr="00890E08">
              <w:rPr>
                <w:sz w:val="24"/>
              </w:rPr>
              <w:fldChar w:fldCharType="separate"/>
            </w:r>
            <w:r w:rsidRPr="00890E08">
              <w:rPr>
                <w:sz w:val="24"/>
              </w:rPr>
              <w:t xml:space="preserve">10 </w:t>
            </w:r>
            <w:r w:rsidRPr="00890E08">
              <w:rPr>
                <w:sz w:val="24"/>
              </w:rPr>
              <w:fldChar w:fldCharType="end"/>
            </w:r>
          </w:hyperlink>
        </w:p>
        <w:p w14:paraId="154A70BA" w14:textId="77777777" w:rsidR="00212F03" w:rsidRPr="00890E08" w:rsidRDefault="00000000">
          <w:pPr>
            <w:rPr>
              <w:sz w:val="24"/>
            </w:rPr>
          </w:pPr>
          <w:r w:rsidRPr="00890E08">
            <w:rPr>
              <w:sz w:val="24"/>
            </w:rPr>
            <w:fldChar w:fldCharType="end"/>
          </w:r>
        </w:p>
      </w:sdtContent>
    </w:sdt>
    <w:p w14:paraId="63D35E9E" w14:textId="77777777" w:rsidR="00212F03" w:rsidRPr="00890E08" w:rsidRDefault="00000000">
      <w:pPr>
        <w:ind w:left="-5"/>
        <w:rPr>
          <w:sz w:val="24"/>
        </w:rPr>
      </w:pPr>
      <w:r w:rsidRPr="00890E08">
        <w:rPr>
          <w:sz w:val="24"/>
        </w:rPr>
        <w:br w:type="page"/>
      </w:r>
    </w:p>
    <w:p w14:paraId="3EE1C571" w14:textId="77777777" w:rsidR="00212F03" w:rsidRPr="000C56ED" w:rsidRDefault="00000000">
      <w:pPr>
        <w:pStyle w:val="Heading1"/>
        <w:ind w:left="-5"/>
        <w:rPr>
          <w:b/>
          <w:bCs/>
          <w:sz w:val="32"/>
          <w:szCs w:val="24"/>
          <w:u w:val="single"/>
        </w:rPr>
      </w:pPr>
      <w:bookmarkStart w:id="0" w:name="_Toc9593"/>
      <w:r w:rsidRPr="000C56ED">
        <w:rPr>
          <w:b/>
          <w:bCs/>
          <w:sz w:val="32"/>
          <w:szCs w:val="24"/>
          <w:u w:val="single"/>
        </w:rPr>
        <w:lastRenderedPageBreak/>
        <w:t xml:space="preserve">Introduction </w:t>
      </w:r>
      <w:bookmarkEnd w:id="0"/>
    </w:p>
    <w:p w14:paraId="2F4CA203" w14:textId="50522CC0" w:rsidR="000C56ED" w:rsidRPr="000C56ED" w:rsidRDefault="000C56ED" w:rsidP="000C56ED">
      <w:pPr>
        <w:pStyle w:val="Heading1"/>
        <w:spacing w:before="0" w:after="328" w:line="265" w:lineRule="auto"/>
        <w:ind w:left="-5" w:hanging="10"/>
        <w:rPr>
          <w:sz w:val="24"/>
          <w:szCs w:val="22"/>
        </w:rPr>
      </w:pPr>
      <w:bookmarkStart w:id="1" w:name="_Toc9594"/>
      <w:r w:rsidRPr="000C56ED">
        <w:rPr>
          <w:sz w:val="24"/>
          <w:szCs w:val="22"/>
        </w:rPr>
        <w:t xml:space="preserve">          The aim of this document was to outline the effective setup and customization of three virtual machines, allowing them to assume various roles and communicate with each other. Additionally, these machines were configured to send and receive both encrypted and unencrypted emails internally. This task was primarily accomplished using a combination of graphical interface tools and some command-line operations over a period of seven weeks. The completion of the project was facilitated by adhering to provided instructions and leveraging prior experience with Exchange 2019 and Oracle VM.</w:t>
      </w:r>
    </w:p>
    <w:p w14:paraId="29F01878" w14:textId="77777777" w:rsidR="000C56ED" w:rsidRPr="000C56ED" w:rsidRDefault="000C56ED" w:rsidP="000C56ED">
      <w:pPr>
        <w:pStyle w:val="Heading1"/>
        <w:spacing w:after="328" w:line="265" w:lineRule="auto"/>
        <w:ind w:left="-5" w:hanging="10"/>
        <w:rPr>
          <w:vanish/>
          <w:sz w:val="24"/>
          <w:szCs w:val="22"/>
        </w:rPr>
      </w:pPr>
      <w:r w:rsidRPr="000C56ED">
        <w:rPr>
          <w:vanish/>
          <w:sz w:val="24"/>
          <w:szCs w:val="22"/>
        </w:rPr>
        <w:t>Top of Form</w:t>
      </w:r>
    </w:p>
    <w:p w14:paraId="66463573" w14:textId="77777777" w:rsidR="00212F03" w:rsidRPr="000C56ED" w:rsidRDefault="00000000">
      <w:pPr>
        <w:pStyle w:val="Heading1"/>
        <w:ind w:left="-5"/>
        <w:rPr>
          <w:b/>
          <w:bCs/>
          <w:sz w:val="28"/>
          <w:szCs w:val="22"/>
          <w:u w:val="single"/>
        </w:rPr>
      </w:pPr>
      <w:r w:rsidRPr="000C56ED">
        <w:rPr>
          <w:b/>
          <w:bCs/>
          <w:sz w:val="28"/>
          <w:szCs w:val="22"/>
          <w:u w:val="single"/>
        </w:rPr>
        <w:t xml:space="preserve">Exchange Server 2019 Compatibility Requirements </w:t>
      </w:r>
      <w:bookmarkEnd w:id="1"/>
    </w:p>
    <w:p w14:paraId="0D573BA2" w14:textId="7FE60CD5" w:rsidR="000C56ED" w:rsidRDefault="000C56ED">
      <w:pPr>
        <w:pStyle w:val="Heading1"/>
        <w:ind w:left="-5"/>
        <w:rPr>
          <w:b/>
          <w:sz w:val="24"/>
          <w:szCs w:val="22"/>
        </w:rPr>
      </w:pPr>
      <w:bookmarkStart w:id="2" w:name="_Toc9595"/>
      <w:r>
        <w:rPr>
          <w:b/>
          <w:sz w:val="24"/>
          <w:szCs w:val="22"/>
        </w:rPr>
        <w:t xml:space="preserve">  </w:t>
      </w:r>
      <w:r w:rsidRPr="000C56ED">
        <w:rPr>
          <w:sz w:val="24"/>
          <w:szCs w:val="22"/>
        </w:rPr>
        <w:t xml:space="preserve">During the setup and configuration of Exchange Server 2019, I ensured it was tailored to function as an operational email server for a specific domain. Key requirements included enabling the server to connect to and exchange encrypted emails with other virtual machines within the same domain. This configuration proves beneficial for scenarios where a company's workforce is interconnected via a shared domain within an office setting, allowing for centralized management and monitoring of email traffic. The setup accommodates various email clients such as OWA (Outlook Web Access) and </w:t>
      </w:r>
      <w:r w:rsidRPr="000C56ED">
        <w:rPr>
          <w:b/>
          <w:sz w:val="24"/>
          <w:szCs w:val="22"/>
        </w:rPr>
        <w:t xml:space="preserve">Thunderbird </w:t>
      </w:r>
      <w:r w:rsidRPr="000C56ED">
        <w:rPr>
          <w:bCs/>
          <w:sz w:val="24"/>
          <w:szCs w:val="22"/>
        </w:rPr>
        <w:t>and</w:t>
      </w:r>
      <w:r w:rsidRPr="000C56ED">
        <w:rPr>
          <w:sz w:val="24"/>
          <w:szCs w:val="22"/>
        </w:rPr>
        <w:t xml:space="preserve"> can be expanded to support additional email applications. Moreover, it facilitates the creation of multiple user mailboxes directly within the Exchange Server </w:t>
      </w:r>
      <w:r w:rsidRPr="000C56ED">
        <w:rPr>
          <w:bCs/>
          <w:sz w:val="24"/>
          <w:szCs w:val="22"/>
        </w:rPr>
        <w:t>environment</w:t>
      </w:r>
      <w:r w:rsidRPr="000C56ED">
        <w:rPr>
          <w:b/>
          <w:sz w:val="24"/>
          <w:szCs w:val="22"/>
        </w:rPr>
        <w:t>.</w:t>
      </w:r>
    </w:p>
    <w:p w14:paraId="1E5604B0" w14:textId="404760BE" w:rsidR="00212F03" w:rsidRPr="000C56ED" w:rsidRDefault="00000000">
      <w:pPr>
        <w:pStyle w:val="Heading1"/>
        <w:ind w:left="-5"/>
        <w:rPr>
          <w:b/>
          <w:bCs/>
          <w:sz w:val="28"/>
          <w:szCs w:val="22"/>
          <w:u w:val="single"/>
        </w:rPr>
      </w:pPr>
      <w:r w:rsidRPr="000C56ED">
        <w:rPr>
          <w:b/>
          <w:bCs/>
          <w:sz w:val="28"/>
          <w:szCs w:val="22"/>
          <w:u w:val="single"/>
        </w:rPr>
        <w:t xml:space="preserve">Exchange Server 2019 Installation Prerequisite </w:t>
      </w:r>
      <w:bookmarkEnd w:id="2"/>
    </w:p>
    <w:p w14:paraId="739DD5BE" w14:textId="77777777" w:rsidR="000C56ED" w:rsidRPr="000C56ED" w:rsidRDefault="000C56ED" w:rsidP="000C56ED">
      <w:pPr>
        <w:spacing w:after="0"/>
        <w:ind w:firstLine="720"/>
        <w:jc w:val="both"/>
        <w:rPr>
          <w:sz w:val="24"/>
        </w:rPr>
      </w:pPr>
      <w:r w:rsidRPr="000C56ED">
        <w:rPr>
          <w:sz w:val="24"/>
        </w:rPr>
        <w:t>To prepare for the installation of Exchange Server 2019, I undertook the setup and configuration of the domain controller virtual machine. This virtual machine operates on the Windows Server 2019 Standard operating system and was allocated a minimum of 2GB of memory for optimal performance. Within the domain controller, I established forward lookups for IMAP, mail, SMTP, and webmail to guarantee seamless functionality of the Exchange Server and smooth email transmission. These forward lookups are configured to utilize the Exchange Server's fully qualified domain name and IP address to ensure proper operation.</w:t>
      </w:r>
    </w:p>
    <w:p w14:paraId="091DD835" w14:textId="77777777" w:rsidR="000C56ED" w:rsidRPr="000C56ED" w:rsidRDefault="000C56ED" w:rsidP="000C56ED">
      <w:pPr>
        <w:spacing w:after="0"/>
        <w:ind w:left="1229"/>
        <w:rPr>
          <w:vanish/>
          <w:sz w:val="24"/>
        </w:rPr>
      </w:pPr>
      <w:r w:rsidRPr="000C56ED">
        <w:rPr>
          <w:vanish/>
          <w:sz w:val="24"/>
        </w:rPr>
        <w:lastRenderedPageBreak/>
        <w:t>Top of Form</w:t>
      </w:r>
    </w:p>
    <w:p w14:paraId="147DF518" w14:textId="672249F7" w:rsidR="00212F03" w:rsidRPr="00890E08" w:rsidRDefault="00890E08">
      <w:pPr>
        <w:spacing w:after="0"/>
        <w:ind w:left="1229"/>
        <w:rPr>
          <w:sz w:val="24"/>
        </w:rPr>
      </w:pPr>
      <w:r w:rsidRPr="00890E08">
        <w:rPr>
          <w:noProof/>
          <w:sz w:val="24"/>
        </w:rPr>
        <w:drawing>
          <wp:inline distT="0" distB="0" distL="0" distR="0" wp14:anchorId="297C7621" wp14:editId="032AF149">
            <wp:extent cx="4336415" cy="4680471"/>
            <wp:effectExtent l="0" t="0" r="6985" b="6350"/>
            <wp:docPr id="169715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5786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45476" cy="4690251"/>
                    </a:xfrm>
                    <a:prstGeom prst="rect">
                      <a:avLst/>
                    </a:prstGeom>
                  </pic:spPr>
                </pic:pic>
              </a:graphicData>
            </a:graphic>
          </wp:inline>
        </w:drawing>
      </w:r>
    </w:p>
    <w:p w14:paraId="3F306493" w14:textId="77777777" w:rsidR="00212F03" w:rsidRPr="00890E08" w:rsidRDefault="00000000">
      <w:pPr>
        <w:pStyle w:val="Heading1"/>
        <w:ind w:left="-5"/>
        <w:rPr>
          <w:sz w:val="28"/>
          <w:szCs w:val="22"/>
        </w:rPr>
      </w:pPr>
      <w:bookmarkStart w:id="3" w:name="_Toc9596"/>
      <w:r w:rsidRPr="00890E08">
        <w:rPr>
          <w:sz w:val="28"/>
          <w:szCs w:val="22"/>
        </w:rPr>
        <w:t xml:space="preserve">Active Directory Preparation for Exchange Server 2019 </w:t>
      </w:r>
      <w:bookmarkEnd w:id="3"/>
    </w:p>
    <w:p w14:paraId="48C95628" w14:textId="77777777" w:rsidR="000C56ED" w:rsidRDefault="000C56ED">
      <w:pPr>
        <w:spacing w:after="397"/>
        <w:ind w:left="30" w:right="-99"/>
        <w:rPr>
          <w:szCs w:val="20"/>
        </w:rPr>
      </w:pPr>
      <w:r w:rsidRPr="000C56ED">
        <w:rPr>
          <w:szCs w:val="20"/>
        </w:rPr>
        <w:t>In preparation for configuring the Active Directory for the Exchange Server, I ensured continuous administrative privileges and confirmed my membership in both the schema admin group and the enterprise admin group. This precaution was essential as the Exchange Server VM required privileges from these groups to successfully complete the schema prerequisite analysis/setup. The schema holds all data definitions for Active Directory Domain Services across the entire enterprise, making it crucial to be part of this group to facilitate updates.</w:t>
      </w:r>
    </w:p>
    <w:p w14:paraId="13DE2106" w14:textId="5F77AD44" w:rsidR="00212F03" w:rsidRPr="000C56ED" w:rsidRDefault="00212F03">
      <w:pPr>
        <w:spacing w:after="397"/>
        <w:ind w:left="30" w:right="-99"/>
        <w:rPr>
          <w:szCs w:val="20"/>
        </w:rPr>
      </w:pPr>
    </w:p>
    <w:p w14:paraId="6B75EFE1" w14:textId="77777777" w:rsidR="000C56ED" w:rsidRDefault="000C56ED">
      <w:pPr>
        <w:spacing w:after="393"/>
        <w:ind w:left="517"/>
        <w:rPr>
          <w:sz w:val="24"/>
        </w:rPr>
      </w:pPr>
      <w:r w:rsidRPr="000C56ED">
        <w:rPr>
          <w:sz w:val="24"/>
        </w:rPr>
        <w:t>Another essential step involved ensuring the Active Directory was poised to accommodate an Exchange organization. Executing a specific command enabled the Exchange Server to generate containers, objects, and other necessary elements within the Active Directory to store organizational information.</w:t>
      </w:r>
    </w:p>
    <w:p w14:paraId="2918EDA6" w14:textId="4EE451B6" w:rsidR="00212F03" w:rsidRPr="00890E08" w:rsidRDefault="00212F03">
      <w:pPr>
        <w:spacing w:after="393"/>
        <w:ind w:left="517"/>
        <w:rPr>
          <w:sz w:val="24"/>
        </w:rPr>
      </w:pPr>
    </w:p>
    <w:p w14:paraId="50B9E579" w14:textId="77777777" w:rsidR="000C56ED" w:rsidRDefault="000C56ED">
      <w:pPr>
        <w:spacing w:after="0"/>
        <w:ind w:left="30" w:right="-101"/>
        <w:rPr>
          <w:sz w:val="24"/>
        </w:rPr>
      </w:pPr>
      <w:r w:rsidRPr="000C56ED">
        <w:rPr>
          <w:sz w:val="24"/>
        </w:rPr>
        <w:t>Finally, a command was executed to specify the Active Directory domain where Exchange servers would be installed. Following this step, we were poised to initiate the setup command to establish the Exchange Server.</w:t>
      </w:r>
    </w:p>
    <w:p w14:paraId="0A876253" w14:textId="281F9A85" w:rsidR="00212F03" w:rsidRPr="00890E08" w:rsidRDefault="00212F03">
      <w:pPr>
        <w:spacing w:after="0"/>
        <w:ind w:left="30" w:right="-101"/>
        <w:rPr>
          <w:sz w:val="24"/>
        </w:rPr>
      </w:pPr>
    </w:p>
    <w:p w14:paraId="06D3B085" w14:textId="77777777" w:rsidR="00212F03" w:rsidRPr="008A093C" w:rsidRDefault="00000000">
      <w:pPr>
        <w:pStyle w:val="Heading1"/>
        <w:ind w:left="-5"/>
        <w:rPr>
          <w:b/>
          <w:bCs/>
          <w:sz w:val="28"/>
          <w:szCs w:val="22"/>
          <w:u w:val="single"/>
        </w:rPr>
      </w:pPr>
      <w:bookmarkStart w:id="4" w:name="_Toc9597"/>
      <w:r w:rsidRPr="008A093C">
        <w:rPr>
          <w:b/>
          <w:bCs/>
          <w:sz w:val="28"/>
          <w:szCs w:val="22"/>
          <w:u w:val="single"/>
        </w:rPr>
        <w:t xml:space="preserve">Prerequisites for Mailbox Server Role </w:t>
      </w:r>
      <w:bookmarkEnd w:id="4"/>
    </w:p>
    <w:p w14:paraId="5B44895B" w14:textId="77777777" w:rsidR="008A093C" w:rsidRPr="008A093C" w:rsidRDefault="008A093C" w:rsidP="008A093C"/>
    <w:p w14:paraId="681E8716" w14:textId="77777777" w:rsidR="008A093C" w:rsidRDefault="008A093C">
      <w:pPr>
        <w:spacing w:after="700"/>
        <w:ind w:left="434"/>
        <w:rPr>
          <w:sz w:val="24"/>
        </w:rPr>
      </w:pPr>
      <w:r w:rsidRPr="008A093C">
        <w:rPr>
          <w:sz w:val="24"/>
        </w:rPr>
        <w:t xml:space="preserve">Before setting up a standalone Exchange Server, several prerequisite programs must be installed to ensure smooth operation. These include Microsoft Visual C++ 2013, Microsoft Unified Communications Managed API 4.0, and Web Platform Installer 5.1. Once these programs are downloaded and the necessary commands for the prerequisites are executed, the final step involves running </w:t>
      </w:r>
      <w:proofErr w:type="gramStart"/>
      <w:r w:rsidRPr="008A093C">
        <w:rPr>
          <w:sz w:val="24"/>
        </w:rPr>
        <w:t>the .</w:t>
      </w:r>
      <w:proofErr w:type="gramEnd"/>
      <w:r w:rsidRPr="008A093C">
        <w:rPr>
          <w:sz w:val="24"/>
        </w:rPr>
        <w:t>/setup command. This command initiates the installation process, opening a wizard that guides through the setup to fully establish the Exchange Server and ensure its proper functioning.</w:t>
      </w:r>
    </w:p>
    <w:p w14:paraId="4310EA6B" w14:textId="74C296C2" w:rsidR="00212F03" w:rsidRPr="00890E08" w:rsidRDefault="00000000">
      <w:pPr>
        <w:spacing w:after="700"/>
        <w:ind w:left="434"/>
        <w:rPr>
          <w:sz w:val="24"/>
        </w:rPr>
      </w:pPr>
      <w:r w:rsidRPr="00890E08">
        <w:rPr>
          <w:noProof/>
          <w:sz w:val="24"/>
        </w:rPr>
        <w:drawing>
          <wp:inline distT="0" distB="0" distL="0" distR="0" wp14:anchorId="4C160174" wp14:editId="03428F05">
            <wp:extent cx="5034280" cy="3716528"/>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7"/>
                    <a:stretch>
                      <a:fillRect/>
                    </a:stretch>
                  </pic:blipFill>
                  <pic:spPr>
                    <a:xfrm>
                      <a:off x="0" y="0"/>
                      <a:ext cx="5034280" cy="3716528"/>
                    </a:xfrm>
                    <a:prstGeom prst="rect">
                      <a:avLst/>
                    </a:prstGeom>
                  </pic:spPr>
                </pic:pic>
              </a:graphicData>
            </a:graphic>
          </wp:inline>
        </w:drawing>
      </w:r>
    </w:p>
    <w:p w14:paraId="7AFDE442" w14:textId="307875F2" w:rsidR="00212F03" w:rsidRPr="00890E08" w:rsidRDefault="00000000">
      <w:pPr>
        <w:ind w:left="-5"/>
        <w:rPr>
          <w:sz w:val="24"/>
        </w:rPr>
      </w:pPr>
      <w:r w:rsidRPr="00890E08">
        <w:rPr>
          <w:sz w:val="24"/>
        </w:rPr>
        <w:lastRenderedPageBreak/>
        <w:t xml:space="preserve">Once this wizard installation is </w:t>
      </w:r>
      <w:r w:rsidR="008A093C" w:rsidRPr="00890E08">
        <w:rPr>
          <w:sz w:val="24"/>
        </w:rPr>
        <w:t>finished,</w:t>
      </w:r>
      <w:r w:rsidRPr="00890E08">
        <w:rPr>
          <w:sz w:val="24"/>
        </w:rPr>
        <w:t xml:space="preserve"> we now have a working exchange </w:t>
      </w:r>
      <w:proofErr w:type="gramStart"/>
      <w:r w:rsidRPr="00890E08">
        <w:rPr>
          <w:sz w:val="24"/>
        </w:rPr>
        <w:t>server</w:t>
      </w:r>
      <w:proofErr w:type="gramEnd"/>
      <w:r w:rsidRPr="00890E08">
        <w:rPr>
          <w:sz w:val="24"/>
        </w:rPr>
        <w:t xml:space="preserve"> </w:t>
      </w:r>
    </w:p>
    <w:p w14:paraId="792AC391" w14:textId="77777777" w:rsidR="00212F03" w:rsidRPr="00890E08" w:rsidRDefault="00000000">
      <w:pPr>
        <w:ind w:left="-5"/>
        <w:rPr>
          <w:sz w:val="24"/>
        </w:rPr>
      </w:pPr>
      <w:r w:rsidRPr="00890E08">
        <w:rPr>
          <w:sz w:val="24"/>
        </w:rPr>
        <w:t xml:space="preserve">(almost). </w:t>
      </w:r>
    </w:p>
    <w:p w14:paraId="789D7ACC" w14:textId="77777777" w:rsidR="00212F03" w:rsidRPr="008A093C" w:rsidRDefault="00000000">
      <w:pPr>
        <w:pStyle w:val="Heading1"/>
        <w:ind w:left="-5"/>
        <w:rPr>
          <w:b/>
          <w:bCs/>
          <w:sz w:val="28"/>
          <w:szCs w:val="22"/>
          <w:u w:val="single"/>
        </w:rPr>
      </w:pPr>
      <w:bookmarkStart w:id="5" w:name="_Toc9598"/>
      <w:r w:rsidRPr="008A093C">
        <w:rPr>
          <w:b/>
          <w:bCs/>
          <w:sz w:val="28"/>
          <w:szCs w:val="22"/>
          <w:u w:val="single"/>
        </w:rPr>
        <w:t xml:space="preserve">Exchange 2019 Post-Installation Task </w:t>
      </w:r>
      <w:bookmarkEnd w:id="5"/>
    </w:p>
    <w:p w14:paraId="7A710837" w14:textId="77777777" w:rsidR="008A093C" w:rsidRPr="008A093C" w:rsidRDefault="008A093C" w:rsidP="008A093C"/>
    <w:p w14:paraId="48B66D49" w14:textId="4DFB50BE" w:rsidR="001925CC" w:rsidRDefault="008A093C" w:rsidP="008A093C">
      <w:pPr>
        <w:spacing w:after="395"/>
        <w:ind w:left="30"/>
        <w:rPr>
          <w:sz w:val="24"/>
        </w:rPr>
      </w:pPr>
      <w:r>
        <w:rPr>
          <w:sz w:val="24"/>
        </w:rPr>
        <w:t xml:space="preserve">There </w:t>
      </w:r>
      <w:r w:rsidRPr="008A093C">
        <w:rPr>
          <w:sz w:val="24"/>
        </w:rPr>
        <w:t>are several post-installation tasks necessary to enable email sending and receiving. Among these tasks is the addition of users and their respective mailboxes. In my Exchange Server setup, I incorporated three users named</w:t>
      </w:r>
      <w:r>
        <w:rPr>
          <w:sz w:val="24"/>
        </w:rPr>
        <w:t xml:space="preserve"> and</w:t>
      </w:r>
      <w:r w:rsidRPr="008A093C">
        <w:rPr>
          <w:sz w:val="24"/>
        </w:rPr>
        <w:t xml:space="preserve"> alongside the adm</w:t>
      </w:r>
      <w:r w:rsidR="001925CC">
        <w:rPr>
          <w:sz w:val="24"/>
        </w:rPr>
        <w:t>inistrator.</w:t>
      </w:r>
    </w:p>
    <w:p w14:paraId="1054B158" w14:textId="18534389" w:rsidR="008A093C" w:rsidRPr="008A093C" w:rsidRDefault="001925CC" w:rsidP="008A093C">
      <w:pPr>
        <w:spacing w:after="395"/>
        <w:ind w:left="30"/>
        <w:rPr>
          <w:sz w:val="24"/>
        </w:rPr>
      </w:pPr>
      <w:r w:rsidRPr="001925CC">
        <w:rPr>
          <w:noProof/>
          <w:sz w:val="24"/>
        </w:rPr>
        <w:drawing>
          <wp:inline distT="0" distB="0" distL="0" distR="0" wp14:anchorId="0CE7237C" wp14:editId="624CA2D6">
            <wp:extent cx="3215640" cy="3182060"/>
            <wp:effectExtent l="0" t="0" r="3810" b="0"/>
            <wp:docPr id="1364269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69691" name="Picture 1" descr="A screenshot of a computer&#10;&#10;Description automatically generated"/>
                    <pic:cNvPicPr/>
                  </pic:nvPicPr>
                  <pic:blipFill>
                    <a:blip r:embed="rId8"/>
                    <a:stretch>
                      <a:fillRect/>
                    </a:stretch>
                  </pic:blipFill>
                  <pic:spPr>
                    <a:xfrm>
                      <a:off x="0" y="0"/>
                      <a:ext cx="3236342" cy="3202545"/>
                    </a:xfrm>
                    <a:prstGeom prst="rect">
                      <a:avLst/>
                    </a:prstGeom>
                  </pic:spPr>
                </pic:pic>
              </a:graphicData>
            </a:graphic>
          </wp:inline>
        </w:drawing>
      </w:r>
    </w:p>
    <w:p w14:paraId="1C242522" w14:textId="77777777" w:rsidR="008A093C" w:rsidRPr="008A093C" w:rsidRDefault="008A093C" w:rsidP="008A093C">
      <w:pPr>
        <w:spacing w:after="395"/>
        <w:ind w:left="30"/>
        <w:rPr>
          <w:vanish/>
          <w:sz w:val="24"/>
        </w:rPr>
      </w:pPr>
      <w:r w:rsidRPr="008A093C">
        <w:rPr>
          <w:vanish/>
          <w:sz w:val="24"/>
        </w:rPr>
        <w:t>Top of Form</w:t>
      </w:r>
    </w:p>
    <w:p w14:paraId="6D69AD27" w14:textId="547D07CE" w:rsidR="00212F03" w:rsidRPr="00890E08" w:rsidRDefault="00212F03">
      <w:pPr>
        <w:spacing w:after="395"/>
        <w:ind w:left="30"/>
        <w:rPr>
          <w:sz w:val="24"/>
        </w:rPr>
      </w:pPr>
    </w:p>
    <w:p w14:paraId="0A24A84F" w14:textId="77777777" w:rsidR="00212F03" w:rsidRPr="00890E08" w:rsidRDefault="00000000">
      <w:pPr>
        <w:spacing w:after="0"/>
        <w:ind w:left="-5"/>
        <w:rPr>
          <w:sz w:val="24"/>
        </w:rPr>
      </w:pPr>
      <w:r w:rsidRPr="00890E08">
        <w:rPr>
          <w:sz w:val="24"/>
        </w:rPr>
        <w:t xml:space="preserve">Another step is to create a certificate so that we can secure our exchange server, this will also allow users not to get a warning when trying to access our </w:t>
      </w:r>
      <w:proofErr w:type="gramStart"/>
      <w:r w:rsidRPr="00890E08">
        <w:rPr>
          <w:sz w:val="24"/>
        </w:rPr>
        <w:t>servers</w:t>
      </w:r>
      <w:proofErr w:type="gramEnd"/>
      <w:r w:rsidRPr="00890E08">
        <w:rPr>
          <w:sz w:val="24"/>
        </w:rPr>
        <w:t xml:space="preserve"> </w:t>
      </w:r>
    </w:p>
    <w:p w14:paraId="3B598AFC" w14:textId="77777777" w:rsidR="00212F03" w:rsidRPr="00890E08" w:rsidRDefault="00000000">
      <w:pPr>
        <w:ind w:left="-5"/>
        <w:rPr>
          <w:sz w:val="24"/>
        </w:rPr>
      </w:pPr>
      <w:r w:rsidRPr="00890E08">
        <w:rPr>
          <w:sz w:val="24"/>
        </w:rPr>
        <w:t xml:space="preserve">OWA. </w:t>
      </w:r>
    </w:p>
    <w:p w14:paraId="7535A66F" w14:textId="78750B10" w:rsidR="00212F03" w:rsidRPr="00890E08" w:rsidRDefault="001925CC">
      <w:pPr>
        <w:spacing w:after="413"/>
        <w:ind w:left="58" w:right="-367"/>
        <w:rPr>
          <w:sz w:val="24"/>
        </w:rPr>
      </w:pPr>
      <w:r>
        <w:rPr>
          <w:noProof/>
          <w:sz w:val="24"/>
        </w:rPr>
        <w:lastRenderedPageBreak/>
        <w:drawing>
          <wp:inline distT="0" distB="0" distL="0" distR="0" wp14:anchorId="77D60412" wp14:editId="7F195F35">
            <wp:extent cx="3496733" cy="3404527"/>
            <wp:effectExtent l="0" t="0" r="8890" b="5715"/>
            <wp:docPr id="158194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7267" cy="3434256"/>
                    </a:xfrm>
                    <a:prstGeom prst="rect">
                      <a:avLst/>
                    </a:prstGeom>
                    <a:noFill/>
                  </pic:spPr>
                </pic:pic>
              </a:graphicData>
            </a:graphic>
          </wp:inline>
        </w:drawing>
      </w:r>
    </w:p>
    <w:p w14:paraId="53992B16" w14:textId="4B4CA4FB" w:rsidR="00212F03" w:rsidRDefault="00000000" w:rsidP="001925CC">
      <w:pPr>
        <w:rPr>
          <w:sz w:val="24"/>
        </w:rPr>
      </w:pPr>
      <w:r w:rsidRPr="00890E08">
        <w:rPr>
          <w:sz w:val="24"/>
        </w:rPr>
        <w:t>This certificate will allow us to use all mail services such as Imap and Pop3, this server will be configured to use Imap. We will also change the external and internal link names our users will use to connect to the OWA, we will make it something user friendly but also related to our domain like “mail.d000</w:t>
      </w:r>
      <w:r w:rsidR="008A093C">
        <w:rPr>
          <w:sz w:val="24"/>
        </w:rPr>
        <w:t>900468</w:t>
      </w:r>
      <w:r w:rsidRPr="00890E08">
        <w:rPr>
          <w:sz w:val="24"/>
        </w:rPr>
        <w:t>.com/</w:t>
      </w:r>
      <w:proofErr w:type="gramStart"/>
      <w:r w:rsidRPr="00890E08">
        <w:rPr>
          <w:sz w:val="24"/>
        </w:rPr>
        <w:t>owa</w:t>
      </w:r>
      <w:proofErr w:type="gramEnd"/>
      <w:r w:rsidRPr="00890E08">
        <w:rPr>
          <w:sz w:val="24"/>
        </w:rPr>
        <w:t xml:space="preserve">” </w:t>
      </w:r>
    </w:p>
    <w:p w14:paraId="37ADC6C5" w14:textId="77777777" w:rsidR="001925CC" w:rsidRPr="00890E08" w:rsidRDefault="001925CC">
      <w:pPr>
        <w:ind w:left="-5"/>
        <w:rPr>
          <w:sz w:val="24"/>
        </w:rPr>
      </w:pPr>
    </w:p>
    <w:p w14:paraId="3616DCE2" w14:textId="00F8859D" w:rsidR="00212F03" w:rsidRPr="00890E08" w:rsidRDefault="001925CC">
      <w:pPr>
        <w:spacing w:after="715"/>
        <w:ind w:left="962"/>
        <w:rPr>
          <w:sz w:val="24"/>
        </w:rPr>
      </w:pPr>
      <w:r>
        <w:rPr>
          <w:noProof/>
          <w:sz w:val="24"/>
        </w:rPr>
        <w:lastRenderedPageBreak/>
        <w:drawing>
          <wp:inline distT="0" distB="0" distL="0" distR="0" wp14:anchorId="74FA8DCE" wp14:editId="68DCF113">
            <wp:extent cx="3710361" cy="3394364"/>
            <wp:effectExtent l="0" t="0" r="4445" b="0"/>
            <wp:docPr id="1926407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3172" cy="3406084"/>
                    </a:xfrm>
                    <a:prstGeom prst="rect">
                      <a:avLst/>
                    </a:prstGeom>
                    <a:noFill/>
                  </pic:spPr>
                </pic:pic>
              </a:graphicData>
            </a:graphic>
          </wp:inline>
        </w:drawing>
      </w:r>
    </w:p>
    <w:p w14:paraId="2624A78A" w14:textId="77777777" w:rsidR="00212F03" w:rsidRPr="00890E08" w:rsidRDefault="00000000">
      <w:pPr>
        <w:spacing w:after="673"/>
        <w:ind w:left="-5"/>
        <w:rPr>
          <w:sz w:val="24"/>
        </w:rPr>
      </w:pPr>
      <w:r w:rsidRPr="00890E08">
        <w:rPr>
          <w:sz w:val="24"/>
        </w:rPr>
        <w:t xml:space="preserve">These were the steps taken to create a working exchange server for a domain, there are more post-installation steps to take if you'd like setting policies and thunderbird emailing but this is enough to deploy for a domain and its users. </w:t>
      </w:r>
    </w:p>
    <w:p w14:paraId="673C2003" w14:textId="77777777" w:rsidR="00212F03" w:rsidRPr="001925CC" w:rsidRDefault="00000000">
      <w:pPr>
        <w:pStyle w:val="Heading1"/>
        <w:ind w:left="-5"/>
        <w:rPr>
          <w:b/>
          <w:bCs/>
          <w:sz w:val="28"/>
          <w:szCs w:val="22"/>
          <w:u w:val="single"/>
        </w:rPr>
      </w:pPr>
      <w:bookmarkStart w:id="6" w:name="_Toc9599"/>
      <w:r w:rsidRPr="001925CC">
        <w:rPr>
          <w:b/>
          <w:bCs/>
          <w:sz w:val="28"/>
          <w:szCs w:val="22"/>
          <w:u w:val="single"/>
        </w:rPr>
        <w:t xml:space="preserve">Lessons Learned </w:t>
      </w:r>
      <w:bookmarkEnd w:id="6"/>
    </w:p>
    <w:p w14:paraId="08A50CDA" w14:textId="77777777" w:rsidR="00212F03" w:rsidRPr="00890E08" w:rsidRDefault="00000000">
      <w:pPr>
        <w:ind w:left="-15" w:firstLine="720"/>
        <w:rPr>
          <w:sz w:val="24"/>
        </w:rPr>
      </w:pPr>
      <w:r w:rsidRPr="00890E08">
        <w:rPr>
          <w:sz w:val="24"/>
        </w:rPr>
        <w:t xml:space="preserve">Things that I have learned while deploying the exchange server was how time consuming it is. To successfully get it working required patience and research, once completed it was rewarding. Another thing learned was how many things could be configured and or altered to your fitting. </w:t>
      </w:r>
    </w:p>
    <w:sectPr w:rsidR="00212F03" w:rsidRPr="00890E08">
      <w:headerReference w:type="even" r:id="rId11"/>
      <w:headerReference w:type="default" r:id="rId12"/>
      <w:headerReference w:type="first" r:id="rId13"/>
      <w:pgSz w:w="12240" w:h="15840"/>
      <w:pgMar w:top="1451" w:right="1511" w:bottom="1473" w:left="1440" w:header="7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F4D40" w14:textId="77777777" w:rsidR="001276A3" w:rsidRDefault="001276A3">
      <w:pPr>
        <w:spacing w:after="0" w:line="240" w:lineRule="auto"/>
      </w:pPr>
      <w:r>
        <w:separator/>
      </w:r>
    </w:p>
  </w:endnote>
  <w:endnote w:type="continuationSeparator" w:id="0">
    <w:p w14:paraId="2FF789CC" w14:textId="77777777" w:rsidR="001276A3" w:rsidRDefault="0012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0A3BB" w14:textId="77777777" w:rsidR="001276A3" w:rsidRDefault="001276A3">
      <w:pPr>
        <w:spacing w:after="0" w:line="240" w:lineRule="auto"/>
      </w:pPr>
      <w:r>
        <w:separator/>
      </w:r>
    </w:p>
  </w:footnote>
  <w:footnote w:type="continuationSeparator" w:id="0">
    <w:p w14:paraId="055E85F4" w14:textId="77777777" w:rsidR="001276A3" w:rsidRDefault="00127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E8D30" w14:textId="77777777" w:rsidR="00212F03" w:rsidRDefault="00000000">
    <w:pPr>
      <w:spacing w:after="187"/>
      <w:ind w:left="-120"/>
    </w:pPr>
    <w:r>
      <w:rPr>
        <w:sz w:val="2"/>
      </w:rPr>
      <w:t xml:space="preserve"> </w:t>
    </w:r>
  </w:p>
  <w:p w14:paraId="5DBB4001" w14:textId="77777777" w:rsidR="00212F03" w:rsidRDefault="00000000">
    <w:pPr>
      <w:spacing w:after="0"/>
      <w:ind w:right="-73"/>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0FFD9" w14:textId="77777777" w:rsidR="00212F03" w:rsidRDefault="00000000">
    <w:pPr>
      <w:spacing w:after="187"/>
      <w:ind w:left="-120"/>
    </w:pPr>
    <w:r>
      <w:rPr>
        <w:sz w:val="2"/>
      </w:rPr>
      <w:t xml:space="preserve"> </w:t>
    </w:r>
  </w:p>
  <w:p w14:paraId="56B42D6E" w14:textId="77777777" w:rsidR="00212F03" w:rsidRDefault="00000000">
    <w:pPr>
      <w:spacing w:after="0"/>
      <w:ind w:right="-73"/>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E48EF" w14:textId="77777777" w:rsidR="00212F03" w:rsidRDefault="00000000">
    <w:pPr>
      <w:spacing w:after="187"/>
      <w:ind w:left="-120"/>
    </w:pPr>
    <w:r>
      <w:rPr>
        <w:sz w:val="2"/>
      </w:rPr>
      <w:t xml:space="preserve"> </w:t>
    </w:r>
  </w:p>
  <w:p w14:paraId="0E210445" w14:textId="77777777" w:rsidR="00212F03" w:rsidRDefault="00000000">
    <w:pPr>
      <w:spacing w:after="0"/>
      <w:ind w:right="-73"/>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03"/>
    <w:rsid w:val="000C56ED"/>
    <w:rsid w:val="001276A3"/>
    <w:rsid w:val="001925CC"/>
    <w:rsid w:val="00212F03"/>
    <w:rsid w:val="004E1D32"/>
    <w:rsid w:val="00632A9B"/>
    <w:rsid w:val="007A3037"/>
    <w:rsid w:val="00890E08"/>
    <w:rsid w:val="008A093C"/>
    <w:rsid w:val="00C618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AFD2"/>
  <w15:docId w15:val="{3B78B3EF-E3A2-4BF5-A589-D12B62D8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ED"/>
  </w:style>
  <w:style w:type="paragraph" w:styleId="Heading1">
    <w:name w:val="heading 1"/>
    <w:basedOn w:val="Normal"/>
    <w:next w:val="Normal"/>
    <w:link w:val="Heading1Char"/>
    <w:uiPriority w:val="9"/>
    <w:qFormat/>
    <w:rsid w:val="000C56E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0C56E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6E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6E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0C56E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0C56E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0C56E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0C56E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0C56E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6ED"/>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C56ED"/>
    <w:rPr>
      <w:rFonts w:asciiTheme="majorHAnsi" w:eastAsiaTheme="majorEastAsia" w:hAnsiTheme="majorHAnsi" w:cstheme="majorBidi"/>
      <w:color w:val="0A2F41" w:themeColor="accent1" w:themeShade="80"/>
      <w:sz w:val="36"/>
      <w:szCs w:val="36"/>
    </w:rPr>
  </w:style>
  <w:style w:type="paragraph" w:styleId="TOC1">
    <w:name w:val="toc 1"/>
    <w:hidden/>
    <w:pPr>
      <w:spacing w:after="293"/>
      <w:ind w:left="25" w:right="23" w:hanging="10"/>
    </w:pPr>
    <w:rPr>
      <w:rFonts w:ascii="Times New Roman" w:eastAsia="Times New Roman" w:hAnsi="Times New Roman" w:cs="Times New Roman"/>
      <w:color w:val="000000"/>
      <w:sz w:val="28"/>
    </w:rPr>
  </w:style>
  <w:style w:type="paragraph" w:styleId="NoSpacing">
    <w:name w:val="No Spacing"/>
    <w:uiPriority w:val="1"/>
    <w:qFormat/>
    <w:rsid w:val="000C56ED"/>
    <w:pPr>
      <w:spacing w:after="0" w:line="240" w:lineRule="auto"/>
    </w:pPr>
  </w:style>
  <w:style w:type="character" w:customStyle="1" w:styleId="Heading3Char">
    <w:name w:val="Heading 3 Char"/>
    <w:basedOn w:val="DefaultParagraphFont"/>
    <w:link w:val="Heading3"/>
    <w:uiPriority w:val="9"/>
    <w:semiHidden/>
    <w:rsid w:val="000C56E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6ED"/>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0C56ED"/>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0C56ED"/>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0C56ED"/>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0C56ED"/>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0C56ED"/>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0C56ED"/>
    <w:pPr>
      <w:spacing w:line="240" w:lineRule="auto"/>
    </w:pPr>
    <w:rPr>
      <w:b/>
      <w:bCs/>
      <w:smallCaps/>
      <w:color w:val="0E2841" w:themeColor="text2"/>
    </w:rPr>
  </w:style>
  <w:style w:type="paragraph" w:styleId="Title">
    <w:name w:val="Title"/>
    <w:basedOn w:val="Normal"/>
    <w:next w:val="Normal"/>
    <w:link w:val="TitleChar"/>
    <w:uiPriority w:val="10"/>
    <w:qFormat/>
    <w:rsid w:val="000C56E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0C56ED"/>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0C56E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0C56ED"/>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0C56ED"/>
    <w:rPr>
      <w:b/>
      <w:bCs/>
    </w:rPr>
  </w:style>
  <w:style w:type="character" w:styleId="Emphasis">
    <w:name w:val="Emphasis"/>
    <w:basedOn w:val="DefaultParagraphFont"/>
    <w:uiPriority w:val="20"/>
    <w:qFormat/>
    <w:rsid w:val="000C56ED"/>
    <w:rPr>
      <w:i/>
      <w:iCs/>
    </w:rPr>
  </w:style>
  <w:style w:type="paragraph" w:styleId="Quote">
    <w:name w:val="Quote"/>
    <w:basedOn w:val="Normal"/>
    <w:next w:val="Normal"/>
    <w:link w:val="QuoteChar"/>
    <w:uiPriority w:val="29"/>
    <w:qFormat/>
    <w:rsid w:val="000C56ED"/>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0C56ED"/>
    <w:rPr>
      <w:color w:val="0E2841" w:themeColor="text2"/>
      <w:sz w:val="24"/>
      <w:szCs w:val="24"/>
    </w:rPr>
  </w:style>
  <w:style w:type="paragraph" w:styleId="IntenseQuote">
    <w:name w:val="Intense Quote"/>
    <w:basedOn w:val="Normal"/>
    <w:next w:val="Normal"/>
    <w:link w:val="IntenseQuoteChar"/>
    <w:uiPriority w:val="30"/>
    <w:qFormat/>
    <w:rsid w:val="000C56E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0C56ED"/>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0C56ED"/>
    <w:rPr>
      <w:i/>
      <w:iCs/>
      <w:color w:val="595959" w:themeColor="text1" w:themeTint="A6"/>
    </w:rPr>
  </w:style>
  <w:style w:type="character" w:styleId="IntenseEmphasis">
    <w:name w:val="Intense Emphasis"/>
    <w:basedOn w:val="DefaultParagraphFont"/>
    <w:uiPriority w:val="21"/>
    <w:qFormat/>
    <w:rsid w:val="000C56ED"/>
    <w:rPr>
      <w:b/>
      <w:bCs/>
      <w:i/>
      <w:iCs/>
    </w:rPr>
  </w:style>
  <w:style w:type="character" w:styleId="SubtleReference">
    <w:name w:val="Subtle Reference"/>
    <w:basedOn w:val="DefaultParagraphFont"/>
    <w:uiPriority w:val="31"/>
    <w:qFormat/>
    <w:rsid w:val="000C56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6ED"/>
    <w:rPr>
      <w:b/>
      <w:bCs/>
      <w:smallCaps/>
      <w:color w:val="0E2841" w:themeColor="text2"/>
      <w:u w:val="single"/>
    </w:rPr>
  </w:style>
  <w:style w:type="character" w:styleId="BookTitle">
    <w:name w:val="Book Title"/>
    <w:basedOn w:val="DefaultParagraphFont"/>
    <w:uiPriority w:val="33"/>
    <w:qFormat/>
    <w:rsid w:val="000C56ED"/>
    <w:rPr>
      <w:b/>
      <w:bCs/>
      <w:smallCaps/>
      <w:spacing w:val="10"/>
    </w:rPr>
  </w:style>
  <w:style w:type="paragraph" w:styleId="TOCHeading">
    <w:name w:val="TOC Heading"/>
    <w:basedOn w:val="Heading1"/>
    <w:next w:val="Normal"/>
    <w:uiPriority w:val="39"/>
    <w:semiHidden/>
    <w:unhideWhenUsed/>
    <w:qFormat/>
    <w:rsid w:val="000C56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66561">
      <w:bodyDiv w:val="1"/>
      <w:marLeft w:val="0"/>
      <w:marRight w:val="0"/>
      <w:marTop w:val="0"/>
      <w:marBottom w:val="0"/>
      <w:divBdr>
        <w:top w:val="none" w:sz="0" w:space="0" w:color="auto"/>
        <w:left w:val="none" w:sz="0" w:space="0" w:color="auto"/>
        <w:bottom w:val="none" w:sz="0" w:space="0" w:color="auto"/>
        <w:right w:val="none" w:sz="0" w:space="0" w:color="auto"/>
      </w:divBdr>
      <w:divsChild>
        <w:div w:id="848983539">
          <w:marLeft w:val="0"/>
          <w:marRight w:val="0"/>
          <w:marTop w:val="0"/>
          <w:marBottom w:val="0"/>
          <w:divBdr>
            <w:top w:val="single" w:sz="2" w:space="0" w:color="E3E3E3"/>
            <w:left w:val="single" w:sz="2" w:space="0" w:color="E3E3E3"/>
            <w:bottom w:val="single" w:sz="2" w:space="0" w:color="E3E3E3"/>
            <w:right w:val="single" w:sz="2" w:space="0" w:color="E3E3E3"/>
          </w:divBdr>
          <w:divsChild>
            <w:div w:id="301034331">
              <w:marLeft w:val="0"/>
              <w:marRight w:val="0"/>
              <w:marTop w:val="0"/>
              <w:marBottom w:val="0"/>
              <w:divBdr>
                <w:top w:val="single" w:sz="2" w:space="0" w:color="E3E3E3"/>
                <w:left w:val="single" w:sz="2" w:space="0" w:color="E3E3E3"/>
                <w:bottom w:val="single" w:sz="2" w:space="0" w:color="E3E3E3"/>
                <w:right w:val="single" w:sz="2" w:space="0" w:color="E3E3E3"/>
              </w:divBdr>
              <w:divsChild>
                <w:div w:id="1674257611">
                  <w:marLeft w:val="0"/>
                  <w:marRight w:val="0"/>
                  <w:marTop w:val="0"/>
                  <w:marBottom w:val="0"/>
                  <w:divBdr>
                    <w:top w:val="single" w:sz="2" w:space="0" w:color="E3E3E3"/>
                    <w:left w:val="single" w:sz="2" w:space="0" w:color="E3E3E3"/>
                    <w:bottom w:val="single" w:sz="2" w:space="0" w:color="E3E3E3"/>
                    <w:right w:val="single" w:sz="2" w:space="0" w:color="E3E3E3"/>
                  </w:divBdr>
                  <w:divsChild>
                    <w:div w:id="1483352219">
                      <w:marLeft w:val="0"/>
                      <w:marRight w:val="0"/>
                      <w:marTop w:val="0"/>
                      <w:marBottom w:val="0"/>
                      <w:divBdr>
                        <w:top w:val="single" w:sz="2" w:space="0" w:color="E3E3E3"/>
                        <w:left w:val="single" w:sz="2" w:space="0" w:color="E3E3E3"/>
                        <w:bottom w:val="single" w:sz="2" w:space="0" w:color="E3E3E3"/>
                        <w:right w:val="single" w:sz="2" w:space="0" w:color="E3E3E3"/>
                      </w:divBdr>
                      <w:divsChild>
                        <w:div w:id="1313023818">
                          <w:marLeft w:val="0"/>
                          <w:marRight w:val="0"/>
                          <w:marTop w:val="0"/>
                          <w:marBottom w:val="0"/>
                          <w:divBdr>
                            <w:top w:val="single" w:sz="2" w:space="0" w:color="E3E3E3"/>
                            <w:left w:val="single" w:sz="2" w:space="0" w:color="E3E3E3"/>
                            <w:bottom w:val="single" w:sz="2" w:space="0" w:color="E3E3E3"/>
                            <w:right w:val="single" w:sz="2" w:space="0" w:color="E3E3E3"/>
                          </w:divBdr>
                          <w:divsChild>
                            <w:div w:id="1511681160">
                              <w:marLeft w:val="0"/>
                              <w:marRight w:val="0"/>
                              <w:marTop w:val="0"/>
                              <w:marBottom w:val="0"/>
                              <w:divBdr>
                                <w:top w:val="single" w:sz="2" w:space="0" w:color="E3E3E3"/>
                                <w:left w:val="single" w:sz="2" w:space="0" w:color="E3E3E3"/>
                                <w:bottom w:val="single" w:sz="2" w:space="0" w:color="E3E3E3"/>
                                <w:right w:val="single" w:sz="2" w:space="0" w:color="E3E3E3"/>
                              </w:divBdr>
                              <w:divsChild>
                                <w:div w:id="2038771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523065">
                                      <w:marLeft w:val="0"/>
                                      <w:marRight w:val="0"/>
                                      <w:marTop w:val="0"/>
                                      <w:marBottom w:val="0"/>
                                      <w:divBdr>
                                        <w:top w:val="single" w:sz="2" w:space="0" w:color="E3E3E3"/>
                                        <w:left w:val="single" w:sz="2" w:space="0" w:color="E3E3E3"/>
                                        <w:bottom w:val="single" w:sz="2" w:space="0" w:color="E3E3E3"/>
                                        <w:right w:val="single" w:sz="2" w:space="0" w:color="E3E3E3"/>
                                      </w:divBdr>
                                      <w:divsChild>
                                        <w:div w:id="1632905487">
                                          <w:marLeft w:val="0"/>
                                          <w:marRight w:val="0"/>
                                          <w:marTop w:val="0"/>
                                          <w:marBottom w:val="0"/>
                                          <w:divBdr>
                                            <w:top w:val="single" w:sz="2" w:space="0" w:color="E3E3E3"/>
                                            <w:left w:val="single" w:sz="2" w:space="0" w:color="E3E3E3"/>
                                            <w:bottom w:val="single" w:sz="2" w:space="0" w:color="E3E3E3"/>
                                            <w:right w:val="single" w:sz="2" w:space="0" w:color="E3E3E3"/>
                                          </w:divBdr>
                                          <w:divsChild>
                                            <w:div w:id="1297219623">
                                              <w:marLeft w:val="0"/>
                                              <w:marRight w:val="0"/>
                                              <w:marTop w:val="0"/>
                                              <w:marBottom w:val="0"/>
                                              <w:divBdr>
                                                <w:top w:val="single" w:sz="2" w:space="0" w:color="E3E3E3"/>
                                                <w:left w:val="single" w:sz="2" w:space="0" w:color="E3E3E3"/>
                                                <w:bottom w:val="single" w:sz="2" w:space="0" w:color="E3E3E3"/>
                                                <w:right w:val="single" w:sz="2" w:space="0" w:color="E3E3E3"/>
                                              </w:divBdr>
                                              <w:divsChild>
                                                <w:div w:id="120927531">
                                                  <w:marLeft w:val="0"/>
                                                  <w:marRight w:val="0"/>
                                                  <w:marTop w:val="0"/>
                                                  <w:marBottom w:val="0"/>
                                                  <w:divBdr>
                                                    <w:top w:val="single" w:sz="2" w:space="0" w:color="E3E3E3"/>
                                                    <w:left w:val="single" w:sz="2" w:space="0" w:color="E3E3E3"/>
                                                    <w:bottom w:val="single" w:sz="2" w:space="0" w:color="E3E3E3"/>
                                                    <w:right w:val="single" w:sz="2" w:space="0" w:color="E3E3E3"/>
                                                  </w:divBdr>
                                                  <w:divsChild>
                                                    <w:div w:id="1951231301">
                                                      <w:marLeft w:val="0"/>
                                                      <w:marRight w:val="0"/>
                                                      <w:marTop w:val="0"/>
                                                      <w:marBottom w:val="0"/>
                                                      <w:divBdr>
                                                        <w:top w:val="single" w:sz="2" w:space="0" w:color="E3E3E3"/>
                                                        <w:left w:val="single" w:sz="2" w:space="0" w:color="E3E3E3"/>
                                                        <w:bottom w:val="single" w:sz="2" w:space="0" w:color="E3E3E3"/>
                                                        <w:right w:val="single" w:sz="2" w:space="0" w:color="E3E3E3"/>
                                                      </w:divBdr>
                                                      <w:divsChild>
                                                        <w:div w:id="132678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3560802">
          <w:marLeft w:val="0"/>
          <w:marRight w:val="0"/>
          <w:marTop w:val="0"/>
          <w:marBottom w:val="0"/>
          <w:divBdr>
            <w:top w:val="none" w:sz="0" w:space="0" w:color="auto"/>
            <w:left w:val="none" w:sz="0" w:space="0" w:color="auto"/>
            <w:bottom w:val="none" w:sz="0" w:space="0" w:color="auto"/>
            <w:right w:val="none" w:sz="0" w:space="0" w:color="auto"/>
          </w:divBdr>
        </w:div>
      </w:divsChild>
    </w:div>
    <w:div w:id="905333996">
      <w:bodyDiv w:val="1"/>
      <w:marLeft w:val="0"/>
      <w:marRight w:val="0"/>
      <w:marTop w:val="0"/>
      <w:marBottom w:val="0"/>
      <w:divBdr>
        <w:top w:val="none" w:sz="0" w:space="0" w:color="auto"/>
        <w:left w:val="none" w:sz="0" w:space="0" w:color="auto"/>
        <w:bottom w:val="none" w:sz="0" w:space="0" w:color="auto"/>
        <w:right w:val="none" w:sz="0" w:space="0" w:color="auto"/>
      </w:divBdr>
      <w:divsChild>
        <w:div w:id="1881893170">
          <w:marLeft w:val="0"/>
          <w:marRight w:val="0"/>
          <w:marTop w:val="0"/>
          <w:marBottom w:val="0"/>
          <w:divBdr>
            <w:top w:val="single" w:sz="2" w:space="0" w:color="E3E3E3"/>
            <w:left w:val="single" w:sz="2" w:space="0" w:color="E3E3E3"/>
            <w:bottom w:val="single" w:sz="2" w:space="0" w:color="E3E3E3"/>
            <w:right w:val="single" w:sz="2" w:space="0" w:color="E3E3E3"/>
          </w:divBdr>
          <w:divsChild>
            <w:div w:id="913855296">
              <w:marLeft w:val="0"/>
              <w:marRight w:val="0"/>
              <w:marTop w:val="0"/>
              <w:marBottom w:val="0"/>
              <w:divBdr>
                <w:top w:val="single" w:sz="2" w:space="0" w:color="E3E3E3"/>
                <w:left w:val="single" w:sz="2" w:space="0" w:color="E3E3E3"/>
                <w:bottom w:val="single" w:sz="2" w:space="0" w:color="E3E3E3"/>
                <w:right w:val="single" w:sz="2" w:space="0" w:color="E3E3E3"/>
              </w:divBdr>
              <w:divsChild>
                <w:div w:id="402139123">
                  <w:marLeft w:val="0"/>
                  <w:marRight w:val="0"/>
                  <w:marTop w:val="0"/>
                  <w:marBottom w:val="0"/>
                  <w:divBdr>
                    <w:top w:val="single" w:sz="2" w:space="0" w:color="E3E3E3"/>
                    <w:left w:val="single" w:sz="2" w:space="0" w:color="E3E3E3"/>
                    <w:bottom w:val="single" w:sz="2" w:space="0" w:color="E3E3E3"/>
                    <w:right w:val="single" w:sz="2" w:space="0" w:color="E3E3E3"/>
                  </w:divBdr>
                  <w:divsChild>
                    <w:div w:id="1680110174">
                      <w:marLeft w:val="0"/>
                      <w:marRight w:val="0"/>
                      <w:marTop w:val="0"/>
                      <w:marBottom w:val="0"/>
                      <w:divBdr>
                        <w:top w:val="single" w:sz="2" w:space="0" w:color="E3E3E3"/>
                        <w:left w:val="single" w:sz="2" w:space="0" w:color="E3E3E3"/>
                        <w:bottom w:val="single" w:sz="2" w:space="0" w:color="E3E3E3"/>
                        <w:right w:val="single" w:sz="2" w:space="0" w:color="E3E3E3"/>
                      </w:divBdr>
                      <w:divsChild>
                        <w:div w:id="2132892971">
                          <w:marLeft w:val="0"/>
                          <w:marRight w:val="0"/>
                          <w:marTop w:val="0"/>
                          <w:marBottom w:val="0"/>
                          <w:divBdr>
                            <w:top w:val="single" w:sz="2" w:space="0" w:color="E3E3E3"/>
                            <w:left w:val="single" w:sz="2" w:space="0" w:color="E3E3E3"/>
                            <w:bottom w:val="single" w:sz="2" w:space="0" w:color="E3E3E3"/>
                            <w:right w:val="single" w:sz="2" w:space="0" w:color="E3E3E3"/>
                          </w:divBdr>
                          <w:divsChild>
                            <w:div w:id="503787673">
                              <w:marLeft w:val="0"/>
                              <w:marRight w:val="0"/>
                              <w:marTop w:val="0"/>
                              <w:marBottom w:val="0"/>
                              <w:divBdr>
                                <w:top w:val="single" w:sz="2" w:space="0" w:color="E3E3E3"/>
                                <w:left w:val="single" w:sz="2" w:space="0" w:color="E3E3E3"/>
                                <w:bottom w:val="single" w:sz="2" w:space="0" w:color="E3E3E3"/>
                                <w:right w:val="single" w:sz="2" w:space="0" w:color="E3E3E3"/>
                              </w:divBdr>
                              <w:divsChild>
                                <w:div w:id="769815007">
                                  <w:marLeft w:val="0"/>
                                  <w:marRight w:val="0"/>
                                  <w:marTop w:val="100"/>
                                  <w:marBottom w:val="100"/>
                                  <w:divBdr>
                                    <w:top w:val="single" w:sz="2" w:space="0" w:color="E3E3E3"/>
                                    <w:left w:val="single" w:sz="2" w:space="0" w:color="E3E3E3"/>
                                    <w:bottom w:val="single" w:sz="2" w:space="0" w:color="E3E3E3"/>
                                    <w:right w:val="single" w:sz="2" w:space="0" w:color="E3E3E3"/>
                                  </w:divBdr>
                                  <w:divsChild>
                                    <w:div w:id="851069598">
                                      <w:marLeft w:val="0"/>
                                      <w:marRight w:val="0"/>
                                      <w:marTop w:val="0"/>
                                      <w:marBottom w:val="0"/>
                                      <w:divBdr>
                                        <w:top w:val="single" w:sz="2" w:space="0" w:color="E3E3E3"/>
                                        <w:left w:val="single" w:sz="2" w:space="0" w:color="E3E3E3"/>
                                        <w:bottom w:val="single" w:sz="2" w:space="0" w:color="E3E3E3"/>
                                        <w:right w:val="single" w:sz="2" w:space="0" w:color="E3E3E3"/>
                                      </w:divBdr>
                                      <w:divsChild>
                                        <w:div w:id="967778444">
                                          <w:marLeft w:val="0"/>
                                          <w:marRight w:val="0"/>
                                          <w:marTop w:val="0"/>
                                          <w:marBottom w:val="0"/>
                                          <w:divBdr>
                                            <w:top w:val="single" w:sz="2" w:space="0" w:color="E3E3E3"/>
                                            <w:left w:val="single" w:sz="2" w:space="0" w:color="E3E3E3"/>
                                            <w:bottom w:val="single" w:sz="2" w:space="0" w:color="E3E3E3"/>
                                            <w:right w:val="single" w:sz="2" w:space="0" w:color="E3E3E3"/>
                                          </w:divBdr>
                                          <w:divsChild>
                                            <w:div w:id="2014524975">
                                              <w:marLeft w:val="0"/>
                                              <w:marRight w:val="0"/>
                                              <w:marTop w:val="0"/>
                                              <w:marBottom w:val="0"/>
                                              <w:divBdr>
                                                <w:top w:val="single" w:sz="2" w:space="0" w:color="E3E3E3"/>
                                                <w:left w:val="single" w:sz="2" w:space="0" w:color="E3E3E3"/>
                                                <w:bottom w:val="single" w:sz="2" w:space="0" w:color="E3E3E3"/>
                                                <w:right w:val="single" w:sz="2" w:space="0" w:color="E3E3E3"/>
                                              </w:divBdr>
                                              <w:divsChild>
                                                <w:div w:id="800029868">
                                                  <w:marLeft w:val="0"/>
                                                  <w:marRight w:val="0"/>
                                                  <w:marTop w:val="0"/>
                                                  <w:marBottom w:val="0"/>
                                                  <w:divBdr>
                                                    <w:top w:val="single" w:sz="2" w:space="0" w:color="E3E3E3"/>
                                                    <w:left w:val="single" w:sz="2" w:space="0" w:color="E3E3E3"/>
                                                    <w:bottom w:val="single" w:sz="2" w:space="0" w:color="E3E3E3"/>
                                                    <w:right w:val="single" w:sz="2" w:space="0" w:color="E3E3E3"/>
                                                  </w:divBdr>
                                                  <w:divsChild>
                                                    <w:div w:id="1996101161">
                                                      <w:marLeft w:val="0"/>
                                                      <w:marRight w:val="0"/>
                                                      <w:marTop w:val="0"/>
                                                      <w:marBottom w:val="0"/>
                                                      <w:divBdr>
                                                        <w:top w:val="single" w:sz="2" w:space="0" w:color="E3E3E3"/>
                                                        <w:left w:val="single" w:sz="2" w:space="0" w:color="E3E3E3"/>
                                                        <w:bottom w:val="single" w:sz="2" w:space="0" w:color="E3E3E3"/>
                                                        <w:right w:val="single" w:sz="2" w:space="0" w:color="E3E3E3"/>
                                                      </w:divBdr>
                                                      <w:divsChild>
                                                        <w:div w:id="250360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61239">
          <w:marLeft w:val="0"/>
          <w:marRight w:val="0"/>
          <w:marTop w:val="0"/>
          <w:marBottom w:val="0"/>
          <w:divBdr>
            <w:top w:val="none" w:sz="0" w:space="0" w:color="auto"/>
            <w:left w:val="none" w:sz="0" w:space="0" w:color="auto"/>
            <w:bottom w:val="none" w:sz="0" w:space="0" w:color="auto"/>
            <w:right w:val="none" w:sz="0" w:space="0" w:color="auto"/>
          </w:divBdr>
        </w:div>
      </w:divsChild>
    </w:div>
    <w:div w:id="1109661676">
      <w:bodyDiv w:val="1"/>
      <w:marLeft w:val="0"/>
      <w:marRight w:val="0"/>
      <w:marTop w:val="0"/>
      <w:marBottom w:val="0"/>
      <w:divBdr>
        <w:top w:val="none" w:sz="0" w:space="0" w:color="auto"/>
        <w:left w:val="none" w:sz="0" w:space="0" w:color="auto"/>
        <w:bottom w:val="none" w:sz="0" w:space="0" w:color="auto"/>
        <w:right w:val="none" w:sz="0" w:space="0" w:color="auto"/>
      </w:divBdr>
      <w:divsChild>
        <w:div w:id="1506744523">
          <w:marLeft w:val="0"/>
          <w:marRight w:val="0"/>
          <w:marTop w:val="0"/>
          <w:marBottom w:val="0"/>
          <w:divBdr>
            <w:top w:val="single" w:sz="2" w:space="0" w:color="E3E3E3"/>
            <w:left w:val="single" w:sz="2" w:space="0" w:color="E3E3E3"/>
            <w:bottom w:val="single" w:sz="2" w:space="0" w:color="E3E3E3"/>
            <w:right w:val="single" w:sz="2" w:space="0" w:color="E3E3E3"/>
          </w:divBdr>
          <w:divsChild>
            <w:div w:id="1998918960">
              <w:marLeft w:val="0"/>
              <w:marRight w:val="0"/>
              <w:marTop w:val="0"/>
              <w:marBottom w:val="0"/>
              <w:divBdr>
                <w:top w:val="single" w:sz="2" w:space="0" w:color="E3E3E3"/>
                <w:left w:val="single" w:sz="2" w:space="0" w:color="E3E3E3"/>
                <w:bottom w:val="single" w:sz="2" w:space="0" w:color="E3E3E3"/>
                <w:right w:val="single" w:sz="2" w:space="0" w:color="E3E3E3"/>
              </w:divBdr>
              <w:divsChild>
                <w:div w:id="171266771">
                  <w:marLeft w:val="0"/>
                  <w:marRight w:val="0"/>
                  <w:marTop w:val="0"/>
                  <w:marBottom w:val="0"/>
                  <w:divBdr>
                    <w:top w:val="single" w:sz="2" w:space="0" w:color="E3E3E3"/>
                    <w:left w:val="single" w:sz="2" w:space="0" w:color="E3E3E3"/>
                    <w:bottom w:val="single" w:sz="2" w:space="0" w:color="E3E3E3"/>
                    <w:right w:val="single" w:sz="2" w:space="0" w:color="E3E3E3"/>
                  </w:divBdr>
                  <w:divsChild>
                    <w:div w:id="2016833814">
                      <w:marLeft w:val="0"/>
                      <w:marRight w:val="0"/>
                      <w:marTop w:val="0"/>
                      <w:marBottom w:val="0"/>
                      <w:divBdr>
                        <w:top w:val="single" w:sz="2" w:space="0" w:color="E3E3E3"/>
                        <w:left w:val="single" w:sz="2" w:space="0" w:color="E3E3E3"/>
                        <w:bottom w:val="single" w:sz="2" w:space="0" w:color="E3E3E3"/>
                        <w:right w:val="single" w:sz="2" w:space="0" w:color="E3E3E3"/>
                      </w:divBdr>
                      <w:divsChild>
                        <w:div w:id="908618559">
                          <w:marLeft w:val="0"/>
                          <w:marRight w:val="0"/>
                          <w:marTop w:val="0"/>
                          <w:marBottom w:val="0"/>
                          <w:divBdr>
                            <w:top w:val="single" w:sz="2" w:space="0" w:color="E3E3E3"/>
                            <w:left w:val="single" w:sz="2" w:space="0" w:color="E3E3E3"/>
                            <w:bottom w:val="single" w:sz="2" w:space="0" w:color="E3E3E3"/>
                            <w:right w:val="single" w:sz="2" w:space="0" w:color="E3E3E3"/>
                          </w:divBdr>
                          <w:divsChild>
                            <w:div w:id="919367809">
                              <w:marLeft w:val="0"/>
                              <w:marRight w:val="0"/>
                              <w:marTop w:val="0"/>
                              <w:marBottom w:val="0"/>
                              <w:divBdr>
                                <w:top w:val="single" w:sz="2" w:space="0" w:color="E3E3E3"/>
                                <w:left w:val="single" w:sz="2" w:space="0" w:color="E3E3E3"/>
                                <w:bottom w:val="single" w:sz="2" w:space="0" w:color="E3E3E3"/>
                                <w:right w:val="single" w:sz="2" w:space="0" w:color="E3E3E3"/>
                              </w:divBdr>
                              <w:divsChild>
                                <w:div w:id="1588491707">
                                  <w:marLeft w:val="0"/>
                                  <w:marRight w:val="0"/>
                                  <w:marTop w:val="100"/>
                                  <w:marBottom w:val="100"/>
                                  <w:divBdr>
                                    <w:top w:val="single" w:sz="2" w:space="0" w:color="E3E3E3"/>
                                    <w:left w:val="single" w:sz="2" w:space="0" w:color="E3E3E3"/>
                                    <w:bottom w:val="single" w:sz="2" w:space="0" w:color="E3E3E3"/>
                                    <w:right w:val="single" w:sz="2" w:space="0" w:color="E3E3E3"/>
                                  </w:divBdr>
                                  <w:divsChild>
                                    <w:div w:id="908617671">
                                      <w:marLeft w:val="0"/>
                                      <w:marRight w:val="0"/>
                                      <w:marTop w:val="0"/>
                                      <w:marBottom w:val="0"/>
                                      <w:divBdr>
                                        <w:top w:val="single" w:sz="2" w:space="0" w:color="E3E3E3"/>
                                        <w:left w:val="single" w:sz="2" w:space="0" w:color="E3E3E3"/>
                                        <w:bottom w:val="single" w:sz="2" w:space="0" w:color="E3E3E3"/>
                                        <w:right w:val="single" w:sz="2" w:space="0" w:color="E3E3E3"/>
                                      </w:divBdr>
                                      <w:divsChild>
                                        <w:div w:id="666520526">
                                          <w:marLeft w:val="0"/>
                                          <w:marRight w:val="0"/>
                                          <w:marTop w:val="0"/>
                                          <w:marBottom w:val="0"/>
                                          <w:divBdr>
                                            <w:top w:val="single" w:sz="2" w:space="0" w:color="E3E3E3"/>
                                            <w:left w:val="single" w:sz="2" w:space="0" w:color="E3E3E3"/>
                                            <w:bottom w:val="single" w:sz="2" w:space="0" w:color="E3E3E3"/>
                                            <w:right w:val="single" w:sz="2" w:space="0" w:color="E3E3E3"/>
                                          </w:divBdr>
                                          <w:divsChild>
                                            <w:div w:id="266738601">
                                              <w:marLeft w:val="0"/>
                                              <w:marRight w:val="0"/>
                                              <w:marTop w:val="0"/>
                                              <w:marBottom w:val="0"/>
                                              <w:divBdr>
                                                <w:top w:val="single" w:sz="2" w:space="0" w:color="E3E3E3"/>
                                                <w:left w:val="single" w:sz="2" w:space="0" w:color="E3E3E3"/>
                                                <w:bottom w:val="single" w:sz="2" w:space="0" w:color="E3E3E3"/>
                                                <w:right w:val="single" w:sz="2" w:space="0" w:color="E3E3E3"/>
                                              </w:divBdr>
                                              <w:divsChild>
                                                <w:div w:id="2087871682">
                                                  <w:marLeft w:val="0"/>
                                                  <w:marRight w:val="0"/>
                                                  <w:marTop w:val="0"/>
                                                  <w:marBottom w:val="0"/>
                                                  <w:divBdr>
                                                    <w:top w:val="single" w:sz="2" w:space="0" w:color="E3E3E3"/>
                                                    <w:left w:val="single" w:sz="2" w:space="0" w:color="E3E3E3"/>
                                                    <w:bottom w:val="single" w:sz="2" w:space="0" w:color="E3E3E3"/>
                                                    <w:right w:val="single" w:sz="2" w:space="0" w:color="E3E3E3"/>
                                                  </w:divBdr>
                                                  <w:divsChild>
                                                    <w:div w:id="861240412">
                                                      <w:marLeft w:val="0"/>
                                                      <w:marRight w:val="0"/>
                                                      <w:marTop w:val="0"/>
                                                      <w:marBottom w:val="0"/>
                                                      <w:divBdr>
                                                        <w:top w:val="single" w:sz="2" w:space="0" w:color="E3E3E3"/>
                                                        <w:left w:val="single" w:sz="2" w:space="0" w:color="E3E3E3"/>
                                                        <w:bottom w:val="single" w:sz="2" w:space="0" w:color="E3E3E3"/>
                                                        <w:right w:val="single" w:sz="2" w:space="0" w:color="E3E3E3"/>
                                                      </w:divBdr>
                                                      <w:divsChild>
                                                        <w:div w:id="1842767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4285252">
          <w:marLeft w:val="0"/>
          <w:marRight w:val="0"/>
          <w:marTop w:val="0"/>
          <w:marBottom w:val="0"/>
          <w:divBdr>
            <w:top w:val="none" w:sz="0" w:space="0" w:color="auto"/>
            <w:left w:val="none" w:sz="0" w:space="0" w:color="auto"/>
            <w:bottom w:val="none" w:sz="0" w:space="0" w:color="auto"/>
            <w:right w:val="none" w:sz="0" w:space="0" w:color="auto"/>
          </w:divBdr>
        </w:div>
      </w:divsChild>
    </w:div>
    <w:div w:id="1330795252">
      <w:bodyDiv w:val="1"/>
      <w:marLeft w:val="0"/>
      <w:marRight w:val="0"/>
      <w:marTop w:val="0"/>
      <w:marBottom w:val="0"/>
      <w:divBdr>
        <w:top w:val="none" w:sz="0" w:space="0" w:color="auto"/>
        <w:left w:val="none" w:sz="0" w:space="0" w:color="auto"/>
        <w:bottom w:val="none" w:sz="0" w:space="0" w:color="auto"/>
        <w:right w:val="none" w:sz="0" w:space="0" w:color="auto"/>
      </w:divBdr>
      <w:divsChild>
        <w:div w:id="2101903320">
          <w:marLeft w:val="0"/>
          <w:marRight w:val="0"/>
          <w:marTop w:val="0"/>
          <w:marBottom w:val="0"/>
          <w:divBdr>
            <w:top w:val="single" w:sz="2" w:space="0" w:color="E3E3E3"/>
            <w:left w:val="single" w:sz="2" w:space="0" w:color="E3E3E3"/>
            <w:bottom w:val="single" w:sz="2" w:space="0" w:color="E3E3E3"/>
            <w:right w:val="single" w:sz="2" w:space="0" w:color="E3E3E3"/>
          </w:divBdr>
          <w:divsChild>
            <w:div w:id="401877542">
              <w:marLeft w:val="0"/>
              <w:marRight w:val="0"/>
              <w:marTop w:val="0"/>
              <w:marBottom w:val="0"/>
              <w:divBdr>
                <w:top w:val="single" w:sz="2" w:space="0" w:color="E3E3E3"/>
                <w:left w:val="single" w:sz="2" w:space="0" w:color="E3E3E3"/>
                <w:bottom w:val="single" w:sz="2" w:space="0" w:color="E3E3E3"/>
                <w:right w:val="single" w:sz="2" w:space="0" w:color="E3E3E3"/>
              </w:divBdr>
              <w:divsChild>
                <w:div w:id="1001927607">
                  <w:marLeft w:val="0"/>
                  <w:marRight w:val="0"/>
                  <w:marTop w:val="0"/>
                  <w:marBottom w:val="0"/>
                  <w:divBdr>
                    <w:top w:val="single" w:sz="2" w:space="0" w:color="E3E3E3"/>
                    <w:left w:val="single" w:sz="2" w:space="0" w:color="E3E3E3"/>
                    <w:bottom w:val="single" w:sz="2" w:space="0" w:color="E3E3E3"/>
                    <w:right w:val="single" w:sz="2" w:space="0" w:color="E3E3E3"/>
                  </w:divBdr>
                  <w:divsChild>
                    <w:div w:id="1769231668">
                      <w:marLeft w:val="0"/>
                      <w:marRight w:val="0"/>
                      <w:marTop w:val="0"/>
                      <w:marBottom w:val="0"/>
                      <w:divBdr>
                        <w:top w:val="single" w:sz="2" w:space="0" w:color="E3E3E3"/>
                        <w:left w:val="single" w:sz="2" w:space="0" w:color="E3E3E3"/>
                        <w:bottom w:val="single" w:sz="2" w:space="0" w:color="E3E3E3"/>
                        <w:right w:val="single" w:sz="2" w:space="0" w:color="E3E3E3"/>
                      </w:divBdr>
                      <w:divsChild>
                        <w:div w:id="1253204598">
                          <w:marLeft w:val="0"/>
                          <w:marRight w:val="0"/>
                          <w:marTop w:val="0"/>
                          <w:marBottom w:val="0"/>
                          <w:divBdr>
                            <w:top w:val="single" w:sz="2" w:space="0" w:color="E3E3E3"/>
                            <w:left w:val="single" w:sz="2" w:space="0" w:color="E3E3E3"/>
                            <w:bottom w:val="single" w:sz="2" w:space="0" w:color="E3E3E3"/>
                            <w:right w:val="single" w:sz="2" w:space="0" w:color="E3E3E3"/>
                          </w:divBdr>
                          <w:divsChild>
                            <w:div w:id="645280033">
                              <w:marLeft w:val="0"/>
                              <w:marRight w:val="0"/>
                              <w:marTop w:val="0"/>
                              <w:marBottom w:val="0"/>
                              <w:divBdr>
                                <w:top w:val="single" w:sz="2" w:space="0" w:color="E3E3E3"/>
                                <w:left w:val="single" w:sz="2" w:space="0" w:color="E3E3E3"/>
                                <w:bottom w:val="single" w:sz="2" w:space="0" w:color="E3E3E3"/>
                                <w:right w:val="single" w:sz="2" w:space="0" w:color="E3E3E3"/>
                              </w:divBdr>
                              <w:divsChild>
                                <w:div w:id="1654425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665856">
                                      <w:marLeft w:val="0"/>
                                      <w:marRight w:val="0"/>
                                      <w:marTop w:val="0"/>
                                      <w:marBottom w:val="0"/>
                                      <w:divBdr>
                                        <w:top w:val="single" w:sz="2" w:space="0" w:color="E3E3E3"/>
                                        <w:left w:val="single" w:sz="2" w:space="0" w:color="E3E3E3"/>
                                        <w:bottom w:val="single" w:sz="2" w:space="0" w:color="E3E3E3"/>
                                        <w:right w:val="single" w:sz="2" w:space="0" w:color="E3E3E3"/>
                                      </w:divBdr>
                                      <w:divsChild>
                                        <w:div w:id="2091921238">
                                          <w:marLeft w:val="0"/>
                                          <w:marRight w:val="0"/>
                                          <w:marTop w:val="0"/>
                                          <w:marBottom w:val="0"/>
                                          <w:divBdr>
                                            <w:top w:val="single" w:sz="2" w:space="0" w:color="E3E3E3"/>
                                            <w:left w:val="single" w:sz="2" w:space="0" w:color="E3E3E3"/>
                                            <w:bottom w:val="single" w:sz="2" w:space="0" w:color="E3E3E3"/>
                                            <w:right w:val="single" w:sz="2" w:space="0" w:color="E3E3E3"/>
                                          </w:divBdr>
                                          <w:divsChild>
                                            <w:div w:id="1593973858">
                                              <w:marLeft w:val="0"/>
                                              <w:marRight w:val="0"/>
                                              <w:marTop w:val="0"/>
                                              <w:marBottom w:val="0"/>
                                              <w:divBdr>
                                                <w:top w:val="single" w:sz="2" w:space="0" w:color="E3E3E3"/>
                                                <w:left w:val="single" w:sz="2" w:space="0" w:color="E3E3E3"/>
                                                <w:bottom w:val="single" w:sz="2" w:space="0" w:color="E3E3E3"/>
                                                <w:right w:val="single" w:sz="2" w:space="0" w:color="E3E3E3"/>
                                              </w:divBdr>
                                              <w:divsChild>
                                                <w:div w:id="181021184">
                                                  <w:marLeft w:val="0"/>
                                                  <w:marRight w:val="0"/>
                                                  <w:marTop w:val="0"/>
                                                  <w:marBottom w:val="0"/>
                                                  <w:divBdr>
                                                    <w:top w:val="single" w:sz="2" w:space="0" w:color="E3E3E3"/>
                                                    <w:left w:val="single" w:sz="2" w:space="0" w:color="E3E3E3"/>
                                                    <w:bottom w:val="single" w:sz="2" w:space="0" w:color="E3E3E3"/>
                                                    <w:right w:val="single" w:sz="2" w:space="0" w:color="E3E3E3"/>
                                                  </w:divBdr>
                                                  <w:divsChild>
                                                    <w:div w:id="1939290126">
                                                      <w:marLeft w:val="0"/>
                                                      <w:marRight w:val="0"/>
                                                      <w:marTop w:val="0"/>
                                                      <w:marBottom w:val="0"/>
                                                      <w:divBdr>
                                                        <w:top w:val="single" w:sz="2" w:space="0" w:color="E3E3E3"/>
                                                        <w:left w:val="single" w:sz="2" w:space="0" w:color="E3E3E3"/>
                                                        <w:bottom w:val="single" w:sz="2" w:space="0" w:color="E3E3E3"/>
                                                        <w:right w:val="single" w:sz="2" w:space="0" w:color="E3E3E3"/>
                                                      </w:divBdr>
                                                      <w:divsChild>
                                                        <w:div w:id="47711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3382453">
          <w:marLeft w:val="0"/>
          <w:marRight w:val="0"/>
          <w:marTop w:val="0"/>
          <w:marBottom w:val="0"/>
          <w:divBdr>
            <w:top w:val="none" w:sz="0" w:space="0" w:color="auto"/>
            <w:left w:val="none" w:sz="0" w:space="0" w:color="auto"/>
            <w:bottom w:val="none" w:sz="0" w:space="0" w:color="auto"/>
            <w:right w:val="none" w:sz="0" w:space="0" w:color="auto"/>
          </w:divBdr>
        </w:div>
      </w:divsChild>
    </w:div>
    <w:div w:id="1439641488">
      <w:bodyDiv w:val="1"/>
      <w:marLeft w:val="0"/>
      <w:marRight w:val="0"/>
      <w:marTop w:val="0"/>
      <w:marBottom w:val="0"/>
      <w:divBdr>
        <w:top w:val="none" w:sz="0" w:space="0" w:color="auto"/>
        <w:left w:val="none" w:sz="0" w:space="0" w:color="auto"/>
        <w:bottom w:val="none" w:sz="0" w:space="0" w:color="auto"/>
        <w:right w:val="none" w:sz="0" w:space="0" w:color="auto"/>
      </w:divBdr>
      <w:divsChild>
        <w:div w:id="970552088">
          <w:marLeft w:val="0"/>
          <w:marRight w:val="0"/>
          <w:marTop w:val="0"/>
          <w:marBottom w:val="0"/>
          <w:divBdr>
            <w:top w:val="single" w:sz="2" w:space="0" w:color="E3E3E3"/>
            <w:left w:val="single" w:sz="2" w:space="0" w:color="E3E3E3"/>
            <w:bottom w:val="single" w:sz="2" w:space="0" w:color="E3E3E3"/>
            <w:right w:val="single" w:sz="2" w:space="0" w:color="E3E3E3"/>
          </w:divBdr>
          <w:divsChild>
            <w:div w:id="891187893">
              <w:marLeft w:val="0"/>
              <w:marRight w:val="0"/>
              <w:marTop w:val="0"/>
              <w:marBottom w:val="0"/>
              <w:divBdr>
                <w:top w:val="single" w:sz="2" w:space="0" w:color="E3E3E3"/>
                <w:left w:val="single" w:sz="2" w:space="0" w:color="E3E3E3"/>
                <w:bottom w:val="single" w:sz="2" w:space="0" w:color="E3E3E3"/>
                <w:right w:val="single" w:sz="2" w:space="0" w:color="E3E3E3"/>
              </w:divBdr>
              <w:divsChild>
                <w:div w:id="105853056">
                  <w:marLeft w:val="0"/>
                  <w:marRight w:val="0"/>
                  <w:marTop w:val="0"/>
                  <w:marBottom w:val="0"/>
                  <w:divBdr>
                    <w:top w:val="single" w:sz="2" w:space="0" w:color="E3E3E3"/>
                    <w:left w:val="single" w:sz="2" w:space="0" w:color="E3E3E3"/>
                    <w:bottom w:val="single" w:sz="2" w:space="0" w:color="E3E3E3"/>
                    <w:right w:val="single" w:sz="2" w:space="0" w:color="E3E3E3"/>
                  </w:divBdr>
                  <w:divsChild>
                    <w:div w:id="1944262454">
                      <w:marLeft w:val="0"/>
                      <w:marRight w:val="0"/>
                      <w:marTop w:val="0"/>
                      <w:marBottom w:val="0"/>
                      <w:divBdr>
                        <w:top w:val="single" w:sz="2" w:space="0" w:color="E3E3E3"/>
                        <w:left w:val="single" w:sz="2" w:space="0" w:color="E3E3E3"/>
                        <w:bottom w:val="single" w:sz="2" w:space="0" w:color="E3E3E3"/>
                        <w:right w:val="single" w:sz="2" w:space="0" w:color="E3E3E3"/>
                      </w:divBdr>
                      <w:divsChild>
                        <w:div w:id="141697533">
                          <w:marLeft w:val="0"/>
                          <w:marRight w:val="0"/>
                          <w:marTop w:val="0"/>
                          <w:marBottom w:val="0"/>
                          <w:divBdr>
                            <w:top w:val="single" w:sz="2" w:space="0" w:color="E3E3E3"/>
                            <w:left w:val="single" w:sz="2" w:space="0" w:color="E3E3E3"/>
                            <w:bottom w:val="single" w:sz="2" w:space="0" w:color="E3E3E3"/>
                            <w:right w:val="single" w:sz="2" w:space="0" w:color="E3E3E3"/>
                          </w:divBdr>
                          <w:divsChild>
                            <w:div w:id="1245147461">
                              <w:marLeft w:val="0"/>
                              <w:marRight w:val="0"/>
                              <w:marTop w:val="0"/>
                              <w:marBottom w:val="0"/>
                              <w:divBdr>
                                <w:top w:val="single" w:sz="2" w:space="0" w:color="E3E3E3"/>
                                <w:left w:val="single" w:sz="2" w:space="0" w:color="E3E3E3"/>
                                <w:bottom w:val="single" w:sz="2" w:space="0" w:color="E3E3E3"/>
                                <w:right w:val="single" w:sz="2" w:space="0" w:color="E3E3E3"/>
                              </w:divBdr>
                              <w:divsChild>
                                <w:div w:id="298148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434968">
                                      <w:marLeft w:val="0"/>
                                      <w:marRight w:val="0"/>
                                      <w:marTop w:val="0"/>
                                      <w:marBottom w:val="0"/>
                                      <w:divBdr>
                                        <w:top w:val="single" w:sz="2" w:space="0" w:color="E3E3E3"/>
                                        <w:left w:val="single" w:sz="2" w:space="0" w:color="E3E3E3"/>
                                        <w:bottom w:val="single" w:sz="2" w:space="0" w:color="E3E3E3"/>
                                        <w:right w:val="single" w:sz="2" w:space="0" w:color="E3E3E3"/>
                                      </w:divBdr>
                                      <w:divsChild>
                                        <w:div w:id="736249372">
                                          <w:marLeft w:val="0"/>
                                          <w:marRight w:val="0"/>
                                          <w:marTop w:val="0"/>
                                          <w:marBottom w:val="0"/>
                                          <w:divBdr>
                                            <w:top w:val="single" w:sz="2" w:space="0" w:color="E3E3E3"/>
                                            <w:left w:val="single" w:sz="2" w:space="0" w:color="E3E3E3"/>
                                            <w:bottom w:val="single" w:sz="2" w:space="0" w:color="E3E3E3"/>
                                            <w:right w:val="single" w:sz="2" w:space="0" w:color="E3E3E3"/>
                                          </w:divBdr>
                                          <w:divsChild>
                                            <w:div w:id="2102291875">
                                              <w:marLeft w:val="0"/>
                                              <w:marRight w:val="0"/>
                                              <w:marTop w:val="0"/>
                                              <w:marBottom w:val="0"/>
                                              <w:divBdr>
                                                <w:top w:val="single" w:sz="2" w:space="0" w:color="E3E3E3"/>
                                                <w:left w:val="single" w:sz="2" w:space="0" w:color="E3E3E3"/>
                                                <w:bottom w:val="single" w:sz="2" w:space="0" w:color="E3E3E3"/>
                                                <w:right w:val="single" w:sz="2" w:space="0" w:color="E3E3E3"/>
                                              </w:divBdr>
                                              <w:divsChild>
                                                <w:div w:id="75834467">
                                                  <w:marLeft w:val="0"/>
                                                  <w:marRight w:val="0"/>
                                                  <w:marTop w:val="0"/>
                                                  <w:marBottom w:val="0"/>
                                                  <w:divBdr>
                                                    <w:top w:val="single" w:sz="2" w:space="0" w:color="E3E3E3"/>
                                                    <w:left w:val="single" w:sz="2" w:space="0" w:color="E3E3E3"/>
                                                    <w:bottom w:val="single" w:sz="2" w:space="0" w:color="E3E3E3"/>
                                                    <w:right w:val="single" w:sz="2" w:space="0" w:color="E3E3E3"/>
                                                  </w:divBdr>
                                                  <w:divsChild>
                                                    <w:div w:id="66808292">
                                                      <w:marLeft w:val="0"/>
                                                      <w:marRight w:val="0"/>
                                                      <w:marTop w:val="0"/>
                                                      <w:marBottom w:val="0"/>
                                                      <w:divBdr>
                                                        <w:top w:val="single" w:sz="2" w:space="0" w:color="E3E3E3"/>
                                                        <w:left w:val="single" w:sz="2" w:space="0" w:color="E3E3E3"/>
                                                        <w:bottom w:val="single" w:sz="2" w:space="0" w:color="E3E3E3"/>
                                                        <w:right w:val="single" w:sz="2" w:space="0" w:color="E3E3E3"/>
                                                      </w:divBdr>
                                                      <w:divsChild>
                                                        <w:div w:id="1235235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3655951">
          <w:marLeft w:val="0"/>
          <w:marRight w:val="0"/>
          <w:marTop w:val="0"/>
          <w:marBottom w:val="0"/>
          <w:divBdr>
            <w:top w:val="none" w:sz="0" w:space="0" w:color="auto"/>
            <w:left w:val="none" w:sz="0" w:space="0" w:color="auto"/>
            <w:bottom w:val="none" w:sz="0" w:space="0" w:color="auto"/>
            <w:right w:val="none" w:sz="0" w:space="0" w:color="auto"/>
          </w:divBdr>
        </w:div>
      </w:divsChild>
    </w:div>
    <w:div w:id="2112965670">
      <w:bodyDiv w:val="1"/>
      <w:marLeft w:val="0"/>
      <w:marRight w:val="0"/>
      <w:marTop w:val="0"/>
      <w:marBottom w:val="0"/>
      <w:divBdr>
        <w:top w:val="none" w:sz="0" w:space="0" w:color="auto"/>
        <w:left w:val="none" w:sz="0" w:space="0" w:color="auto"/>
        <w:bottom w:val="none" w:sz="0" w:space="0" w:color="auto"/>
        <w:right w:val="none" w:sz="0" w:space="0" w:color="auto"/>
      </w:divBdr>
      <w:divsChild>
        <w:div w:id="160044392">
          <w:marLeft w:val="0"/>
          <w:marRight w:val="0"/>
          <w:marTop w:val="0"/>
          <w:marBottom w:val="0"/>
          <w:divBdr>
            <w:top w:val="single" w:sz="2" w:space="0" w:color="E3E3E3"/>
            <w:left w:val="single" w:sz="2" w:space="0" w:color="E3E3E3"/>
            <w:bottom w:val="single" w:sz="2" w:space="0" w:color="E3E3E3"/>
            <w:right w:val="single" w:sz="2" w:space="0" w:color="E3E3E3"/>
          </w:divBdr>
          <w:divsChild>
            <w:div w:id="635919176">
              <w:marLeft w:val="0"/>
              <w:marRight w:val="0"/>
              <w:marTop w:val="0"/>
              <w:marBottom w:val="0"/>
              <w:divBdr>
                <w:top w:val="single" w:sz="2" w:space="0" w:color="E3E3E3"/>
                <w:left w:val="single" w:sz="2" w:space="0" w:color="E3E3E3"/>
                <w:bottom w:val="single" w:sz="2" w:space="0" w:color="E3E3E3"/>
                <w:right w:val="single" w:sz="2" w:space="0" w:color="E3E3E3"/>
              </w:divBdr>
              <w:divsChild>
                <w:div w:id="852643076">
                  <w:marLeft w:val="0"/>
                  <w:marRight w:val="0"/>
                  <w:marTop w:val="0"/>
                  <w:marBottom w:val="0"/>
                  <w:divBdr>
                    <w:top w:val="single" w:sz="2" w:space="0" w:color="E3E3E3"/>
                    <w:left w:val="single" w:sz="2" w:space="0" w:color="E3E3E3"/>
                    <w:bottom w:val="single" w:sz="2" w:space="0" w:color="E3E3E3"/>
                    <w:right w:val="single" w:sz="2" w:space="0" w:color="E3E3E3"/>
                  </w:divBdr>
                  <w:divsChild>
                    <w:div w:id="265427200">
                      <w:marLeft w:val="0"/>
                      <w:marRight w:val="0"/>
                      <w:marTop w:val="0"/>
                      <w:marBottom w:val="0"/>
                      <w:divBdr>
                        <w:top w:val="single" w:sz="2" w:space="0" w:color="E3E3E3"/>
                        <w:left w:val="single" w:sz="2" w:space="0" w:color="E3E3E3"/>
                        <w:bottom w:val="single" w:sz="2" w:space="0" w:color="E3E3E3"/>
                        <w:right w:val="single" w:sz="2" w:space="0" w:color="E3E3E3"/>
                      </w:divBdr>
                      <w:divsChild>
                        <w:div w:id="595985582">
                          <w:marLeft w:val="0"/>
                          <w:marRight w:val="0"/>
                          <w:marTop w:val="0"/>
                          <w:marBottom w:val="0"/>
                          <w:divBdr>
                            <w:top w:val="single" w:sz="2" w:space="0" w:color="E3E3E3"/>
                            <w:left w:val="single" w:sz="2" w:space="0" w:color="E3E3E3"/>
                            <w:bottom w:val="single" w:sz="2" w:space="0" w:color="E3E3E3"/>
                            <w:right w:val="single" w:sz="2" w:space="0" w:color="E3E3E3"/>
                          </w:divBdr>
                          <w:divsChild>
                            <w:div w:id="698244991">
                              <w:marLeft w:val="0"/>
                              <w:marRight w:val="0"/>
                              <w:marTop w:val="0"/>
                              <w:marBottom w:val="0"/>
                              <w:divBdr>
                                <w:top w:val="single" w:sz="2" w:space="0" w:color="E3E3E3"/>
                                <w:left w:val="single" w:sz="2" w:space="0" w:color="E3E3E3"/>
                                <w:bottom w:val="single" w:sz="2" w:space="0" w:color="E3E3E3"/>
                                <w:right w:val="single" w:sz="2" w:space="0" w:color="E3E3E3"/>
                              </w:divBdr>
                              <w:divsChild>
                                <w:div w:id="814639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058490">
                                      <w:marLeft w:val="0"/>
                                      <w:marRight w:val="0"/>
                                      <w:marTop w:val="0"/>
                                      <w:marBottom w:val="0"/>
                                      <w:divBdr>
                                        <w:top w:val="single" w:sz="2" w:space="0" w:color="E3E3E3"/>
                                        <w:left w:val="single" w:sz="2" w:space="0" w:color="E3E3E3"/>
                                        <w:bottom w:val="single" w:sz="2" w:space="0" w:color="E3E3E3"/>
                                        <w:right w:val="single" w:sz="2" w:space="0" w:color="E3E3E3"/>
                                      </w:divBdr>
                                      <w:divsChild>
                                        <w:div w:id="1087270271">
                                          <w:marLeft w:val="0"/>
                                          <w:marRight w:val="0"/>
                                          <w:marTop w:val="0"/>
                                          <w:marBottom w:val="0"/>
                                          <w:divBdr>
                                            <w:top w:val="single" w:sz="2" w:space="0" w:color="E3E3E3"/>
                                            <w:left w:val="single" w:sz="2" w:space="0" w:color="E3E3E3"/>
                                            <w:bottom w:val="single" w:sz="2" w:space="0" w:color="E3E3E3"/>
                                            <w:right w:val="single" w:sz="2" w:space="0" w:color="E3E3E3"/>
                                          </w:divBdr>
                                          <w:divsChild>
                                            <w:div w:id="1910531297">
                                              <w:marLeft w:val="0"/>
                                              <w:marRight w:val="0"/>
                                              <w:marTop w:val="0"/>
                                              <w:marBottom w:val="0"/>
                                              <w:divBdr>
                                                <w:top w:val="single" w:sz="2" w:space="0" w:color="E3E3E3"/>
                                                <w:left w:val="single" w:sz="2" w:space="0" w:color="E3E3E3"/>
                                                <w:bottom w:val="single" w:sz="2" w:space="0" w:color="E3E3E3"/>
                                                <w:right w:val="single" w:sz="2" w:space="0" w:color="E3E3E3"/>
                                              </w:divBdr>
                                              <w:divsChild>
                                                <w:div w:id="74909933">
                                                  <w:marLeft w:val="0"/>
                                                  <w:marRight w:val="0"/>
                                                  <w:marTop w:val="0"/>
                                                  <w:marBottom w:val="0"/>
                                                  <w:divBdr>
                                                    <w:top w:val="single" w:sz="2" w:space="0" w:color="E3E3E3"/>
                                                    <w:left w:val="single" w:sz="2" w:space="0" w:color="E3E3E3"/>
                                                    <w:bottom w:val="single" w:sz="2" w:space="0" w:color="E3E3E3"/>
                                                    <w:right w:val="single" w:sz="2" w:space="0" w:color="E3E3E3"/>
                                                  </w:divBdr>
                                                  <w:divsChild>
                                                    <w:div w:id="2100562244">
                                                      <w:marLeft w:val="0"/>
                                                      <w:marRight w:val="0"/>
                                                      <w:marTop w:val="0"/>
                                                      <w:marBottom w:val="0"/>
                                                      <w:divBdr>
                                                        <w:top w:val="single" w:sz="2" w:space="0" w:color="E3E3E3"/>
                                                        <w:left w:val="single" w:sz="2" w:space="0" w:color="E3E3E3"/>
                                                        <w:bottom w:val="single" w:sz="2" w:space="0" w:color="E3E3E3"/>
                                                        <w:right w:val="single" w:sz="2" w:space="0" w:color="E3E3E3"/>
                                                      </w:divBdr>
                                                      <w:divsChild>
                                                        <w:div w:id="2067682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80025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Email Server Report - Corbin Hardy</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Server Report - Corbin Hardy</dc:title>
  <dc:subject/>
  <dc:creator>Singh, Baljit</dc:creator>
  <cp:keywords/>
  <cp:lastModifiedBy>Ghori, Chintan Rajubhai [Student]</cp:lastModifiedBy>
  <cp:revision>6</cp:revision>
  <dcterms:created xsi:type="dcterms:W3CDTF">2024-04-09T03:16:00Z</dcterms:created>
  <dcterms:modified xsi:type="dcterms:W3CDTF">2024-04-09T04:26:00Z</dcterms:modified>
</cp:coreProperties>
</file>