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8B3A" w14:textId="1AE29097" w:rsidR="002502FB" w:rsidRPr="00660731" w:rsidRDefault="00D758D1">
      <w:pPr>
        <w:rPr>
          <w:sz w:val="36"/>
          <w:szCs w:val="36"/>
        </w:rPr>
      </w:pPr>
      <w:r w:rsidRPr="00660731">
        <w:rPr>
          <w:sz w:val="36"/>
          <w:szCs w:val="36"/>
        </w:rPr>
        <w:t>RESIDENTIAL INTERIOR DESIGN</w:t>
      </w:r>
    </w:p>
    <w:p w14:paraId="00D1B3C5" w14:textId="41D58A17" w:rsidR="00D758D1" w:rsidRDefault="00D758D1">
      <w:r>
        <w:t>.</w:t>
      </w:r>
    </w:p>
    <w:p w14:paraId="381F6E88" w14:textId="5E7F3456" w:rsidR="00D758D1" w:rsidRDefault="00D758D1">
      <w:r>
        <w:t xml:space="preserve">Every home is a unique expression of its homeowners. We ensure your house design is in keeping with your distinct tastes. Everything, from creating furniture to choosing furnishings and lighting, is meant to reflect your sense of design. </w:t>
      </w:r>
    </w:p>
    <w:p w14:paraId="050374BE" w14:textId="70A24DE0" w:rsidR="00D758D1" w:rsidRPr="00660731" w:rsidRDefault="00D758D1">
      <w:pPr>
        <w:rPr>
          <w:sz w:val="36"/>
          <w:szCs w:val="36"/>
        </w:rPr>
      </w:pPr>
    </w:p>
    <w:p w14:paraId="1D9274B3" w14:textId="6F2B65FD" w:rsidR="00D758D1" w:rsidRPr="00660731" w:rsidRDefault="00D758D1">
      <w:pPr>
        <w:rPr>
          <w:sz w:val="36"/>
          <w:szCs w:val="36"/>
        </w:rPr>
      </w:pPr>
      <w:r w:rsidRPr="00660731">
        <w:rPr>
          <w:sz w:val="36"/>
          <w:szCs w:val="36"/>
        </w:rPr>
        <w:t>COMMERCIAL/OFFICE INTERIOR DESIGN</w:t>
      </w:r>
    </w:p>
    <w:p w14:paraId="6EF487DA" w14:textId="215F3190" w:rsidR="00D758D1" w:rsidRDefault="00D758D1">
      <w:r>
        <w:t>.</w:t>
      </w:r>
    </w:p>
    <w:p w14:paraId="5BFD1AB5" w14:textId="772733EE" w:rsidR="00D758D1" w:rsidRDefault="00660731">
      <w:r>
        <w:t>From the right furnishings &amp; furniture in diverse colours to a variety of décor items that dress up your office space. Find what you’re looking for, to get your office interior design just right.</w:t>
      </w:r>
    </w:p>
    <w:p w14:paraId="11955D8B" w14:textId="2A3262A8" w:rsidR="00660731" w:rsidRPr="00660731" w:rsidRDefault="00660731">
      <w:pPr>
        <w:rPr>
          <w:sz w:val="36"/>
          <w:szCs w:val="36"/>
        </w:rPr>
      </w:pPr>
    </w:p>
    <w:p w14:paraId="6C004850" w14:textId="63B6E4F0" w:rsidR="00660731" w:rsidRPr="00660731" w:rsidRDefault="00660731">
      <w:pPr>
        <w:rPr>
          <w:sz w:val="36"/>
          <w:szCs w:val="36"/>
        </w:rPr>
      </w:pPr>
      <w:r w:rsidRPr="00660731">
        <w:rPr>
          <w:sz w:val="36"/>
          <w:szCs w:val="36"/>
        </w:rPr>
        <w:t>FURNITURE</w:t>
      </w:r>
    </w:p>
    <w:p w14:paraId="7A79C5FE" w14:textId="1A6C4A6A" w:rsidR="00660731" w:rsidRDefault="00660731">
      <w:r>
        <w:t>.</w:t>
      </w:r>
    </w:p>
    <w:p w14:paraId="476F85B2" w14:textId="6CC986D8" w:rsidR="00660731" w:rsidRDefault="00660731">
      <w:r>
        <w:t>Get completely personalised furniture to complement the aesthetic of your space.</w:t>
      </w:r>
    </w:p>
    <w:sectPr w:rsidR="00660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D1"/>
    <w:rsid w:val="00182460"/>
    <w:rsid w:val="00660731"/>
    <w:rsid w:val="008A6F10"/>
    <w:rsid w:val="00D75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0EB6"/>
  <w15:chartTrackingRefBased/>
  <w15:docId w15:val="{8D3440CB-4EC6-4C79-8190-DDE9D5EE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2022-02-11T08:28:00Z</dcterms:created>
  <dcterms:modified xsi:type="dcterms:W3CDTF">2022-02-11T08:47:00Z</dcterms:modified>
</cp:coreProperties>
</file>