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1EB3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giải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đá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có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N (N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chẵn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tham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dự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đá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thể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thức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tròn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1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lượt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: Có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N-1 vòng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mỗi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vòng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có N/2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trận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gặp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nhau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duy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1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Tính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dựa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trên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luật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thắng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3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hòa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1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thua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0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lịch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lưu trong file: </w:t>
      </w:r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bongda.txt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8C27006" w14:textId="77777777" w:rsidR="00553F89" w:rsidRPr="00553F89" w:rsidRDefault="00553F89" w:rsidP="00553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4 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1   Bach khoa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2  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Xay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dung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3   Kinh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te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4   Thuy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loi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1 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1 2 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3 4 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2 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1 3 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2 4 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3 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1 4 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2 3</w:t>
      </w:r>
    </w:p>
    <w:p w14:paraId="66507C74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File bongda.txt có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như sau: </w:t>
      </w:r>
    </w:p>
    <w:p w14:paraId="38C36C05" w14:textId="77777777" w:rsidR="00553F89" w:rsidRPr="00553F89" w:rsidRDefault="00553F89" w:rsidP="00553F89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tiên là 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(VD: N=4). </w:t>
      </w:r>
    </w:p>
    <w:p w14:paraId="3C13DBA6" w14:textId="77777777" w:rsidR="00553F89" w:rsidRPr="00553F89" w:rsidRDefault="00553F89" w:rsidP="00553F89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id của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tên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nhau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\tab (VD: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1   Bach khoa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nghĩa là id =1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tên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là Bach khoa). </w:t>
      </w:r>
    </w:p>
    <w:p w14:paraId="60DE555B" w14:textId="77777777" w:rsidR="00553F89" w:rsidRPr="00553F89" w:rsidRDefault="00553F89" w:rsidP="00553F89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lưu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thứ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của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(VD: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Vong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1,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Vong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2,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Vong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3) </w:t>
      </w:r>
    </w:p>
    <w:p w14:paraId="4C7D6D08" w14:textId="77777777" w:rsidR="00553F89" w:rsidRPr="00553F89" w:rsidRDefault="00553F89" w:rsidP="00553F89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Hàng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sau là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cặp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trong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(N=4, sẽ có 2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trận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).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cặp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có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như sau: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id1 \tab id2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 (VD: 1   2, nghĩa là: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có id =1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gặp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có id =2)</w:t>
      </w:r>
    </w:p>
    <w:p w14:paraId="02CCB81B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2BFA261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Viết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chương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trình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giao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dưới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menu có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sau (2đ): </w:t>
      </w:r>
    </w:p>
    <w:p w14:paraId="0CC50A0F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1. In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(2đ): 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Đọc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file </w:t>
      </w:r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bongda.txt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 lưu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gồm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id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 (int),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tên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(char [30]),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 (int), 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tổng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thắng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(int), 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tổng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thua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 (int)) vào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sách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thêm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vào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sách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). </w:t>
      </w:r>
    </w:p>
    <w:p w14:paraId="7E1F8901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ra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hình từ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sách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Chú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ý, ban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đầu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thắng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thua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= 0.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Yêu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cầu 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đúng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thứ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tin: </w:t>
      </w:r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ID – Tên – </w:t>
      </w:r>
      <w:proofErr w:type="spellStart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– </w:t>
      </w:r>
      <w:proofErr w:type="spellStart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thắng</w:t>
      </w:r>
      <w:proofErr w:type="spellEnd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– </w:t>
      </w:r>
      <w:proofErr w:type="spellStart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i/>
          <w:iCs/>
          <w:color w:val="333333"/>
          <w:sz w:val="21"/>
          <w:szCs w:val="21"/>
        </w:rPr>
        <w:t>thua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AD7E059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 In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tin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lịch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(2đ):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 In ra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hình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lịch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cả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trận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trong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cả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sau: </w:t>
      </w:r>
    </w:p>
    <w:p w14:paraId="66C676D8" w14:textId="77777777" w:rsidR="00553F89" w:rsidRPr="00553F89" w:rsidRDefault="00553F89" w:rsidP="00553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1 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Bach khoa –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Xay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dung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Kinh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te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– Thuy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loi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2 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>… </w:t>
      </w:r>
    </w:p>
    <w:p w14:paraId="66CA255E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3.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Cập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nhật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quả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vòng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(3đ): 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Mỗi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chọn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này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chương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trình sẽ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người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nhập từ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phím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của 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tất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cả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các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trận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(N/2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trận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 trong </w:t>
      </w: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 vòng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 mà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của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chưa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74086C60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Ví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dụ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Vong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1: </w:t>
      </w:r>
    </w:p>
    <w:p w14:paraId="023287EE" w14:textId="77777777" w:rsidR="00553F89" w:rsidRPr="00553F89" w:rsidRDefault="00553F89" w:rsidP="00553F8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Vong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1 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Bach khoa –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Xay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dung: 1 - 2 </w:t>
      </w:r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Kinh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te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 xml:space="preserve"> – Thuy </w:t>
      </w:r>
      <w:proofErr w:type="spellStart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loi</w:t>
      </w:r>
      <w:proofErr w:type="spellEnd"/>
      <w:r w:rsidRPr="00553F89">
        <w:rPr>
          <w:rFonts w:ascii="Consolas" w:eastAsia="Times New Roman" w:hAnsi="Consolas" w:cs="Courier New"/>
          <w:color w:val="333333"/>
          <w:sz w:val="20"/>
          <w:szCs w:val="20"/>
        </w:rPr>
        <w:t>: 2 - 1 </w:t>
      </w:r>
    </w:p>
    <w:p w14:paraId="67955C0C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Sau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chương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trình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thắng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bàn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thua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của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mỗi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sau vòng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đấu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tin ra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hình. </w:t>
      </w:r>
    </w:p>
    <w:p w14:paraId="67F9271B" w14:textId="77777777" w:rsidR="00553F89" w:rsidRPr="00553F89" w:rsidRDefault="00553F89" w:rsidP="00553F89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4.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Thống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>kê</w:t>
      </w:r>
      <w:proofErr w:type="spellEnd"/>
      <w:r w:rsidRPr="00553F89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(1đ):</w:t>
      </w:r>
      <w:r w:rsidRPr="00553F89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Tìm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cả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điểm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thấp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nhất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, in ra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màn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hình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xóa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khỏi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sách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. In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những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đội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còn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lại trong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sách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ra </w:t>
      </w:r>
      <w:proofErr w:type="spellStart"/>
      <w:r w:rsidRPr="00553F89">
        <w:rPr>
          <w:rFonts w:ascii="Arial" w:eastAsia="Times New Roman" w:hAnsi="Arial" w:cs="Arial"/>
          <w:color w:val="333333"/>
          <w:sz w:val="21"/>
          <w:szCs w:val="21"/>
        </w:rPr>
        <w:t>mành</w:t>
      </w:r>
      <w:proofErr w:type="spellEnd"/>
      <w:r w:rsidRPr="00553F89">
        <w:rPr>
          <w:rFonts w:ascii="Arial" w:eastAsia="Times New Roman" w:hAnsi="Arial" w:cs="Arial"/>
          <w:color w:val="333333"/>
          <w:sz w:val="21"/>
          <w:szCs w:val="21"/>
        </w:rPr>
        <w:t xml:space="preserve"> hình</w:t>
      </w:r>
    </w:p>
    <w:p w14:paraId="5C5E131E" w14:textId="77777777" w:rsidR="005B4C94" w:rsidRDefault="00553F89">
      <w:bookmarkStart w:id="0" w:name="_GoBack"/>
      <w:bookmarkEnd w:id="0"/>
    </w:p>
    <w:sectPr w:rsidR="005B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B365D"/>
    <w:multiLevelType w:val="multilevel"/>
    <w:tmpl w:val="BBD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9"/>
    <w:rsid w:val="00553F89"/>
    <w:rsid w:val="00641026"/>
    <w:rsid w:val="00702CFD"/>
    <w:rsid w:val="00A6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A97D"/>
  <w15:chartTrackingRefBased/>
  <w15:docId w15:val="{18A326D0-2671-43DA-98D9-3C6B59A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</dc:creator>
  <cp:keywords/>
  <dc:description/>
  <cp:lastModifiedBy> </cp:lastModifiedBy>
  <cp:revision>1</cp:revision>
  <dcterms:created xsi:type="dcterms:W3CDTF">2018-05-25T03:37:00Z</dcterms:created>
  <dcterms:modified xsi:type="dcterms:W3CDTF">2018-05-25T03:38:00Z</dcterms:modified>
</cp:coreProperties>
</file>