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57F47" w14:textId="3B83B532" w:rsidR="00E312BF" w:rsidRDefault="008F7CD8">
      <w:pPr>
        <w:spacing w:before="144" w:after="576"/>
      </w:pPr>
      <w:r>
        <w:t>Laud Mills</w:t>
      </w:r>
    </w:p>
    <w:p w14:paraId="2250B803" w14:textId="77777777" w:rsidR="00E312BF" w:rsidRDefault="00A61B1F">
      <w:pPr>
        <w:numPr>
          <w:ilvl w:val="0"/>
          <w:numId w:val="1"/>
        </w:numPr>
        <w:spacing w:after="288"/>
      </w:pPr>
      <w:r>
        <w:t xml:space="preserve">E-commerce security has three main concepts: confidentiality, integrity, and availability. As well web-application security also depends on access control and certification. For each of the following </w:t>
      </w:r>
      <w:r>
        <w:t>scenarios, identify which security goal or set of goals have been violated. Give a short justification (two or three lines). The answer for the first scenario has been given for your reference. Follow a similar procedure for the remaining scenarios. Note that for most scenarios, Access Control seems to be a likely candidate for security goal violation. You will need to identify one or more security goals other than access control. For instance, when there is a DoS attack, it is a violation of availability.</w:t>
      </w:r>
    </w:p>
    <w:tbl>
      <w:tblPr>
        <w:tblW w:w="8910" w:type="dxa"/>
        <w:tblInd w:w="819" w:type="dxa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3630"/>
        <w:gridCol w:w="1695"/>
        <w:gridCol w:w="3585"/>
      </w:tblGrid>
      <w:tr w:rsidR="00E312BF" w14:paraId="415B6C49" w14:textId="77777777"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01041" w14:textId="77777777" w:rsidR="00E312BF" w:rsidRDefault="00A61B1F">
            <w:pPr>
              <w:jc w:val="center"/>
            </w:pPr>
            <w:r>
              <w:rPr>
                <w:rFonts w:cstheme="minorHAnsi"/>
                <w:b/>
                <w:bCs/>
              </w:rPr>
              <w:t>Scenario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C33D4" w14:textId="77777777" w:rsidR="00E312BF" w:rsidRDefault="00A61B1F">
            <w:pPr>
              <w:jc w:val="center"/>
            </w:pPr>
            <w:r>
              <w:rPr>
                <w:rFonts w:cstheme="minorHAnsi"/>
                <w:b/>
                <w:bCs/>
              </w:rPr>
              <w:t>Security Goal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17EA" w14:textId="77777777" w:rsidR="00E312BF" w:rsidRDefault="00A61B1F">
            <w:pPr>
              <w:jc w:val="center"/>
            </w:pPr>
            <w:r>
              <w:rPr>
                <w:rFonts w:cstheme="minorHAnsi"/>
                <w:b/>
                <w:bCs/>
              </w:rPr>
              <w:t>Justification</w:t>
            </w:r>
          </w:p>
        </w:tc>
      </w:tr>
      <w:tr w:rsidR="00E312BF" w14:paraId="7CE7F7E4" w14:textId="77777777"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14:paraId="6B560528" w14:textId="77777777" w:rsidR="00E312BF" w:rsidRDefault="00A61B1F">
            <w:r>
              <w:rPr>
                <w:rFonts w:cstheme="minorHAnsi"/>
              </w:rPr>
              <w:t>Bob crashes Alice’s computer system by sending a flood of packets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5E10CB29" w14:textId="77777777" w:rsidR="00E312BF" w:rsidRDefault="00A61B1F">
            <w:r>
              <w:rPr>
                <w:rFonts w:cstheme="minorHAnsi"/>
              </w:rPr>
              <w:t>Availability</w:t>
            </w:r>
          </w:p>
        </w:tc>
        <w:tc>
          <w:tcPr>
            <w:tcW w:w="3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D902" w14:textId="77777777" w:rsidR="00E312BF" w:rsidRDefault="00A61B1F">
            <w:r>
              <w:rPr>
                <w:rFonts w:cstheme="minorHAnsi"/>
              </w:rPr>
              <w:t>This is a classic case of a DoS attack and hence falls under the category of interruption. Alice’s computer is unavailable for her use and hence the security goal violated is Availability</w:t>
            </w:r>
          </w:p>
        </w:tc>
      </w:tr>
      <w:tr w:rsidR="00E312BF" w14:paraId="6C0D37E2" w14:textId="77777777"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14:paraId="6A1DE1AF" w14:textId="77777777" w:rsidR="00E312BF" w:rsidRDefault="00A61B1F">
            <w:r>
              <w:rPr>
                <w:rFonts w:cstheme="minorHAnsi"/>
              </w:rPr>
              <w:t>Alice copies Bob’s credit card information by eavesdropping on traffic from his machine.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1767DA28" w14:textId="1F066C14" w:rsidR="00E312BF" w:rsidRDefault="00267266">
            <w:pPr>
              <w:rPr>
                <w:rFonts w:cstheme="minorHAnsi"/>
              </w:rPr>
            </w:pPr>
            <w:r>
              <w:rPr>
                <w:rFonts w:cstheme="minorHAnsi"/>
              </w:rPr>
              <w:t>Confidentiality</w:t>
            </w:r>
          </w:p>
        </w:tc>
        <w:tc>
          <w:tcPr>
            <w:tcW w:w="3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F35F" w14:textId="53025B3B" w:rsidR="00E312BF" w:rsidRDefault="00A26C3D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typical of a Man-In-the-Middle</w:t>
            </w:r>
            <w:r w:rsidR="004E0FFB">
              <w:rPr>
                <w:rFonts w:cstheme="minorHAnsi"/>
              </w:rPr>
              <w:t xml:space="preserve"> attack</w:t>
            </w:r>
            <w:r>
              <w:rPr>
                <w:rFonts w:cstheme="minorHAnsi"/>
              </w:rPr>
              <w:t>. By this the attacker intercepts and changes information transmitted between Bob and the system Bob originally intends to transmit his information.</w:t>
            </w:r>
          </w:p>
        </w:tc>
      </w:tr>
      <w:tr w:rsidR="00E312BF" w14:paraId="6A74EA75" w14:textId="77777777"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14:paraId="5225D808" w14:textId="77777777" w:rsidR="00E312BF" w:rsidRDefault="00A61B1F">
            <w:r>
              <w:rPr>
                <w:rFonts w:cstheme="minorHAnsi"/>
              </w:rPr>
              <w:t>Bob copies Alice’s bank information by accessing her hard drive.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10DD795C" w14:textId="580C0DCE" w:rsidR="00E312BF" w:rsidRDefault="00267266">
            <w:pPr>
              <w:rPr>
                <w:rFonts w:cstheme="minorHAnsi"/>
              </w:rPr>
            </w:pPr>
            <w:r>
              <w:rPr>
                <w:rFonts w:cstheme="minorHAnsi"/>
              </w:rPr>
              <w:t>Confidentiality</w:t>
            </w:r>
          </w:p>
        </w:tc>
        <w:tc>
          <w:tcPr>
            <w:tcW w:w="3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8B8" w14:textId="76EB5E33" w:rsidR="00E312BF" w:rsidRDefault="009B52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could be physical theft since Bob could be an insider with privileged access to Alice’s storage device. It is </w:t>
            </w:r>
            <w:r w:rsidR="00B24037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data breach by theft or unauthorized access.</w:t>
            </w:r>
          </w:p>
        </w:tc>
      </w:tr>
      <w:tr w:rsidR="00E312BF" w14:paraId="64391792" w14:textId="77777777"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14:paraId="22536C83" w14:textId="77777777" w:rsidR="00E312BF" w:rsidRDefault="00A61B1F">
            <w:r>
              <w:rPr>
                <w:rFonts w:cstheme="minorHAnsi"/>
              </w:rPr>
              <w:t xml:space="preserve">Alice changes the amount on Bob’s cheque </w:t>
            </w:r>
            <w:r>
              <w:rPr>
                <w:rFonts w:cstheme="minorHAnsi"/>
              </w:rPr>
              <w:t>when it is being transmitted.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7576A78B" w14:textId="11AA325F" w:rsidR="00E312BF" w:rsidRDefault="00267266">
            <w:pPr>
              <w:rPr>
                <w:rFonts w:cstheme="minorHAnsi"/>
              </w:rPr>
            </w:pPr>
            <w:r>
              <w:rPr>
                <w:rFonts w:cstheme="minorHAnsi"/>
              </w:rPr>
              <w:t>Integrity</w:t>
            </w:r>
          </w:p>
        </w:tc>
        <w:tc>
          <w:tcPr>
            <w:tcW w:w="3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640C" w14:textId="680C1295" w:rsidR="00E312BF" w:rsidRDefault="00B24037">
            <w:pPr>
              <w:rPr>
                <w:rFonts w:cstheme="minorHAnsi"/>
              </w:rPr>
            </w:pPr>
            <w:r>
              <w:rPr>
                <w:rFonts w:cstheme="minorHAnsi"/>
              </w:rPr>
              <w:t>This amounts to information tempering and could be done by interception of transmitted information by an intermediary. It is typical of a Man-in-the Middle- Attack</w:t>
            </w:r>
          </w:p>
        </w:tc>
      </w:tr>
      <w:tr w:rsidR="00E312BF" w14:paraId="2DAFBFDA" w14:textId="77777777"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14:paraId="7D4A1580" w14:textId="77777777" w:rsidR="00E312BF" w:rsidRDefault="00A61B1F">
            <w:r>
              <w:rPr>
                <w:rFonts w:cstheme="minorHAnsi"/>
              </w:rPr>
              <w:t>Bob sends a property deed to the Registrar in the name of Alice by forging Alice’s signature.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1E27CB0F" w14:textId="531686E5" w:rsidR="00E312BF" w:rsidRDefault="00267266">
            <w:pPr>
              <w:rPr>
                <w:rFonts w:cstheme="minorHAnsi"/>
              </w:rPr>
            </w:pPr>
            <w:r>
              <w:rPr>
                <w:rFonts w:cstheme="minorHAnsi"/>
              </w:rPr>
              <w:t>Integrity</w:t>
            </w:r>
          </w:p>
        </w:tc>
        <w:tc>
          <w:tcPr>
            <w:tcW w:w="3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C627" w14:textId="2EF30C62" w:rsidR="00E312BF" w:rsidRDefault="003D1A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forgery. Physically altering a document to appear as coming from a person for gains.  </w:t>
            </w:r>
          </w:p>
        </w:tc>
      </w:tr>
      <w:tr w:rsidR="00E312BF" w14:paraId="485C4A27" w14:textId="77777777"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14:paraId="4A5FE76F" w14:textId="77777777" w:rsidR="00E312BF" w:rsidRDefault="00A61B1F">
            <w:r>
              <w:rPr>
                <w:rFonts w:cstheme="minorHAnsi"/>
              </w:rPr>
              <w:t>Alice spoof’s Bob’s IP address to gain access to his office server.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5C3E73F9" w14:textId="7B3B9A90" w:rsidR="00E312BF" w:rsidRDefault="00267266">
            <w:pPr>
              <w:rPr>
                <w:rFonts w:cstheme="minorHAnsi"/>
              </w:rPr>
            </w:pPr>
            <w:r>
              <w:rPr>
                <w:rFonts w:cstheme="minorHAnsi"/>
              </w:rPr>
              <w:t>Confidentiality</w:t>
            </w:r>
          </w:p>
        </w:tc>
        <w:tc>
          <w:tcPr>
            <w:tcW w:w="3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11D0" w14:textId="02D6AB65" w:rsidR="00E312BF" w:rsidRDefault="00A17F49">
            <w:pPr>
              <w:rPr>
                <w:rFonts w:cstheme="minorHAnsi"/>
              </w:rPr>
            </w:pPr>
            <w:r>
              <w:rPr>
                <w:rFonts w:cstheme="minorHAnsi"/>
              </w:rPr>
              <w:t>IP spoofing is the attack here. This occurs when message is intercepted as a result of the attacker managing to act as a legitimate network between two systems.</w:t>
            </w:r>
          </w:p>
        </w:tc>
      </w:tr>
      <w:tr w:rsidR="005C6095" w14:paraId="14A9CAA6" w14:textId="77777777"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14:paraId="397C8EF4" w14:textId="77777777" w:rsidR="005C6095" w:rsidRDefault="005C6095">
            <w:pPr>
              <w:rPr>
                <w:rFonts w:cstheme="minorHAnsi"/>
              </w:rPr>
            </w:pP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7A84E667" w14:textId="77777777" w:rsidR="005C6095" w:rsidRDefault="005C6095">
            <w:pPr>
              <w:rPr>
                <w:rFonts w:cstheme="minorHAnsi"/>
              </w:rPr>
            </w:pPr>
          </w:p>
        </w:tc>
        <w:tc>
          <w:tcPr>
            <w:tcW w:w="3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ED5C" w14:textId="77777777" w:rsidR="005C6095" w:rsidRDefault="005C6095">
            <w:pPr>
              <w:rPr>
                <w:rFonts w:cstheme="minorHAnsi"/>
              </w:rPr>
            </w:pPr>
          </w:p>
        </w:tc>
      </w:tr>
      <w:tr w:rsidR="00E312BF" w14:paraId="296B95C3" w14:textId="77777777"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14:paraId="1795A219" w14:textId="77777777" w:rsidR="00E312BF" w:rsidRDefault="00A61B1F">
            <w:r>
              <w:rPr>
                <w:rFonts w:cstheme="minorHAnsi"/>
              </w:rPr>
              <w:t>Bob installs malware on Alice’s computer.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42456375" w14:textId="77777777" w:rsidR="00E312BF" w:rsidRDefault="00267266">
            <w:pPr>
              <w:rPr>
                <w:rFonts w:cstheme="minorHAnsi"/>
              </w:rPr>
            </w:pPr>
            <w:r>
              <w:rPr>
                <w:rFonts w:cstheme="minorHAnsi"/>
              </w:rPr>
              <w:t>Confidentiality</w:t>
            </w:r>
          </w:p>
          <w:p w14:paraId="7B1D9CCC" w14:textId="5DDE9F65" w:rsidR="00267266" w:rsidRDefault="00267266">
            <w:pPr>
              <w:rPr>
                <w:rFonts w:cstheme="minorHAnsi"/>
              </w:rPr>
            </w:pPr>
            <w:r>
              <w:rPr>
                <w:rFonts w:cstheme="minorHAnsi"/>
              </w:rPr>
              <w:t>Integrity</w:t>
            </w:r>
          </w:p>
          <w:p w14:paraId="54EF7CFE" w14:textId="77777777" w:rsidR="00267266" w:rsidRDefault="00267266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Availability</w:t>
            </w:r>
          </w:p>
          <w:p w14:paraId="62784A15" w14:textId="0E778099" w:rsidR="00267266" w:rsidRDefault="00267266">
            <w:pPr>
              <w:rPr>
                <w:rFonts w:cstheme="minorHAnsi"/>
              </w:rPr>
            </w:pPr>
          </w:p>
        </w:tc>
        <w:tc>
          <w:tcPr>
            <w:tcW w:w="3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FFE4" w14:textId="3471AB80" w:rsidR="00E312BF" w:rsidRDefault="005C60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Malware installation can be done physically or remotely </w:t>
            </w:r>
            <w:r w:rsidR="006E53A7">
              <w:rPr>
                <w:rFonts w:cstheme="minorHAnsi"/>
              </w:rPr>
              <w:t xml:space="preserve">due to </w:t>
            </w:r>
            <w:r>
              <w:rPr>
                <w:rFonts w:cstheme="minorHAnsi"/>
              </w:rPr>
              <w:t xml:space="preserve">privilege escalation. When malware is successfully installed on Alices Computer, the main issue here will be </w:t>
            </w:r>
            <w:r w:rsidR="006E53A7">
              <w:rPr>
                <w:rFonts w:cstheme="minorHAnsi"/>
              </w:rPr>
              <w:t>confidentiality,</w:t>
            </w:r>
            <w:r>
              <w:rPr>
                <w:rFonts w:cstheme="minorHAnsi"/>
              </w:rPr>
              <w:t xml:space="preserve"> but the facts of system integrity and availability cannot be </w:t>
            </w:r>
            <w:r w:rsidR="00D515BF">
              <w:rPr>
                <w:rFonts w:cstheme="minorHAnsi"/>
              </w:rPr>
              <w:t>overruled</w:t>
            </w:r>
            <w:r>
              <w:rPr>
                <w:rFonts w:cstheme="minorHAnsi"/>
              </w:rPr>
              <w:t>.</w:t>
            </w:r>
          </w:p>
        </w:tc>
      </w:tr>
      <w:tr w:rsidR="00E312BF" w14:paraId="6464ED1D" w14:textId="77777777"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14:paraId="1F5D1BB4" w14:textId="77777777" w:rsidR="00E312BF" w:rsidRDefault="00A61B1F">
            <w:r>
              <w:rPr>
                <w:rFonts w:cstheme="minorHAnsi"/>
              </w:rPr>
              <w:t xml:space="preserve">Bob </w:t>
            </w:r>
            <w:r>
              <w:rPr>
                <w:rFonts w:cstheme="minorHAnsi"/>
              </w:rPr>
              <w:t>obtains Alice’s credit card information online and has the credit card company replace it with another card bearing a different account number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54AFEFCE" w14:textId="2C1EC44D" w:rsidR="00E312BF" w:rsidRDefault="00267266">
            <w:pPr>
              <w:rPr>
                <w:rFonts w:cstheme="minorHAnsi"/>
              </w:rPr>
            </w:pPr>
            <w:r>
              <w:rPr>
                <w:rFonts w:cstheme="minorHAnsi"/>
              </w:rPr>
              <w:t>Integrity</w:t>
            </w:r>
          </w:p>
          <w:p w14:paraId="51FC9544" w14:textId="7802A135" w:rsidR="00267266" w:rsidRDefault="00267266">
            <w:pPr>
              <w:rPr>
                <w:rFonts w:cstheme="minorHAnsi"/>
              </w:rPr>
            </w:pPr>
          </w:p>
        </w:tc>
        <w:tc>
          <w:tcPr>
            <w:tcW w:w="3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397A" w14:textId="265DFA9D" w:rsidR="00E312BF" w:rsidRDefault="00D515BF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typical of an identity theft and will result in alteration of what is originally known to Alices service providers.</w:t>
            </w:r>
          </w:p>
        </w:tc>
      </w:tr>
      <w:tr w:rsidR="00E312BF" w14:paraId="10EFF54A" w14:textId="77777777"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14:paraId="0D3A3A72" w14:textId="77777777" w:rsidR="008826D7" w:rsidRDefault="008826D7">
            <w:pPr>
              <w:rPr>
                <w:rFonts w:cstheme="minorHAnsi"/>
              </w:rPr>
            </w:pPr>
          </w:p>
          <w:p w14:paraId="0811994B" w14:textId="77777777" w:rsidR="008826D7" w:rsidRDefault="008826D7">
            <w:pPr>
              <w:rPr>
                <w:rFonts w:cstheme="minorHAnsi"/>
              </w:rPr>
            </w:pPr>
          </w:p>
          <w:p w14:paraId="0EE94BAD" w14:textId="0DE0E72E" w:rsidR="00E312BF" w:rsidRDefault="00A61B1F">
            <w:r>
              <w:rPr>
                <w:rFonts w:cstheme="minorHAnsi"/>
              </w:rPr>
              <w:t>Alice has a fake third party authenticate her server as legitimate.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0E98EAB2" w14:textId="41D0AC7C" w:rsidR="00E312BF" w:rsidRDefault="008826D7">
            <w:pPr>
              <w:rPr>
                <w:rFonts w:cstheme="minorHAnsi"/>
              </w:rPr>
            </w:pPr>
            <w:r>
              <w:rPr>
                <w:rFonts w:cstheme="minorHAnsi"/>
              </w:rPr>
              <w:t>Integrity</w:t>
            </w:r>
          </w:p>
          <w:p w14:paraId="2708F308" w14:textId="034041D4" w:rsidR="008826D7" w:rsidRDefault="008826D7">
            <w:pPr>
              <w:rPr>
                <w:rFonts w:cstheme="minorHAnsi"/>
              </w:rPr>
            </w:pPr>
          </w:p>
        </w:tc>
        <w:tc>
          <w:tcPr>
            <w:tcW w:w="3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42D0" w14:textId="67227F81" w:rsidR="00E312BF" w:rsidRDefault="00D515BF">
            <w:pPr>
              <w:rPr>
                <w:rFonts w:cstheme="minorHAnsi"/>
              </w:rPr>
            </w:pPr>
            <w:r>
              <w:rPr>
                <w:rFonts w:cstheme="minorHAnsi"/>
              </w:rPr>
              <w:t>Impersonation is at play here. Once she’s authenticated successfully, the system integrity is flawed.</w:t>
            </w:r>
          </w:p>
        </w:tc>
      </w:tr>
    </w:tbl>
    <w:p w14:paraId="60A1D58C" w14:textId="77777777" w:rsidR="00E312BF" w:rsidRDefault="00A61B1F">
      <w:pPr>
        <w:numPr>
          <w:ilvl w:val="0"/>
          <w:numId w:val="1"/>
        </w:numPr>
        <w:spacing w:after="288"/>
      </w:pPr>
      <w:r>
        <w:t>For each of the following attacks, identify which security goal or set of goals have been violated and provide the prevention tools/techniques.</w:t>
      </w:r>
    </w:p>
    <w:tbl>
      <w:tblPr>
        <w:tblW w:w="8835" w:type="dxa"/>
        <w:tblInd w:w="894" w:type="dxa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94"/>
        <w:gridCol w:w="1921"/>
        <w:gridCol w:w="4020"/>
      </w:tblGrid>
      <w:tr w:rsidR="00E312BF" w14:paraId="5C2FC2FD" w14:textId="77777777"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8A4882" w14:textId="77777777" w:rsidR="00E312BF" w:rsidRDefault="00A61B1F">
            <w:pPr>
              <w:pStyle w:val="ListParagraph"/>
              <w:ind w:left="0"/>
              <w:jc w:val="both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b/>
                <w:bCs/>
                <w:sz w:val="24"/>
                <w:szCs w:val="24"/>
              </w:rPr>
              <w:t>Attacks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C653D" w14:textId="77777777" w:rsidR="00E312BF" w:rsidRDefault="00A61B1F">
            <w:pPr>
              <w:pStyle w:val="ListParagraph"/>
              <w:ind w:left="0"/>
              <w:jc w:val="both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b/>
                <w:bCs/>
                <w:sz w:val="24"/>
                <w:szCs w:val="24"/>
              </w:rPr>
              <w:t>Security Goal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AFF9" w14:textId="77777777" w:rsidR="00E312BF" w:rsidRDefault="00A61B1F">
            <w:pPr>
              <w:pStyle w:val="ListParagraph"/>
              <w:ind w:left="0"/>
              <w:jc w:val="both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b/>
                <w:bCs/>
                <w:sz w:val="24"/>
                <w:szCs w:val="24"/>
              </w:rPr>
              <w:t>Prevention Techniques</w:t>
            </w:r>
          </w:p>
        </w:tc>
      </w:tr>
      <w:tr w:rsidR="00E312BF" w14:paraId="7FB75DC9" w14:textId="77777777"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 w14:paraId="2F585474" w14:textId="77777777" w:rsidR="00E312BF" w:rsidRDefault="00A61B1F">
            <w:pPr>
              <w:pStyle w:val="ListParagraph"/>
              <w:ind w:left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sz w:val="24"/>
                <w:szCs w:val="24"/>
              </w:rPr>
              <w:t>Eavesdropping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</w:tcPr>
          <w:p w14:paraId="6AACB93C" w14:textId="02F5CCE7" w:rsidR="00E312BF" w:rsidRDefault="00705072">
            <w:pPr>
              <w:pStyle w:val="ListParagraph"/>
              <w:ind w:left="0"/>
              <w:jc w:val="both"/>
              <w:rPr>
                <w:rFonts w:ascii="Liberation Serif" w:hAnsi="Liberation Serif" w:cstheme="minorHAnsi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sz w:val="24"/>
                <w:szCs w:val="24"/>
              </w:rPr>
              <w:t>Confidentiality</w:t>
            </w:r>
          </w:p>
        </w:tc>
        <w:tc>
          <w:tcPr>
            <w:tcW w:w="4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1D7E" w14:textId="64DFB742" w:rsidR="0015359E" w:rsidRDefault="0015359E">
            <w:pPr>
              <w:pStyle w:val="ListParagraph"/>
              <w:ind w:left="0"/>
              <w:jc w:val="both"/>
              <w:rPr>
                <w:rFonts w:ascii="Liberation Serif" w:hAnsi="Liberation Serif" w:cstheme="minorHAnsi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sz w:val="24"/>
                <w:szCs w:val="24"/>
              </w:rPr>
              <w:t>End to end Encryption</w:t>
            </w:r>
          </w:p>
        </w:tc>
      </w:tr>
      <w:tr w:rsidR="00E312BF" w14:paraId="605BE3F3" w14:textId="77777777"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 w14:paraId="3895E154" w14:textId="77777777" w:rsidR="00E312BF" w:rsidRDefault="00A61B1F">
            <w:pPr>
              <w:pStyle w:val="ListParagraph"/>
              <w:ind w:left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color w:val="000000"/>
                <w:sz w:val="24"/>
                <w:szCs w:val="24"/>
              </w:rPr>
              <w:t>Address spoofing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</w:tcPr>
          <w:p w14:paraId="7AA82624" w14:textId="77777777" w:rsidR="00E312BF" w:rsidRDefault="0015359E">
            <w:pPr>
              <w:pStyle w:val="ListParagraph"/>
              <w:ind w:left="0"/>
              <w:jc w:val="both"/>
              <w:rPr>
                <w:rFonts w:ascii="Liberation Serif" w:hAnsi="Liberation Serif" w:cstheme="minorHAnsi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sz w:val="24"/>
                <w:szCs w:val="24"/>
              </w:rPr>
              <w:t>Confidentiality</w:t>
            </w:r>
          </w:p>
          <w:p w14:paraId="68F23059" w14:textId="07D8089F" w:rsidR="0015359E" w:rsidRDefault="0015359E">
            <w:pPr>
              <w:pStyle w:val="ListParagraph"/>
              <w:ind w:left="0"/>
              <w:jc w:val="both"/>
              <w:rPr>
                <w:rFonts w:ascii="Liberation Serif" w:hAnsi="Liberation Serif" w:cstheme="minorHAnsi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sz w:val="24"/>
                <w:szCs w:val="24"/>
              </w:rPr>
              <w:t>Integrity</w:t>
            </w:r>
          </w:p>
        </w:tc>
        <w:tc>
          <w:tcPr>
            <w:tcW w:w="4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C88F" w14:textId="2CFA4CD3" w:rsidR="00E312BF" w:rsidRDefault="0015359E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Implementing Internet Protocol </w:t>
            </w:r>
            <w:r w:rsidR="00531C88">
              <w:rPr>
                <w:rFonts w:cstheme="minorHAnsi"/>
                <w:color w:val="000000"/>
              </w:rPr>
              <w:t>Security (</w:t>
            </w:r>
            <w:r>
              <w:rPr>
                <w:rFonts w:cstheme="minorHAnsi"/>
                <w:color w:val="000000"/>
              </w:rPr>
              <w:t>IPSEC)</w:t>
            </w:r>
          </w:p>
        </w:tc>
      </w:tr>
      <w:tr w:rsidR="00E312BF" w14:paraId="7FD86C4F" w14:textId="77777777"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 w14:paraId="4044BE7D" w14:textId="77777777" w:rsidR="00E312BF" w:rsidRDefault="00A61B1F">
            <w:pPr>
              <w:pStyle w:val="ListParagraph"/>
              <w:ind w:left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color w:val="000000"/>
                <w:sz w:val="24"/>
                <w:szCs w:val="24"/>
              </w:rPr>
              <w:t>Man-in-the-middle attacks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</w:tcPr>
          <w:p w14:paraId="284C99C1" w14:textId="6726EB1B" w:rsidR="00E312BF" w:rsidRDefault="00531C88">
            <w:pPr>
              <w:pStyle w:val="ListParagraph"/>
              <w:ind w:left="0"/>
              <w:jc w:val="both"/>
              <w:rPr>
                <w:rFonts w:ascii="Liberation Serif" w:hAnsi="Liberation Serif" w:cstheme="minorHAnsi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sz w:val="24"/>
                <w:szCs w:val="24"/>
              </w:rPr>
              <w:t>Confidentiality</w:t>
            </w:r>
          </w:p>
        </w:tc>
        <w:tc>
          <w:tcPr>
            <w:tcW w:w="4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3A83" w14:textId="30593489" w:rsidR="00E312BF" w:rsidRDefault="00531C88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TLS/SSL</w:t>
            </w:r>
            <w:r w:rsidR="004311A6">
              <w:rPr>
                <w:rFonts w:cstheme="minorHAnsi"/>
                <w:color w:val="000000"/>
              </w:rPr>
              <w:t>, HTTPS</w:t>
            </w:r>
          </w:p>
        </w:tc>
      </w:tr>
      <w:tr w:rsidR="00E312BF" w14:paraId="64132E68" w14:textId="77777777"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 w14:paraId="2CBFFFCC" w14:textId="77777777" w:rsidR="00E312BF" w:rsidRDefault="00A61B1F">
            <w:pPr>
              <w:pStyle w:val="ListParagraph"/>
              <w:ind w:left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color w:val="000000"/>
                <w:sz w:val="24"/>
                <w:szCs w:val="24"/>
              </w:rPr>
              <w:t>Denial-of-service attacks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</w:tcPr>
          <w:p w14:paraId="5CC4FA91" w14:textId="264D563F" w:rsidR="00E312BF" w:rsidRDefault="00D84855">
            <w:pPr>
              <w:pStyle w:val="ListParagraph"/>
              <w:ind w:left="0"/>
              <w:jc w:val="both"/>
              <w:rPr>
                <w:rFonts w:ascii="Liberation Serif" w:hAnsi="Liberation Serif" w:cstheme="minorHAnsi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color w:val="000000"/>
                <w:sz w:val="24"/>
                <w:szCs w:val="24"/>
              </w:rPr>
              <w:t>Availability</w:t>
            </w:r>
          </w:p>
        </w:tc>
        <w:tc>
          <w:tcPr>
            <w:tcW w:w="4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7521" w14:textId="2503985B" w:rsidR="00E312BF" w:rsidRDefault="00D84855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Firewall/WAF</w:t>
            </w:r>
          </w:p>
        </w:tc>
      </w:tr>
      <w:tr w:rsidR="00E312BF" w14:paraId="7969C3F6" w14:textId="77777777">
        <w:tc>
          <w:tcPr>
            <w:tcW w:w="2894" w:type="dxa"/>
            <w:tcBorders>
              <w:left w:val="single" w:sz="4" w:space="0" w:color="000000"/>
              <w:bottom w:val="single" w:sz="4" w:space="0" w:color="000000"/>
            </w:tcBorders>
          </w:tcPr>
          <w:p w14:paraId="4EE82731" w14:textId="77777777" w:rsidR="00E312BF" w:rsidRDefault="00A61B1F">
            <w:pPr>
              <w:pStyle w:val="ListParagraph"/>
              <w:ind w:left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color w:val="000000"/>
                <w:sz w:val="24"/>
                <w:szCs w:val="24"/>
              </w:rPr>
              <w:t>Sniffer attacks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</w:tcPr>
          <w:p w14:paraId="3B3473B8" w14:textId="727C04C2" w:rsidR="00E312BF" w:rsidRDefault="004311A6">
            <w:pPr>
              <w:pStyle w:val="ListParagraph"/>
              <w:ind w:left="0"/>
              <w:jc w:val="both"/>
              <w:rPr>
                <w:rFonts w:ascii="Liberation Serif" w:hAnsi="Liberation Serif" w:cstheme="minorHAnsi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theme="minorHAnsi"/>
                <w:color w:val="000000"/>
                <w:sz w:val="24"/>
                <w:szCs w:val="24"/>
              </w:rPr>
              <w:t>Confidentiality</w:t>
            </w:r>
          </w:p>
        </w:tc>
        <w:tc>
          <w:tcPr>
            <w:tcW w:w="4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296A" w14:textId="0F17FDBA" w:rsidR="00E312BF" w:rsidRDefault="004311A6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TLS/SSL, HTTPS</w:t>
            </w:r>
          </w:p>
        </w:tc>
      </w:tr>
    </w:tbl>
    <w:p w14:paraId="698FA941" w14:textId="77777777" w:rsidR="00E312BF" w:rsidRDefault="00E312BF">
      <w:pPr>
        <w:spacing w:after="288"/>
        <w:ind w:left="720"/>
      </w:pPr>
    </w:p>
    <w:p w14:paraId="475D0A3D" w14:textId="77777777" w:rsidR="00E312BF" w:rsidRDefault="00A61B1F">
      <w:pPr>
        <w:numPr>
          <w:ilvl w:val="0"/>
          <w:numId w:val="1"/>
        </w:numPr>
        <w:spacing w:after="288"/>
      </w:pPr>
      <w:r>
        <w:t xml:space="preserve">The following is a hypothetical story of how a group of hackers infiltrated into Company TechNet’s network and launched a variety of intrusions. Read the story carefully. The sentences in the storyline have been numbered. You must identify the name of any one tool/technique/attack type used by the hackers for each one of the numbered storylines. The answer to the first numbered sentence is given. Follow a similar procedure for the remaining ones. </w:t>
      </w:r>
    </w:p>
    <w:p w14:paraId="575EA804" w14:textId="77777777" w:rsidR="00E312BF" w:rsidRDefault="00A61B1F">
      <w:pPr>
        <w:spacing w:after="288"/>
        <w:ind w:left="720"/>
      </w:pPr>
      <w:r>
        <w:lastRenderedPageBreak/>
        <w:t xml:space="preserve">Here is the story: The group of hackers, named Crackers, had been eyeing TechNet for a while. </w:t>
      </w:r>
    </w:p>
    <w:p w14:paraId="656083D5" w14:textId="77777777" w:rsidR="00E312BF" w:rsidRDefault="00A61B1F">
      <w:pPr>
        <w:numPr>
          <w:ilvl w:val="1"/>
          <w:numId w:val="1"/>
        </w:numPr>
        <w:spacing w:after="288"/>
      </w:pPr>
      <w:r>
        <w:t xml:space="preserve">First, they found out the IP addresses and blocks of IP addresses used by TechNet literally looking over a network administrator’s shoulder. </w:t>
      </w:r>
    </w:p>
    <w:p w14:paraId="42AE6F2D" w14:textId="77777777" w:rsidR="00E312BF" w:rsidRDefault="00A61B1F">
      <w:pPr>
        <w:numPr>
          <w:ilvl w:val="1"/>
          <w:numId w:val="1"/>
        </w:numPr>
        <w:spacing w:after="288"/>
      </w:pPr>
      <w:r>
        <w:t xml:space="preserve">Driving around the company premises, they used a tool to determine the SSID information of TechNet’s wireless network by sending probes. </w:t>
      </w:r>
    </w:p>
    <w:p w14:paraId="38EBE14C" w14:textId="77777777" w:rsidR="00E312BF" w:rsidRDefault="00A61B1F">
      <w:pPr>
        <w:numPr>
          <w:ilvl w:val="1"/>
          <w:numId w:val="1"/>
        </w:numPr>
        <w:spacing w:after="288"/>
      </w:pPr>
      <w:r>
        <w:t xml:space="preserve">They dug through the corporate trash and pieced together bits of shredded paper. They were able to determine the names of a few employees. </w:t>
      </w:r>
    </w:p>
    <w:p w14:paraId="4C2EF32E" w14:textId="7CE4D728" w:rsidR="00E312BF" w:rsidRDefault="00A61B1F">
      <w:pPr>
        <w:numPr>
          <w:ilvl w:val="1"/>
          <w:numId w:val="1"/>
        </w:numPr>
        <w:spacing w:after="288"/>
      </w:pPr>
      <w:r>
        <w:t xml:space="preserve">Using a fake email then they were able to gain </w:t>
      </w:r>
      <w:r w:rsidR="003E0989">
        <w:t>access</w:t>
      </w:r>
      <w:r>
        <w:t xml:space="preserve"> of Apache webserver. </w:t>
      </w:r>
    </w:p>
    <w:p w14:paraId="40340BFE" w14:textId="77777777" w:rsidR="00E312BF" w:rsidRDefault="00A61B1F">
      <w:pPr>
        <w:numPr>
          <w:ilvl w:val="1"/>
          <w:numId w:val="1"/>
        </w:numPr>
        <w:spacing w:after="288"/>
      </w:pPr>
      <w:r>
        <w:t xml:space="preserve">One of the hackers went to the reception area of TechNet, pretending to have a newly appointed compliance auditor and gained the access of there Financial Statements. </w:t>
      </w:r>
    </w:p>
    <w:p w14:paraId="27BCF8C6" w14:textId="77777777" w:rsidR="00E312BF" w:rsidRDefault="00A61B1F">
      <w:pPr>
        <w:numPr>
          <w:ilvl w:val="1"/>
          <w:numId w:val="1"/>
        </w:numPr>
        <w:spacing w:after="288"/>
      </w:pPr>
      <w:r>
        <w:t xml:space="preserve">They were able to learn the username and password of the employee by creating fake Web sites equipped with forms to capture user information, and thus infiltrated the company’s network. </w:t>
      </w:r>
    </w:p>
    <w:p w14:paraId="17A0942E" w14:textId="77777777" w:rsidR="00E312BF" w:rsidRDefault="00A61B1F">
      <w:pPr>
        <w:numPr>
          <w:ilvl w:val="1"/>
          <w:numId w:val="1"/>
        </w:numPr>
        <w:spacing w:after="288"/>
      </w:pPr>
      <w:r>
        <w:t xml:space="preserve">They sniffed traffic on the local network and captured packets. </w:t>
      </w:r>
    </w:p>
    <w:p w14:paraId="066170CC" w14:textId="77777777" w:rsidR="00E312BF" w:rsidRDefault="00A61B1F">
      <w:pPr>
        <w:numPr>
          <w:ilvl w:val="1"/>
          <w:numId w:val="1"/>
        </w:numPr>
        <w:spacing w:after="288"/>
      </w:pPr>
      <w:r>
        <w:t xml:space="preserve">They transmitted the captured packets onto the company’s database server and got connected. From this connection, they were able to transfer funds out of the company. </w:t>
      </w:r>
    </w:p>
    <w:p w14:paraId="6330EB8B" w14:textId="77777777" w:rsidR="00E312BF" w:rsidRDefault="00A61B1F">
      <w:pPr>
        <w:numPr>
          <w:ilvl w:val="1"/>
          <w:numId w:val="1"/>
        </w:numPr>
        <w:spacing w:after="288"/>
      </w:pPr>
      <w:r>
        <w:t>Finally, they repeatedly sent webpage requests to TechNet’s web server and shut it down.</w:t>
      </w:r>
    </w:p>
    <w:tbl>
      <w:tblPr>
        <w:tblW w:w="8908" w:type="dxa"/>
        <w:tblInd w:w="828" w:type="dxa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1165"/>
        <w:gridCol w:w="5040"/>
        <w:gridCol w:w="2703"/>
      </w:tblGrid>
      <w:tr w:rsidR="00E312BF" w14:paraId="63AB6CB6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C91E7E" w14:textId="77777777" w:rsidR="00E312BF" w:rsidRDefault="00A61B1F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Sentence Number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3B04C" w14:textId="77777777" w:rsidR="00E312BF" w:rsidRDefault="00A61B1F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Question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3C5C" w14:textId="77777777" w:rsidR="00E312BF" w:rsidRDefault="00A61B1F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Name of the tool/technique/Attack</w:t>
            </w:r>
          </w:p>
        </w:tc>
      </w:tr>
      <w:tr w:rsidR="00E312BF" w14:paraId="0DBC4737" w14:textId="77777777"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 w14:paraId="42767369" w14:textId="77777777" w:rsidR="00E312BF" w:rsidRDefault="00A61B1F">
            <w:pPr>
              <w:jc w:val="center"/>
            </w:pPr>
            <w:r>
              <w:rPr>
                <w:rFonts w:cstheme="minorHAnsi"/>
              </w:rPr>
              <w:t>1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55364F32" w14:textId="77777777" w:rsidR="00E312BF" w:rsidRDefault="00A61B1F">
            <w:r>
              <w:rPr>
                <w:rFonts w:cstheme="minorHAnsi"/>
              </w:rPr>
              <w:t>What social engineering technique is this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1904" w14:textId="77777777" w:rsidR="00E312BF" w:rsidRDefault="00A61B1F">
            <w:pPr>
              <w:jc w:val="both"/>
            </w:pPr>
            <w:r>
              <w:rPr>
                <w:rFonts w:cstheme="minorHAnsi"/>
              </w:rPr>
              <w:t>Shoulder surfing</w:t>
            </w:r>
          </w:p>
          <w:p w14:paraId="69917ED9" w14:textId="77777777" w:rsidR="00E312BF" w:rsidRDefault="00E312BF">
            <w:pPr>
              <w:jc w:val="both"/>
              <w:rPr>
                <w:rFonts w:cstheme="minorHAnsi"/>
              </w:rPr>
            </w:pPr>
          </w:p>
        </w:tc>
      </w:tr>
      <w:tr w:rsidR="00E312BF" w14:paraId="3886B41C" w14:textId="77777777"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 w14:paraId="0B04D08A" w14:textId="77777777" w:rsidR="00E312BF" w:rsidRDefault="00A61B1F">
            <w:pPr>
              <w:jc w:val="center"/>
            </w:pPr>
            <w:r>
              <w:rPr>
                <w:rFonts w:cstheme="minorHAnsi"/>
              </w:rPr>
              <w:t>2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52C10384" w14:textId="77777777" w:rsidR="00E312BF" w:rsidRDefault="00A61B1F">
            <w:r>
              <w:rPr>
                <w:rFonts w:cstheme="minorHAnsi"/>
              </w:rPr>
              <w:t>What is the name of this type of technique?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C06F" w14:textId="5B88C19C" w:rsidR="00E312BF" w:rsidRDefault="00B7660D">
            <w:pPr>
              <w:rPr>
                <w:rFonts w:cstheme="minorHAnsi"/>
              </w:rPr>
            </w:pPr>
            <w:r>
              <w:rPr>
                <w:rFonts w:cstheme="minorHAnsi"/>
              </w:rPr>
              <w:t>Wifi sniffing/war driving</w:t>
            </w:r>
          </w:p>
          <w:p w14:paraId="04D3483B" w14:textId="77777777" w:rsidR="00E312BF" w:rsidRDefault="00E312BF">
            <w:pPr>
              <w:rPr>
                <w:rFonts w:cstheme="minorHAnsi"/>
              </w:rPr>
            </w:pPr>
          </w:p>
        </w:tc>
      </w:tr>
      <w:tr w:rsidR="00E312BF" w14:paraId="6734E136" w14:textId="77777777"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 w14:paraId="22B86440" w14:textId="77777777" w:rsidR="00E312BF" w:rsidRDefault="00A61B1F">
            <w:pPr>
              <w:jc w:val="center"/>
            </w:pPr>
            <w:r>
              <w:rPr>
                <w:rFonts w:cstheme="minorHAnsi"/>
              </w:rPr>
              <w:t>3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16EAA912" w14:textId="77777777" w:rsidR="00E312BF" w:rsidRDefault="00A61B1F">
            <w:r>
              <w:rPr>
                <w:rFonts w:cstheme="minorHAnsi"/>
              </w:rPr>
              <w:t>What social engineering technique did they use?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C565" w14:textId="58C3CCB6" w:rsidR="00E312BF" w:rsidRDefault="00B7660D">
            <w:pPr>
              <w:rPr>
                <w:rFonts w:cstheme="minorHAnsi"/>
              </w:rPr>
            </w:pPr>
            <w:r>
              <w:rPr>
                <w:rFonts w:cstheme="minorHAnsi"/>
              </w:rPr>
              <w:t>Dumpster Diving/Information gathering</w:t>
            </w:r>
          </w:p>
          <w:p w14:paraId="0BF593D4" w14:textId="77777777" w:rsidR="00E312BF" w:rsidRDefault="00E312BF">
            <w:pPr>
              <w:rPr>
                <w:rFonts w:cstheme="minorHAnsi"/>
              </w:rPr>
            </w:pPr>
          </w:p>
        </w:tc>
      </w:tr>
      <w:tr w:rsidR="00E312BF" w14:paraId="24436781" w14:textId="77777777"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 w14:paraId="72B0D378" w14:textId="77777777" w:rsidR="00E312BF" w:rsidRDefault="00A61B1F">
            <w:pPr>
              <w:jc w:val="center"/>
            </w:pPr>
            <w:r>
              <w:rPr>
                <w:rFonts w:cstheme="minorHAnsi"/>
              </w:rPr>
              <w:t>4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04AD904B" w14:textId="77777777" w:rsidR="00E312BF" w:rsidRDefault="00A61B1F">
            <w:r>
              <w:rPr>
                <w:rFonts w:cstheme="minorHAnsi"/>
              </w:rPr>
              <w:t>What attack did they use?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3DBA" w14:textId="643D568F" w:rsidR="00E312BF" w:rsidRDefault="003E0989">
            <w:pPr>
              <w:rPr>
                <w:rFonts w:cstheme="minorHAnsi"/>
              </w:rPr>
            </w:pPr>
            <w:r>
              <w:rPr>
                <w:rFonts w:cstheme="minorHAnsi"/>
              </w:rPr>
              <w:t>phishing</w:t>
            </w:r>
          </w:p>
          <w:p w14:paraId="3F9DD00D" w14:textId="77777777" w:rsidR="00E312BF" w:rsidRDefault="00E312BF">
            <w:pPr>
              <w:rPr>
                <w:rFonts w:cstheme="minorHAnsi"/>
              </w:rPr>
            </w:pPr>
          </w:p>
        </w:tc>
      </w:tr>
      <w:tr w:rsidR="00E312BF" w14:paraId="2BE48EA9" w14:textId="77777777"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 w14:paraId="48E67F1A" w14:textId="77777777" w:rsidR="00E312BF" w:rsidRDefault="00A61B1F">
            <w:pPr>
              <w:jc w:val="center"/>
            </w:pPr>
            <w:r>
              <w:rPr>
                <w:rFonts w:cstheme="minorHAnsi"/>
              </w:rPr>
              <w:t>5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4DA6EDF9" w14:textId="77777777" w:rsidR="00E312BF" w:rsidRDefault="00A61B1F">
            <w:r>
              <w:rPr>
                <w:rFonts w:cstheme="minorHAnsi"/>
              </w:rPr>
              <w:t>What social engineering technique is this?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4805" w14:textId="77777777" w:rsidR="00E312BF" w:rsidRDefault="00E312BF">
            <w:pPr>
              <w:rPr>
                <w:rFonts w:cstheme="minorHAnsi"/>
              </w:rPr>
            </w:pPr>
          </w:p>
          <w:p w14:paraId="774BA421" w14:textId="02CA07AC" w:rsidR="00E312BF" w:rsidRDefault="003E0989">
            <w:pPr>
              <w:rPr>
                <w:rFonts w:cstheme="minorHAnsi"/>
              </w:rPr>
            </w:pPr>
            <w:r>
              <w:rPr>
                <w:rFonts w:cstheme="minorHAnsi"/>
              </w:rPr>
              <w:t>pretexting</w:t>
            </w:r>
          </w:p>
        </w:tc>
      </w:tr>
      <w:tr w:rsidR="00E312BF" w14:paraId="4A768894" w14:textId="77777777"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 w14:paraId="7A41A8DB" w14:textId="77777777" w:rsidR="00E312BF" w:rsidRDefault="00A61B1F">
            <w:pPr>
              <w:jc w:val="center"/>
            </w:pPr>
            <w:r>
              <w:rPr>
                <w:rFonts w:cstheme="minorHAnsi"/>
              </w:rPr>
              <w:t>6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43F7D3FE" w14:textId="77777777" w:rsidR="00E312BF" w:rsidRDefault="00A61B1F">
            <w:r>
              <w:rPr>
                <w:rFonts w:cstheme="minorHAnsi"/>
              </w:rPr>
              <w:t xml:space="preserve">What </w:t>
            </w:r>
            <w:r>
              <w:rPr>
                <w:rFonts w:cstheme="minorHAnsi"/>
              </w:rPr>
              <w:t>attack did they use?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899F" w14:textId="77777777" w:rsidR="00E312BF" w:rsidRDefault="00E312BF">
            <w:pPr>
              <w:rPr>
                <w:rFonts w:cstheme="minorHAnsi"/>
              </w:rPr>
            </w:pPr>
          </w:p>
          <w:p w14:paraId="4B886424" w14:textId="77770AB7" w:rsidR="00E312BF" w:rsidRDefault="003E0989">
            <w:pPr>
              <w:rPr>
                <w:rFonts w:cstheme="minorHAnsi"/>
              </w:rPr>
            </w:pPr>
            <w:r>
              <w:rPr>
                <w:rFonts w:cstheme="minorHAnsi"/>
              </w:rPr>
              <w:t>phishing</w:t>
            </w:r>
          </w:p>
        </w:tc>
      </w:tr>
      <w:tr w:rsidR="00E312BF" w14:paraId="60A07B79" w14:textId="77777777"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 w14:paraId="406264E4" w14:textId="77777777" w:rsidR="00E312BF" w:rsidRDefault="00A61B1F">
            <w:pPr>
              <w:jc w:val="center"/>
            </w:pPr>
            <w:r>
              <w:rPr>
                <w:rFonts w:cstheme="minorHAnsi"/>
              </w:rPr>
              <w:t>7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19C5517A" w14:textId="77777777" w:rsidR="00E312BF" w:rsidRDefault="00A61B1F">
            <w:r>
              <w:rPr>
                <w:rFonts w:cstheme="minorHAnsi"/>
              </w:rPr>
              <w:t>What tool did they use?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7635" w14:textId="2AA03198" w:rsidR="00E312BF" w:rsidRDefault="003E0989">
            <w:pPr>
              <w:rPr>
                <w:rFonts w:cstheme="minorHAnsi"/>
              </w:rPr>
            </w:pPr>
            <w:r>
              <w:rPr>
                <w:rFonts w:cstheme="minorHAnsi"/>
              </w:rPr>
              <w:t>Packet sniffing</w:t>
            </w:r>
          </w:p>
          <w:p w14:paraId="686AB4A1" w14:textId="77777777" w:rsidR="00E312BF" w:rsidRDefault="00E312BF">
            <w:pPr>
              <w:rPr>
                <w:rFonts w:cstheme="minorHAnsi"/>
              </w:rPr>
            </w:pPr>
          </w:p>
        </w:tc>
      </w:tr>
      <w:tr w:rsidR="00E312BF" w14:paraId="0B94A361" w14:textId="77777777"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 w14:paraId="07ADBBE2" w14:textId="77777777" w:rsidR="00E312BF" w:rsidRDefault="00A61B1F">
            <w:pPr>
              <w:jc w:val="center"/>
            </w:pPr>
            <w:r>
              <w:rPr>
                <w:rFonts w:cstheme="minorHAnsi"/>
              </w:rPr>
              <w:lastRenderedPageBreak/>
              <w:t>8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2F0D884C" w14:textId="77777777" w:rsidR="00E312BF" w:rsidRDefault="00A61B1F">
            <w:r>
              <w:rPr>
                <w:rFonts w:cstheme="minorHAnsi"/>
              </w:rPr>
              <w:t>What is the name of this type of attack?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921E" w14:textId="6A9D421F" w:rsidR="00E312BF" w:rsidRDefault="00A61B1F">
            <w:pPr>
              <w:rPr>
                <w:rFonts w:cstheme="minorHAnsi"/>
              </w:rPr>
            </w:pPr>
            <w:r>
              <w:rPr>
                <w:rFonts w:cstheme="minorHAnsi"/>
              </w:rPr>
              <w:t>Packet injection</w:t>
            </w:r>
          </w:p>
          <w:p w14:paraId="701C5FD0" w14:textId="77777777" w:rsidR="00E312BF" w:rsidRDefault="00E312BF">
            <w:pPr>
              <w:rPr>
                <w:rFonts w:cstheme="minorHAnsi"/>
              </w:rPr>
            </w:pPr>
          </w:p>
        </w:tc>
      </w:tr>
      <w:tr w:rsidR="00E312BF" w14:paraId="5D7DADFE" w14:textId="77777777"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 w14:paraId="604C7A9B" w14:textId="77777777" w:rsidR="00E312BF" w:rsidRDefault="00A61B1F">
            <w:pPr>
              <w:jc w:val="center"/>
            </w:pPr>
            <w:r>
              <w:rPr>
                <w:rFonts w:cstheme="minorHAnsi"/>
              </w:rPr>
              <w:t>9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71087940" w14:textId="77777777" w:rsidR="00E312BF" w:rsidRDefault="00A61B1F">
            <w:r>
              <w:rPr>
                <w:rFonts w:cstheme="minorHAnsi"/>
              </w:rPr>
              <w:t>What attack did they use?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907F" w14:textId="77777777" w:rsidR="00E312BF" w:rsidRDefault="00E312BF">
            <w:pPr>
              <w:rPr>
                <w:rFonts w:cstheme="minorHAnsi"/>
              </w:rPr>
            </w:pPr>
          </w:p>
          <w:p w14:paraId="155448E8" w14:textId="2767AD5F" w:rsidR="00E312BF" w:rsidRDefault="00A61B1F">
            <w:pPr>
              <w:rPr>
                <w:rFonts w:cstheme="minorHAnsi"/>
              </w:rPr>
            </w:pPr>
            <w:r>
              <w:rPr>
                <w:rFonts w:cstheme="minorHAnsi"/>
              </w:rPr>
              <w:t>Denial of service attack</w:t>
            </w:r>
          </w:p>
        </w:tc>
      </w:tr>
    </w:tbl>
    <w:p w14:paraId="3988CE94" w14:textId="77777777" w:rsidR="00E312BF" w:rsidRDefault="00E312BF">
      <w:pPr>
        <w:ind w:left="720"/>
      </w:pPr>
    </w:p>
    <w:sectPr w:rsidR="00E312BF">
      <w:headerReference w:type="default" r:id="rId7"/>
      <w:pgSz w:w="11906" w:h="16838"/>
      <w:pgMar w:top="2245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D7DB5" w14:textId="77777777" w:rsidR="00A61B1F" w:rsidRDefault="00A61B1F">
      <w:r>
        <w:separator/>
      </w:r>
    </w:p>
  </w:endnote>
  <w:endnote w:type="continuationSeparator" w:id="0">
    <w:p w14:paraId="694848CE" w14:textId="77777777" w:rsidR="00A61B1F" w:rsidRDefault="00A6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A70EB" w14:textId="77777777" w:rsidR="00A61B1F" w:rsidRDefault="00A61B1F">
      <w:r>
        <w:separator/>
      </w:r>
    </w:p>
  </w:footnote>
  <w:footnote w:type="continuationSeparator" w:id="0">
    <w:p w14:paraId="3FBCFBD5" w14:textId="77777777" w:rsidR="00A61B1F" w:rsidRDefault="00A61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7490" w14:textId="77777777" w:rsidR="00E312BF" w:rsidRDefault="00A61B1F">
    <w:pPr>
      <w:pStyle w:val="Header"/>
      <w:ind w:right="2211"/>
      <w:jc w:val="right"/>
      <w:rPr>
        <w:rFonts w:ascii="DejaVu Sans" w:hAnsi="DejaVu Sans"/>
        <w:b/>
        <w:bCs/>
        <w:color w:val="CCCCCC"/>
        <w:sz w:val="20"/>
        <w:szCs w:val="20"/>
      </w:rPr>
    </w:pPr>
    <w:r>
      <w:rPr>
        <w:rFonts w:ascii="DejaVu Sans" w:hAnsi="DejaVu Sans"/>
        <w:b/>
        <w:bCs/>
        <w:noProof/>
        <w:color w:val="CCCCCC"/>
        <w:sz w:val="20"/>
        <w:szCs w:val="20"/>
      </w:rPr>
      <w:drawing>
        <wp:anchor distT="0" distB="0" distL="0" distR="0" simplePos="0" relativeHeight="4" behindDoc="1" locked="0" layoutInCell="1" allowOverlap="1" wp14:anchorId="445C20F6" wp14:editId="1D695509">
          <wp:simplePos x="0" y="0"/>
          <wp:positionH relativeFrom="column">
            <wp:align>center</wp:align>
          </wp:positionH>
          <wp:positionV relativeFrom="paragraph">
            <wp:posOffset>-390525</wp:posOffset>
          </wp:positionV>
          <wp:extent cx="5970270" cy="852805"/>
          <wp:effectExtent l="0" t="0" r="0" b="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70270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6A874A" w14:textId="77777777" w:rsidR="00E312BF" w:rsidRDefault="00A61B1F">
    <w:pPr>
      <w:pStyle w:val="Header"/>
      <w:ind w:right="1077"/>
      <w:jc w:val="right"/>
      <w:rPr>
        <w:rFonts w:ascii="DejaVu Sans" w:hAnsi="DejaVu Sans"/>
        <w:b/>
        <w:bCs/>
        <w:color w:val="CCCCCC"/>
        <w:sz w:val="20"/>
        <w:szCs w:val="20"/>
      </w:rPr>
    </w:pPr>
    <w:r>
      <w:rPr>
        <w:rFonts w:ascii="DejaVu Sans" w:hAnsi="DejaVu Sans"/>
        <w:b/>
        <w:bCs/>
        <w:color w:val="CCCCCC"/>
        <w:sz w:val="20"/>
        <w:szCs w:val="20"/>
      </w:rPr>
      <w:t xml:space="preserve">Lab 1: </w:t>
    </w:r>
    <w:r>
      <w:rPr>
        <w:rFonts w:ascii="DejaVu Sans" w:hAnsi="DejaVu Sans"/>
        <w:b/>
        <w:bCs/>
        <w:color w:val="CCCCCC"/>
        <w:sz w:val="20"/>
        <w:szCs w:val="20"/>
      </w:rPr>
      <w:t>WebApp security goals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80B59"/>
    <w:multiLevelType w:val="multilevel"/>
    <w:tmpl w:val="1448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F80342"/>
    <w:multiLevelType w:val="multilevel"/>
    <w:tmpl w:val="7826A9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91994222">
    <w:abstractNumId w:val="0"/>
  </w:num>
  <w:num w:numId="2" w16cid:durableId="583565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BF"/>
    <w:rsid w:val="0015359E"/>
    <w:rsid w:val="00267266"/>
    <w:rsid w:val="003D1AAE"/>
    <w:rsid w:val="003E0989"/>
    <w:rsid w:val="004311A6"/>
    <w:rsid w:val="004E0FFB"/>
    <w:rsid w:val="00531C88"/>
    <w:rsid w:val="005C6095"/>
    <w:rsid w:val="006E53A7"/>
    <w:rsid w:val="00705072"/>
    <w:rsid w:val="008826D7"/>
    <w:rsid w:val="008F7CD8"/>
    <w:rsid w:val="009B5230"/>
    <w:rsid w:val="00A17F49"/>
    <w:rsid w:val="00A26C3D"/>
    <w:rsid w:val="00A61B1F"/>
    <w:rsid w:val="00B02C98"/>
    <w:rsid w:val="00B24037"/>
    <w:rsid w:val="00B7660D"/>
    <w:rsid w:val="00C57C70"/>
    <w:rsid w:val="00D515BF"/>
    <w:rsid w:val="00D84855"/>
    <w:rsid w:val="00E312BF"/>
    <w:rsid w:val="00E3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27A8"/>
  <w15:docId w15:val="{8FBF95A0-F294-4441-8038-AD6AFA1D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Molina</dc:creator>
  <dc:description/>
  <cp:lastModifiedBy>Warzy Laud</cp:lastModifiedBy>
  <cp:revision>21</cp:revision>
  <dcterms:created xsi:type="dcterms:W3CDTF">2024-11-26T00:09:00Z</dcterms:created>
  <dcterms:modified xsi:type="dcterms:W3CDTF">2024-11-26T23:20:00Z</dcterms:modified>
  <dc:language>en-US</dc:language>
</cp:coreProperties>
</file>