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97CA" w14:textId="25FAF461" w:rsidR="006C2058" w:rsidRDefault="006C2058" w:rsidP="006C2058">
      <w:pPr>
        <w:ind w:hanging="426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0B50F81" wp14:editId="0D2075DF">
            <wp:extent cx="2186305" cy="353695"/>
            <wp:effectExtent l="0" t="0" r="4445" b="8255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 descr="A close up of a logo&#10;&#10;Description automatically generated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5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DF878" w14:textId="77777777" w:rsidR="006C2058" w:rsidRDefault="006C2058" w:rsidP="006C2058">
      <w:pPr>
        <w:rPr>
          <w:rFonts w:ascii="Calibri" w:eastAsia="Calibri" w:hAnsi="Calibri" w:cs="Calibri"/>
          <w:b/>
          <w:sz w:val="36"/>
          <w:szCs w:val="36"/>
        </w:rPr>
      </w:pPr>
    </w:p>
    <w:p w14:paraId="383D2DB1" w14:textId="441DBD7F" w:rsidR="006033BC" w:rsidRDefault="00D458A1" w:rsidP="006C2058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4 Demo 2</w:t>
      </w:r>
    </w:p>
    <w:p w14:paraId="1E0EA390" w14:textId="77777777" w:rsidR="006033BC" w:rsidRDefault="00D458A1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Generate a Paper Wallet</w:t>
      </w:r>
    </w:p>
    <w:p w14:paraId="32A590FF" w14:textId="77777777" w:rsidR="006033BC" w:rsidRDefault="006033BC">
      <w:pPr>
        <w:rPr>
          <w:rFonts w:ascii="Calibri" w:eastAsia="Calibri" w:hAnsi="Calibri" w:cs="Calibri"/>
          <w:sz w:val="24"/>
          <w:szCs w:val="24"/>
        </w:rPr>
      </w:pPr>
      <w:bookmarkStart w:id="2" w:name="_heading=h.64dfvx952zv1" w:colFirst="0" w:colLast="0"/>
      <w:bookmarkEnd w:id="2"/>
    </w:p>
    <w:tbl>
      <w:tblPr>
        <w:tblStyle w:val="a4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33BC" w14:paraId="2EEB5966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DA2" w14:textId="77777777" w:rsidR="006033BC" w:rsidRDefault="00D458A1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To generate a Paper wallet</w:t>
            </w:r>
          </w:p>
          <w:p w14:paraId="7FECBEE7" w14:textId="77777777" w:rsidR="006033BC" w:rsidRDefault="006033BC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3864A6D2" w14:textId="77777777" w:rsidR="006033BC" w:rsidRDefault="00D458A1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Ubuntu, web browser</w:t>
            </w:r>
          </w:p>
          <w:p w14:paraId="0860865B" w14:textId="77777777" w:rsidR="006033BC" w:rsidRDefault="006033BC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7A0F1025" w14:textId="77777777" w:rsidR="006033BC" w:rsidRDefault="00D458A1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14:paraId="15D15E92" w14:textId="77777777" w:rsidR="006033BC" w:rsidRDefault="006033BC">
      <w:pPr>
        <w:rPr>
          <w:rFonts w:ascii="Calibri" w:eastAsia="Calibri" w:hAnsi="Calibri" w:cs="Calibri"/>
          <w:sz w:val="24"/>
          <w:szCs w:val="24"/>
        </w:rPr>
      </w:pPr>
      <w:bookmarkStart w:id="3" w:name="_heading=h.j5o8vgkw4hgy" w:colFirst="0" w:colLast="0"/>
      <w:bookmarkEnd w:id="3"/>
    </w:p>
    <w:p w14:paraId="1C25C994" w14:textId="77777777" w:rsidR="006033BC" w:rsidRDefault="00D458A1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B2F1A1" w14:textId="77777777" w:rsidR="006033BC" w:rsidRDefault="00D458A1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Generating a Single Wallet and Paper wallet</w:t>
      </w:r>
    </w:p>
    <w:p w14:paraId="1BEC968A" w14:textId="77777777" w:rsidR="006033BC" w:rsidRDefault="006033BC">
      <w:pPr>
        <w:rPr>
          <w:rFonts w:ascii="Calibri" w:eastAsia="Calibri" w:hAnsi="Calibri" w:cs="Calibri"/>
          <w:color w:val="263238"/>
          <w:sz w:val="20"/>
          <w:szCs w:val="20"/>
        </w:rPr>
      </w:pPr>
    </w:p>
    <w:p w14:paraId="5E57F915" w14:textId="77777777" w:rsidR="006033BC" w:rsidRDefault="00D458A1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Generating a Single Wallet and a Paper wallet</w:t>
      </w:r>
    </w:p>
    <w:p w14:paraId="6FFB895F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Visit </w:t>
      </w: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https://www.bitaddress.org/</w:t>
        </w:r>
      </w:hyperlink>
    </w:p>
    <w:p w14:paraId="1FD1ED30" w14:textId="77777777" w:rsidR="006033BC" w:rsidRDefault="00D458A1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4105783" wp14:editId="1927417A">
            <wp:extent cx="4987925" cy="2825750"/>
            <wp:effectExtent l="19050" t="19050" r="22225" b="12700"/>
            <wp:docPr id="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2724" r="2403" b="4232"/>
                    <a:stretch>
                      <a:fillRect/>
                    </a:stretch>
                  </pic:blipFill>
                  <pic:spPr>
                    <a:xfrm>
                      <a:off x="0" y="0"/>
                      <a:ext cx="4988592" cy="28261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84FEA9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Generate a</w:t>
      </w:r>
      <w:r>
        <w:rPr>
          <w:rFonts w:ascii="Calibri" w:eastAsia="Calibri" w:hAnsi="Calibri" w:cs="Calibri"/>
          <w:b/>
          <w:sz w:val="24"/>
          <w:szCs w:val="24"/>
        </w:rPr>
        <w:t xml:space="preserve"> Bitcoin Address </w:t>
      </w:r>
      <w:r>
        <w:rPr>
          <w:rFonts w:ascii="Calibri" w:eastAsia="Calibri" w:hAnsi="Calibri" w:cs="Calibri"/>
          <w:sz w:val="24"/>
          <w:szCs w:val="24"/>
        </w:rPr>
        <w:t>by moving the mouse around to add some additional randomness</w:t>
      </w:r>
    </w:p>
    <w:p w14:paraId="302A8A63" w14:textId="77777777" w:rsidR="006033BC" w:rsidRDefault="00D458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B02FEC9" wp14:editId="6CF5678B">
            <wp:extent cx="5416052" cy="2405063"/>
            <wp:effectExtent l="12700" t="12700" r="12700" b="12700"/>
            <wp:docPr id="10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20634"/>
                    <a:stretch>
                      <a:fillRect/>
                    </a:stretch>
                  </pic:blipFill>
                  <pic:spPr>
                    <a:xfrm>
                      <a:off x="0" y="0"/>
                      <a:ext cx="5416052" cy="24050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0BCE81" w14:textId="77777777" w:rsidR="006033BC" w:rsidRDefault="00D458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D924073" wp14:editId="0EBF467C">
            <wp:extent cx="5414963" cy="2019942"/>
            <wp:effectExtent l="12700" t="12700" r="12700" b="12700"/>
            <wp:docPr id="10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12371" t="16060" b="15905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0199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5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80"/>
      </w:tblGrid>
      <w:tr w:rsidR="006033BC" w14:paraId="36992A94" w14:textId="77777777"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2333" w14:textId="77777777" w:rsidR="006033BC" w:rsidRDefault="00D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Notice that the randomness percentage keeps on increasing. Keep moving the mouse until the randomness percentage reaches 100%.</w:t>
            </w:r>
          </w:p>
        </w:tc>
      </w:tr>
    </w:tbl>
    <w:p w14:paraId="2D033B72" w14:textId="77777777" w:rsidR="006033BC" w:rsidRDefault="006033B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00C496C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Single Wallet</w:t>
      </w:r>
      <w:r>
        <w:rPr>
          <w:rFonts w:ascii="Calibri" w:eastAsia="Calibri" w:hAnsi="Calibri" w:cs="Calibri"/>
          <w:sz w:val="24"/>
          <w:szCs w:val="24"/>
        </w:rPr>
        <w:t xml:space="preserve"> to generate a Single wallet</w:t>
      </w:r>
    </w:p>
    <w:p w14:paraId="2269993D" w14:textId="77777777" w:rsidR="006033BC" w:rsidRDefault="00D458A1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AFFBA31" wp14:editId="1F96DE04">
            <wp:extent cx="5405438" cy="2370299"/>
            <wp:effectExtent l="12700" t="12700" r="12700" b="12700"/>
            <wp:docPr id="10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24842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37029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288D4E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Cli</w:t>
      </w:r>
      <w:r>
        <w:rPr>
          <w:rFonts w:ascii="Calibri" w:eastAsia="Calibri" w:hAnsi="Calibri" w:cs="Calibri"/>
          <w:sz w:val="24"/>
          <w:szCs w:val="24"/>
        </w:rPr>
        <w:t xml:space="preserve">ck on </w:t>
      </w:r>
      <w:r>
        <w:rPr>
          <w:rFonts w:ascii="Calibri" w:eastAsia="Calibri" w:hAnsi="Calibri" w:cs="Calibri"/>
          <w:b/>
          <w:sz w:val="24"/>
          <w:szCs w:val="24"/>
        </w:rPr>
        <w:t>Paper Wallet</w:t>
      </w:r>
      <w:r>
        <w:rPr>
          <w:rFonts w:ascii="Calibri" w:eastAsia="Calibri" w:hAnsi="Calibri" w:cs="Calibri"/>
          <w:sz w:val="24"/>
          <w:szCs w:val="24"/>
        </w:rPr>
        <w:t xml:space="preserve"> to generate a Paper wallet</w:t>
      </w:r>
    </w:p>
    <w:p w14:paraId="56C1C280" w14:textId="77777777" w:rsidR="006033BC" w:rsidRDefault="00D458A1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9D00EB9" wp14:editId="3DD1D627">
            <wp:extent cx="5393393" cy="6159872"/>
            <wp:effectExtent l="12700" t="12700" r="12700" b="12700"/>
            <wp:docPr id="9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966"/>
                    <a:stretch>
                      <a:fillRect/>
                    </a:stretch>
                  </pic:blipFill>
                  <pic:spPr>
                    <a:xfrm>
                      <a:off x="0" y="0"/>
                      <a:ext cx="5393393" cy="61598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4F882F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back to </w:t>
      </w:r>
      <w:r>
        <w:rPr>
          <w:rFonts w:ascii="Calibri" w:eastAsia="Calibri" w:hAnsi="Calibri" w:cs="Calibri"/>
          <w:b/>
          <w:sz w:val="24"/>
          <w:szCs w:val="24"/>
        </w:rPr>
        <w:t>Single Wallet</w:t>
      </w:r>
      <w:r>
        <w:rPr>
          <w:rFonts w:ascii="Calibri" w:eastAsia="Calibri" w:hAnsi="Calibri" w:cs="Calibri"/>
          <w:sz w:val="24"/>
          <w:szCs w:val="24"/>
        </w:rPr>
        <w:t xml:space="preserve"> tab and copy the </w:t>
      </w:r>
      <w:r>
        <w:rPr>
          <w:rFonts w:ascii="Calibri" w:eastAsia="Calibri" w:hAnsi="Calibri" w:cs="Calibri"/>
          <w:b/>
          <w:sz w:val="24"/>
          <w:szCs w:val="24"/>
        </w:rPr>
        <w:t xml:space="preserve">Private Key </w:t>
      </w:r>
    </w:p>
    <w:p w14:paraId="20284B31" w14:textId="77777777" w:rsidR="006033BC" w:rsidRDefault="00D458A1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Wallet Details</w:t>
      </w:r>
      <w:r>
        <w:rPr>
          <w:rFonts w:ascii="Calibri" w:eastAsia="Calibri" w:hAnsi="Calibri" w:cs="Calibri"/>
          <w:sz w:val="24"/>
          <w:szCs w:val="24"/>
        </w:rPr>
        <w:t xml:space="preserve"> tab, paste the copied Private Key, and click on the </w:t>
      </w:r>
      <w:r>
        <w:rPr>
          <w:rFonts w:ascii="Calibri" w:eastAsia="Calibri" w:hAnsi="Calibri" w:cs="Calibri"/>
          <w:b/>
          <w:sz w:val="24"/>
          <w:szCs w:val="24"/>
        </w:rPr>
        <w:t>View Details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44D961A7" w14:textId="77777777" w:rsidR="006033BC" w:rsidRDefault="00D458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6117541" wp14:editId="56CC0558">
            <wp:extent cx="5214938" cy="4166123"/>
            <wp:effectExtent l="12700" t="12700" r="12700" b="12700"/>
            <wp:docPr id="9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l="1602" t="1859" r="1923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16612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842F1D" w14:textId="77777777" w:rsidR="006033BC" w:rsidRDefault="00D458A1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BF5ECCA" wp14:editId="5489E9D5">
            <wp:extent cx="5205413" cy="3852978"/>
            <wp:effectExtent l="12700" t="12700" r="12700" b="12700"/>
            <wp:docPr id="9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529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6033BC" w:rsidSect="006C2058">
      <w:headerReference w:type="default" r:id="rId17"/>
      <w:footerReference w:type="default" r:id="rId18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0CF4" w14:textId="77777777" w:rsidR="00D458A1" w:rsidRDefault="00D458A1">
      <w:pPr>
        <w:spacing w:line="240" w:lineRule="auto"/>
      </w:pPr>
      <w:r>
        <w:separator/>
      </w:r>
    </w:p>
  </w:endnote>
  <w:endnote w:type="continuationSeparator" w:id="0">
    <w:p w14:paraId="719E21E2" w14:textId="77777777" w:rsidR="00D458A1" w:rsidRDefault="00D45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9079" w14:textId="77777777" w:rsidR="006033BC" w:rsidRDefault="00D458A1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37E3078" wp14:editId="7B1644AE">
          <wp:extent cx="12299950" cy="79375"/>
          <wp:effectExtent l="0" t="0" r="0" b="0"/>
          <wp:docPr id="12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51F6" w14:textId="77777777" w:rsidR="00D458A1" w:rsidRDefault="00D458A1">
      <w:pPr>
        <w:spacing w:line="240" w:lineRule="auto"/>
      </w:pPr>
      <w:r>
        <w:separator/>
      </w:r>
    </w:p>
  </w:footnote>
  <w:footnote w:type="continuationSeparator" w:id="0">
    <w:p w14:paraId="56142F4C" w14:textId="77777777" w:rsidR="00D458A1" w:rsidRDefault="00D45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C3CF" w14:textId="77777777" w:rsidR="006033BC" w:rsidRDefault="00D458A1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C6CA6E" wp14:editId="2B50CA4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56E055A" wp14:editId="78D0209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7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3AE"/>
    <w:multiLevelType w:val="multilevel"/>
    <w:tmpl w:val="66426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910AB"/>
    <w:multiLevelType w:val="multilevel"/>
    <w:tmpl w:val="4C48C34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BC"/>
    <w:rsid w:val="006033BC"/>
    <w:rsid w:val="006C2058"/>
    <w:rsid w:val="00D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E11F"/>
  <w15:docId w15:val="{F755AB12-1728-4AB3-883D-F880BAC7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taddress.org/" TargetMode="External"/><Relationship Id="rId14" Type="http://schemas.openxmlformats.org/officeDocument/2006/relationships/image" Target="media/image6.png"/><Relationship Id="rId22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S9i7P0nZsMc2UT3eq3UdmhEeA==">AMUW2mVXy8DFerbdsoAkOhEj7B5lCzjadfL+L5gFMEFdACsMcg0c03ougIjN0vj4tT4fBMYHSapeMVl5v1JELsGGoyNVxTJJofas0FVHGtQhOZ8bTgi/bdhrHspOrl/CVa2RzmIyFPYkRUvkpJyl0Uj8GFmhOULSovFjW9DzxD9WEqhxyrWtaRtXt2sYdsOMWXFEFT25MG2x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59ECE5-6C98-41A7-A4CA-F33232A85DA0}"/>
</file>

<file path=customXml/itemProps3.xml><?xml version="1.0" encoding="utf-8"?>
<ds:datastoreItem xmlns:ds="http://schemas.openxmlformats.org/officeDocument/2006/customXml" ds:itemID="{9C2A4C33-7108-41F9-8E79-0832D79130F5}"/>
</file>

<file path=customXml/itemProps4.xml><?xml version="1.0" encoding="utf-8"?>
<ds:datastoreItem xmlns:ds="http://schemas.openxmlformats.org/officeDocument/2006/customXml" ds:itemID="{1720A074-B3EB-4CB0-AC4F-FA9483DE8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Adarsh K</cp:lastModifiedBy>
  <cp:revision>2</cp:revision>
  <dcterms:created xsi:type="dcterms:W3CDTF">2022-03-15T12:20:00Z</dcterms:created>
  <dcterms:modified xsi:type="dcterms:W3CDTF">2022-03-15T12:20:00Z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