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w:t>
      </w:r>
      <w:r w:rsidRPr="00CE1C58">
        <w:rPr>
          <w:lang w:val="en-US"/>
        </w:rPr>
        <w:t>)</w:t>
      </w:r>
      <w:r>
        <w:rPr>
          <w:lang w:val="en-US"/>
        </w:rPr>
        <w:t>,yaxt="n",bty="n"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lastRenderedPageBreak/>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bookmarkStart w:id="24" w:name="_GoBack"/>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bookmarkEnd w:id="24"/>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2"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D57F5A" w:rsidP="00B3416F">
      <w:pPr>
        <w:rPr>
          <w:sz w:val="20"/>
          <w:lang w:val="en-US"/>
        </w:rPr>
      </w:pPr>
      <w:hyperlink r:id="rId423" w:history="1">
        <w:r w:rsidRPr="00096BF9">
          <w:rPr>
            <w:rStyle w:val="Hyperlink"/>
            <w:sz w:val="20"/>
            <w:lang w:val="en-US"/>
          </w:rPr>
          <w:t>https://ggplot2.tidyverse.org/reference/labs.html</w:t>
        </w:r>
      </w:hyperlink>
    </w:p>
    <w:p w:rsidR="00D57F5A" w:rsidRDefault="00D57F5A" w:rsidP="00B3416F">
      <w:pPr>
        <w:rPr>
          <w:sz w:val="20"/>
          <w:lang w:val="en-US"/>
        </w:rPr>
      </w:pPr>
    </w:p>
    <w:p w:rsidR="004F390D" w:rsidRDefault="004F390D"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4"/>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C2CDC"/>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footer" Target="footer1.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425" Type="http://schemas.openxmlformats.org/officeDocument/2006/relationships/fontTable" Target="fontTable.xm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426" Type="http://schemas.openxmlformats.org/officeDocument/2006/relationships/theme" Target="theme/theme1.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hyperlink" Target="http://www.sthda.com/english/wiki/ggplot2-line-plot-quick-start-guide-r-software-and-data-visualization"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s://ggplot2.tidyverse.org/reference/labs.html" TargetMode="Externa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1218</TotalTime>
  <Pages>128</Pages>
  <Words>26653</Words>
  <Characters>146592</Characters>
  <Application>Microsoft Office Word</Application>
  <DocSecurity>0</DocSecurity>
  <Lines>1221</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38</cp:revision>
  <dcterms:created xsi:type="dcterms:W3CDTF">2018-12-04T14:32:00Z</dcterms:created>
  <dcterms:modified xsi:type="dcterms:W3CDTF">2018-12-09T21:00:00Z</dcterms:modified>
</cp:coreProperties>
</file>