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2.png" ContentType="image/png"/>
  <Override PartName="/word/media/rId43.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text:</w:t>
      </w:r>
      <w:r>
        <w:t xml:space="preserve"> </w:t>
      </w:r>
      <w:r>
        <w:t xml:space="preserve">Materials</w:t>
      </w:r>
      <w:r>
        <w:t xml:space="preserve"> </w:t>
      </w:r>
      <w:r>
        <w:t xml:space="preserve">and</w:t>
      </w:r>
      <w:r>
        <w:t xml:space="preserve"> </w:t>
      </w:r>
      <w:r>
        <w:t xml:space="preserve">Methods</w:t>
      </w:r>
      <w:r>
        <w:t xml:space="preserve"> </w:t>
      </w:r>
      <w:r>
        <w:t xml:space="preserve">-</w:t>
      </w:r>
      <w:r>
        <w:t xml:space="preserve"> </w:t>
      </w:r>
      <w:r>
        <w:t xml:space="preserve">Figures</w:t>
      </w:r>
      <w:r>
        <w:t xml:space="preserve"> </w:t>
      </w:r>
      <w:r>
        <w:t xml:space="preserve">expression</w:t>
      </w:r>
      <w:r>
        <w:t xml:space="preserve"> </w:t>
      </w:r>
      <w:r>
        <w:t xml:space="preserve">profiles</w:t>
      </w:r>
      <w:r>
        <w:t xml:space="preserve"> </w:t>
      </w:r>
      <w:r>
        <w:t xml:space="preserve">(A</w:t>
      </w:r>
      <w:r>
        <w:t xml:space="preserve"> </w:t>
      </w:r>
      <w:r>
        <w:t xml:space="preserve">case</w:t>
      </w:r>
      <w:r>
        <w:t xml:space="preserve"> </w:t>
      </w:r>
      <w:r>
        <w:t xml:space="preserve">of</w:t>
      </w:r>
      <w:r>
        <w:t xml:space="preserve"> </w:t>
      </w:r>
      <w:r>
        <w:t xml:space="preserve">insect</w:t>
      </w:r>
      <w:r>
        <w:t xml:space="preserve"> </w:t>
      </w:r>
      <w:r>
        <w:t xml:space="preserve">female</w:t>
      </w:r>
      <w:r>
        <w:t xml:space="preserve"> </w:t>
      </w:r>
      <w:r>
        <w:t xml:space="preserve">neoteny:</w:t>
      </w:r>
      <w:r>
        <w:t xml:space="preserve"> </w:t>
      </w:r>
      <w:r>
        <w:t xml:space="preserve">E93</w:t>
      </w:r>
      <w:r>
        <w:t xml:space="preserve"> </w:t>
      </w:r>
      <w:r>
        <w:t xml:space="preserve">expression</w:t>
      </w:r>
      <w:r>
        <w:t xml:space="preserve"> </w:t>
      </w:r>
      <w:r>
        <w:t xml:space="preserve">and</w:t>
      </w:r>
      <w:r>
        <w:t xml:space="preserve"> </w:t>
      </w:r>
      <w:r>
        <w:t xml:space="preserve">links</w:t>
      </w:r>
      <w:r>
        <w:t xml:space="preserve"> </w:t>
      </w:r>
      <w:r>
        <w:t xml:space="preserve">to</w:t>
      </w:r>
      <w:r>
        <w:t xml:space="preserve"> </w:t>
      </w:r>
      <w:r>
        <w:t xml:space="preserve">the</w:t>
      </w:r>
      <w:r>
        <w:t xml:space="preserve"> </w:t>
      </w:r>
      <w:r>
        <w:t xml:space="preserve">juvenile</w:t>
      </w:r>
      <w:r>
        <w:t xml:space="preserve"> </w:t>
      </w:r>
      <w:r>
        <w:t xml:space="preserve">hormone</w:t>
      </w:r>
      <w:r>
        <w:t xml:space="preserve"> </w:t>
      </w:r>
      <w:r>
        <w:t xml:space="preserve">in</w:t>
      </w:r>
      <w:r>
        <w:t xml:space="preserve"> </w:t>
      </w:r>
      <w:r>
        <w:t xml:space="preserve">mealybugs)</w:t>
      </w:r>
    </w:p>
    <w:p>
      <w:pPr>
        <w:pStyle w:val="Author"/>
      </w:pPr>
      <w:r>
        <w:t xml:space="preserve">Isabelle</w:t>
      </w:r>
      <w:r>
        <w:t xml:space="preserve"> </w:t>
      </w:r>
      <w:r>
        <w:t xml:space="preserve">Vea</w:t>
      </w:r>
    </w:p>
    <w:p>
      <w:pPr>
        <w:pStyle w:val="Date"/>
      </w:pPr>
      <w:r>
        <w:t xml:space="preserve">September</w:t>
      </w:r>
      <w:r>
        <w:t xml:space="preserve"> </w:t>
      </w:r>
      <w:r>
        <w:t xml:space="preserve">28,</w:t>
      </w:r>
      <w:r>
        <w:t xml:space="preserve"> </w:t>
      </w:r>
      <w:r>
        <w:t xml:space="preserve">2017</w:t>
      </w:r>
    </w:p>
    <w:p>
      <w:pPr>
        <w:pStyle w:val="Heading1"/>
      </w:pPr>
      <w:bookmarkStart w:id="21" w:name="supplementary-information-2.3.-rna-extraction-and-quantitative-rt-pcr"/>
      <w:bookmarkEnd w:id="21"/>
      <w:r>
        <w:t xml:space="preserve">Supplementary information 2.3. RNA extraction and quantitative RT-PCR</w:t>
      </w:r>
    </w:p>
    <w:p>
      <w:pPr>
        <w:pStyle w:val="FirstParagraph"/>
      </w:pPr>
      <w:r>
        <w:t xml:space="preserve">This document provides the R command lines used to produce the figures for E93 study in the Japanese mealybug. (REF)</w:t>
      </w:r>
    </w:p>
    <w:p>
      <w:pPr>
        <w:pStyle w:val="Heading1"/>
      </w:pPr>
      <w:bookmarkStart w:id="22" w:name="needed-packages"/>
      <w:bookmarkEnd w:id="22"/>
      <w:r>
        <w:t xml:space="preserve">Needed packages</w:t>
      </w:r>
    </w:p>
    <w:p>
      <w:pPr>
        <w:pStyle w:val="Compact"/>
        <w:numPr>
          <w:numId w:val="1001"/>
          <w:ilvl w:val="0"/>
        </w:numPr>
      </w:pPr>
      <w:r>
        <w:t xml:space="preserve">ggplot2</w:t>
      </w:r>
    </w:p>
    <w:p>
      <w:pPr>
        <w:pStyle w:val="Compact"/>
        <w:numPr>
          <w:numId w:val="1001"/>
          <w:ilvl w:val="0"/>
        </w:numPr>
      </w:pPr>
      <w:r>
        <w:t xml:space="preserve">plyr</w:t>
      </w:r>
    </w:p>
    <w:p>
      <w:pPr>
        <w:pStyle w:val="Compact"/>
        <w:numPr>
          <w:numId w:val="1001"/>
          <w:ilvl w:val="0"/>
        </w:numPr>
      </w:pPr>
      <w:r>
        <w:t xml:space="preserve">tidyr</w:t>
      </w:r>
    </w:p>
    <w:p>
      <w:pPr>
        <w:pStyle w:val="Heading1"/>
      </w:pPr>
      <w:bookmarkStart w:id="23" w:name="files"/>
      <w:bookmarkEnd w:id="23"/>
      <w:r>
        <w:t xml:space="preserve">Files</w:t>
      </w:r>
    </w:p>
    <w:p>
      <w:pPr>
        <w:pStyle w:val="Compact"/>
        <w:numPr>
          <w:numId w:val="1002"/>
          <w:ilvl w:val="0"/>
        </w:numPr>
      </w:pPr>
      <w:r>
        <w:t xml:space="preserve">sample2profile-Krh1E93.csv: qPCR data for rpL32, Kr-h1 and E93 isoforms for male and female expression profiles</w:t>
      </w:r>
    </w:p>
    <w:p>
      <w:pPr>
        <w:pStyle w:val="Compact"/>
        <w:numPr>
          <w:numId w:val="1002"/>
          <w:ilvl w:val="0"/>
        </w:numPr>
      </w:pPr>
      <w:r>
        <w:t xml:space="preserve">E93-Pyr-male.csv: qPCR data of JHM treatment on males</w:t>
      </w:r>
    </w:p>
    <w:p>
      <w:pPr>
        <w:pStyle w:val="Compact"/>
        <w:numPr>
          <w:numId w:val="1002"/>
          <w:ilvl w:val="0"/>
        </w:numPr>
      </w:pPr>
      <w:r>
        <w:t xml:space="preserve">E93-Pyr-N3D0.csv: qPCR data on JHM treatment on females</w:t>
      </w:r>
    </w:p>
    <w:p>
      <w:pPr>
        <w:pStyle w:val="SourceCode"/>
      </w:pPr>
      <w:r>
        <w:rPr>
          <w:rStyle w:val="CommentTok"/>
        </w:rPr>
        <w:t xml:space="preserve">#if packages not installed</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(tidyr)</w:t>
      </w:r>
    </w:p>
    <w:p>
      <w:pPr>
        <w:pStyle w:val="Heading1"/>
      </w:pPr>
      <w:bookmarkStart w:id="24" w:name="expression-profile-of-e93-during-the-post-oviposition-development-of-male-and-female-mealybugs"/>
      <w:bookmarkEnd w:id="24"/>
      <w:r>
        <w:t xml:space="preserve">Expression profile of E93 during the post-oviposition development of male and female mealybugs</w:t>
      </w:r>
    </w:p>
    <w:p>
      <w:pPr>
        <w:pStyle w:val="FirstParagraph"/>
      </w:pPr>
      <w:r>
        <w:t xml:space="preserve">We first examined the expression profiles of PkKr-h1 and three identified isoforms of PkE93.</w:t>
      </w:r>
    </w:p>
    <w:p>
      <w:pPr>
        <w:pStyle w:val="SourceCode"/>
      </w:pPr>
      <w:r>
        <w:rPr>
          <w:rStyle w:val="CommentTok"/>
        </w:rPr>
        <w:t xml:space="preserve">#loading file expression profile</w:t>
      </w:r>
      <w:r>
        <w:br w:type="textWrapping"/>
      </w:r>
      <w:r>
        <w:rPr>
          <w:rStyle w:val="NormalTok"/>
        </w:rPr>
        <w:t xml:space="preserve">de&lt;-</w:t>
      </w:r>
      <w:r>
        <w:rPr>
          <w:rStyle w:val="KeywordTok"/>
        </w:rPr>
        <w:t xml:space="preserve">read.csv</w:t>
      </w:r>
      <w:r>
        <w:rPr>
          <w:rStyle w:val="NormalTok"/>
        </w:rPr>
        <w:t xml:space="preserve">(</w:t>
      </w:r>
      <w:r>
        <w:rPr>
          <w:rStyle w:val="DataTypeTok"/>
        </w:rPr>
        <w:t xml:space="preserve">file=</w:t>
      </w:r>
      <w:r>
        <w:rPr>
          <w:rStyle w:val="StringTok"/>
        </w:rPr>
        <w:t xml:space="preserve">"sample2profile-Krh1E93.csv"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(de)</w:t>
      </w:r>
    </w:p>
    <w:p>
      <w:pPr>
        <w:pStyle w:val="SourceCode"/>
      </w:pPr>
      <w:r>
        <w:rPr>
          <w:rStyle w:val="VerbatimChar"/>
        </w:rPr>
        <w:t xml:space="preserve">##  [1] "cDNA.ID"               "previous.cDNA.."      </w:t>
      </w:r>
      <w:r>
        <w:br w:type="textWrapping"/>
      </w:r>
      <w:r>
        <w:rPr>
          <w:rStyle w:val="VerbatimChar"/>
        </w:rPr>
        <w:t xml:space="preserve">##  [3] "Sex"                   "Day.after.oviposition"</w:t>
      </w:r>
      <w:r>
        <w:br w:type="textWrapping"/>
      </w:r>
      <w:r>
        <w:rPr>
          <w:rStyle w:val="VerbatimChar"/>
        </w:rPr>
        <w:t xml:space="preserve">##  [5] "Stage"                 "rpL32"                </w:t>
      </w:r>
      <w:r>
        <w:br w:type="textWrapping"/>
      </w:r>
      <w:r>
        <w:rPr>
          <w:rStyle w:val="VerbatimChar"/>
        </w:rPr>
        <w:t xml:space="preserve">##  [7] "Kr.h1"                 "E93.1"                </w:t>
      </w:r>
      <w:r>
        <w:br w:type="textWrapping"/>
      </w:r>
      <w:r>
        <w:rPr>
          <w:rStyle w:val="VerbatimChar"/>
        </w:rPr>
        <w:t xml:space="preserve">##  [9] "E93.2"                 "E93.3"</w:t>
      </w:r>
    </w:p>
    <w:p>
      <w:pPr>
        <w:pStyle w:val="FirstParagraph"/>
      </w:pPr>
      <w:r>
        <w:t xml:space="preserve">This file includes the the second derivative maximum (SDM) values for Kr-h1, E93-1, E93-2, E93-3 and rpL32 used for expression profile analysis of males and females. The data was collected from RNA extraction performed on an independent sampling from a previous study on juvenile hormone variations in the Japanese mealybug (Vea et al., 2016 PLOS ONE):</w:t>
      </w:r>
    </w:p>
    <w:p>
      <w:pPr>
        <w:pStyle w:val="Heading2"/>
      </w:pPr>
      <w:bookmarkStart w:id="25" w:name="kr-h1-expression-between-males-and-females-figure-s1"/>
      <w:bookmarkEnd w:id="25"/>
      <w:r>
        <w:t xml:space="preserve">Kr-h1 expression between males and females (Figure S1)</w:t>
      </w:r>
    </w:p>
    <w:p>
      <w:pPr>
        <w:pStyle w:val="SourceCode"/>
      </w:pPr>
      <w:r>
        <w:rPr>
          <w:rStyle w:val="NormalTok"/>
        </w:rPr>
        <w:t xml:space="preserve">##Kr-h1 expression profile (Figure S1)</w:t>
      </w:r>
      <w:r>
        <w:br w:type="textWrapping"/>
      </w:r>
      <w:r>
        <w:rPr>
          <w:rStyle w:val="NormalTok"/>
        </w:rPr>
        <w:t xml:space="preserve">FigS1&lt;-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de$Kr.h1/de$rpL32,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rPr>
          <w:rStyle w:val="StringTok"/>
        </w:rPr>
        <w:t xml:space="preserve"> </w:t>
      </w:r>
      <w:r>
        <w:rPr>
          <w:rStyle w:val="CommentTok"/>
        </w:rPr>
        <w:t xml:space="preserve">#shape of dots</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"Kr-h1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S1: Expression profile of PkKr-h1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FigS1</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Our independent sampling showed a consistent expression pattern with the sampling carried out for Vea et al., 2016. PkKr-h1 expression shows a diverging expression when N2 start to differente between male and females. Male expression continues and drops later after the prepupal molt, while female N2 have their PkKr-h1 expression progressively decreasing, to remain unusually low until the adult molt.</w:t>
      </w:r>
    </w:p>
    <w:p>
      <w:pPr>
        <w:pStyle w:val="Heading2"/>
      </w:pPr>
      <w:bookmarkStart w:id="27" w:name="e93-isoform-1-figure-2a-top"/>
      <w:bookmarkEnd w:id="27"/>
      <w:r>
        <w:t xml:space="preserve">E93 isoform 1 (Figure 2A-top)</w:t>
      </w:r>
    </w:p>
    <w:p>
      <w:pPr>
        <w:pStyle w:val="SourceCode"/>
      </w:pPr>
      <w:r>
        <w:rPr>
          <w:rStyle w:val="NormalTok"/>
        </w:rPr>
        <w:t xml:space="preserve">##E93-1 expression profile (Figure 2A)</w:t>
      </w:r>
      <w:r>
        <w:br w:type="textWrapping"/>
      </w:r>
      <w:r>
        <w:rPr>
          <w:rStyle w:val="NormalTok"/>
        </w:rPr>
        <w:t xml:space="preserve">Fig2a1&lt;-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de$E93</w:t>
      </w:r>
      <w:r>
        <w:rPr>
          <w:rStyle w:val="FloatTok"/>
        </w:rPr>
        <w:t xml:space="preserve">.1</w:t>
      </w:r>
      <w:r>
        <w:rPr>
          <w:rStyle w:val="NormalTok"/>
        </w:rPr>
        <w:t xml:space="preserve">/de$rpL32,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"E93-1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PkE93-1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Fig2a1</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PkE93-1 shows sexually dimorphic expression pattern starting from the middle of N2. PkE93-1 expression rapidly increases and peaks during the pupal stage, while in females, the levels are far lower, but with two small increases at the end of N2 and N3.</w:t>
      </w:r>
    </w:p>
    <w:p>
      <w:pPr>
        <w:pStyle w:val="Heading2"/>
      </w:pPr>
      <w:bookmarkStart w:id="29" w:name="e92-isoform-2-figure-2a-middle"/>
      <w:bookmarkEnd w:id="29"/>
      <w:r>
        <w:t xml:space="preserve">E92 isoform 2 (Figure 2A-middle)</w:t>
      </w:r>
    </w:p>
    <w:p>
      <w:pPr>
        <w:pStyle w:val="SourceCode"/>
      </w:pPr>
      <w:r>
        <w:rPr>
          <w:rStyle w:val="NormalTok"/>
        </w:rPr>
        <w:t xml:space="preserve">##E93-2 expression profile (Figure S2)</w:t>
      </w:r>
      <w:r>
        <w:br w:type="textWrapping"/>
      </w:r>
      <w:r>
        <w:rPr>
          <w:rStyle w:val="NormalTok"/>
        </w:rPr>
        <w:t xml:space="preserve">Fig2a2&lt;-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de$E93</w:t>
      </w:r>
      <w:r>
        <w:rPr>
          <w:rStyle w:val="FloatTok"/>
        </w:rPr>
        <w:t xml:space="preserve">.2</w:t>
      </w:r>
      <w:r>
        <w:rPr>
          <w:rStyle w:val="NormalTok"/>
        </w:rPr>
        <w:t xml:space="preserve">/de$rpL32,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"E93-2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PkE93-2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Fig2a2</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PkE93-2 shows similar patterns to PkE93-1.</w:t>
      </w:r>
    </w:p>
    <w:p>
      <w:pPr>
        <w:pStyle w:val="Heading2"/>
      </w:pPr>
      <w:bookmarkStart w:id="31" w:name="e92-isoform-3-fig-2a-bottom"/>
      <w:bookmarkEnd w:id="31"/>
      <w:r>
        <w:t xml:space="preserve">E92 isoform 3 (Fig 2A-bottom)</w:t>
      </w:r>
    </w:p>
    <w:p>
      <w:pPr>
        <w:pStyle w:val="SourceCode"/>
      </w:pPr>
      <w:r>
        <w:rPr>
          <w:rStyle w:val="CommentTok"/>
        </w:rPr>
        <w:t xml:space="preserve">#E93 -3 expression profile (Figure 2A)</w:t>
      </w:r>
      <w:r>
        <w:br w:type="textWrapping"/>
      </w:r>
      <w:r>
        <w:rPr>
          <w:rStyle w:val="NormalTok"/>
        </w:rPr>
        <w:t xml:space="preserve">Fig2a3&lt;-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de$E93</w:t>
      </w:r>
      <w:r>
        <w:rPr>
          <w:rStyle w:val="FloatTok"/>
        </w:rPr>
        <w:t xml:space="preserve">.3</w:t>
      </w:r>
      <w:r>
        <w:rPr>
          <w:rStyle w:val="NormalTok"/>
        </w:rPr>
        <w:t xml:space="preserve">/de$rpL32,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"E93-3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PkE93-3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Fig2a3</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PkE93-3 has generally very low expression pattern but is expressed during embryogenesis and the differential expression is observed sexually at the end of development too.</w:t>
      </w:r>
    </w:p>
    <w:p>
      <w:pPr>
        <w:pStyle w:val="Heading1"/>
      </w:pPr>
      <w:bookmarkStart w:id="33" w:name="comparison-kr-h1-and-e93-1-figure-2b"/>
      <w:bookmarkEnd w:id="33"/>
      <w:r>
        <w:t xml:space="preserve">Comparison Kr-h1 and E93-1 (Figure 2B)</w:t>
      </w:r>
    </w:p>
    <w:p>
      <w:pPr>
        <w:pStyle w:val="SourceCode"/>
      </w:pPr>
      <w:r>
        <w:rPr>
          <w:rStyle w:val="KeywordTok"/>
        </w:rPr>
        <w:t xml:space="preserve">head</w:t>
      </w:r>
      <w:r>
        <w:rPr>
          <w:rStyle w:val="NormalTok"/>
        </w:rPr>
        <w:t xml:space="preserve">(de)</w:t>
      </w:r>
    </w:p>
    <w:p>
      <w:pPr>
        <w:pStyle w:val="SourceCode"/>
      </w:pPr>
      <w:r>
        <w:rPr>
          <w:rStyle w:val="VerbatimChar"/>
        </w:rPr>
        <w:t xml:space="preserve">##   cDNA.ID previous.cDNA..  Sex Day.after.oviposition Stage  rpL32    Kr.h1</w:t>
      </w:r>
      <w:r>
        <w:br w:type="textWrapping"/>
      </w:r>
      <w:r>
        <w:rPr>
          <w:rStyle w:val="VerbatimChar"/>
        </w:rPr>
        <w:t xml:space="preserve">## 1    exp1              40 Male                     0   ED0 0.0188 3.40e-05</w:t>
      </w:r>
      <w:r>
        <w:br w:type="textWrapping"/>
      </w:r>
      <w:r>
        <w:rPr>
          <w:rStyle w:val="VerbatimChar"/>
        </w:rPr>
        <w:t xml:space="preserve">## 2    exp2              41 Male                     1   ED1 0.0111 4.73e-05</w:t>
      </w:r>
      <w:r>
        <w:br w:type="textWrapping"/>
      </w:r>
      <w:r>
        <w:rPr>
          <w:rStyle w:val="VerbatimChar"/>
        </w:rPr>
        <w:t xml:space="preserve">## 3    exp3              42 Male                     2   ED2 0.0218 1.22e-04</w:t>
      </w:r>
      <w:r>
        <w:br w:type="textWrapping"/>
      </w:r>
      <w:r>
        <w:rPr>
          <w:rStyle w:val="VerbatimChar"/>
        </w:rPr>
        <w:t xml:space="preserve">## 4    exp4              43 Male                     3   ED3 0.0362 1.96e-03</w:t>
      </w:r>
      <w:r>
        <w:br w:type="textWrapping"/>
      </w:r>
      <w:r>
        <w:rPr>
          <w:rStyle w:val="VerbatimChar"/>
        </w:rPr>
        <w:t xml:space="preserve">## 5    exp5              44 Male                     4   ED4 0.0279 1.18e-03</w:t>
      </w:r>
      <w:r>
        <w:br w:type="textWrapping"/>
      </w:r>
      <w:r>
        <w:rPr>
          <w:rStyle w:val="VerbatimChar"/>
        </w:rPr>
        <w:t xml:space="preserve">## 6    exp6              45 Male                     5   ED5 0.0298 3.06e-03</w:t>
      </w:r>
      <w:r>
        <w:br w:type="textWrapping"/>
      </w:r>
      <w:r>
        <w:rPr>
          <w:rStyle w:val="VerbatimChar"/>
        </w:rPr>
        <w:t xml:space="preserve">##      E93.1    E93.2    E93.3</w:t>
      </w:r>
      <w:r>
        <w:br w:type="textWrapping"/>
      </w:r>
      <w:r>
        <w:rPr>
          <w:rStyle w:val="VerbatimChar"/>
        </w:rPr>
        <w:t xml:space="preserve">## 1 6.23e-06 1.28e-06 4.44e-08</w:t>
      </w:r>
      <w:r>
        <w:br w:type="textWrapping"/>
      </w:r>
      <w:r>
        <w:rPr>
          <w:rStyle w:val="VerbatimChar"/>
        </w:rPr>
        <w:t xml:space="preserve">## 2 4.52e-06 8.95e-07 1.26e-07</w:t>
      </w:r>
      <w:r>
        <w:br w:type="textWrapping"/>
      </w:r>
      <w:r>
        <w:rPr>
          <w:rStyle w:val="VerbatimChar"/>
        </w:rPr>
        <w:t xml:space="preserve">## 3 4.64e-06 1.47e-06 3.08e-07</w:t>
      </w:r>
      <w:r>
        <w:br w:type="textWrapping"/>
      </w:r>
      <w:r>
        <w:rPr>
          <w:rStyle w:val="VerbatimChar"/>
        </w:rPr>
        <w:t xml:space="preserve">## 4 5.55e-05 4.80e-06 1.64e-06</w:t>
      </w:r>
      <w:r>
        <w:br w:type="textWrapping"/>
      </w:r>
      <w:r>
        <w:rPr>
          <w:rStyle w:val="VerbatimChar"/>
        </w:rPr>
        <w:t xml:space="preserve">## 5 3.30e-05 5.15e-06 1.31e-06</w:t>
      </w:r>
      <w:r>
        <w:br w:type="textWrapping"/>
      </w:r>
      <w:r>
        <w:rPr>
          <w:rStyle w:val="VerbatimChar"/>
        </w:rPr>
        <w:t xml:space="preserve">## 6 1.42e-04 1.05e-05 7.42e-06</w:t>
      </w:r>
    </w:p>
    <w:p>
      <w:pPr>
        <w:pStyle w:val="SourceCode"/>
      </w:pPr>
      <w:r>
        <w:rPr>
          <w:rStyle w:val="NormalTok"/>
        </w:rPr>
        <w:t xml:space="preserve">degather&lt;-</w:t>
      </w:r>
      <w:r>
        <w:rPr>
          <w:rStyle w:val="KeywordTok"/>
        </w:rPr>
        <w:t xml:space="preserve">gather</w:t>
      </w:r>
      <w:r>
        <w:rPr>
          <w:rStyle w:val="NormalTok"/>
        </w:rPr>
        <w:t xml:space="preserve">(de,Gene,SDM,</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rPr>
          <w:rStyle w:val="KeywordTok"/>
        </w:rPr>
        <w:t xml:space="preserve">head</w:t>
      </w:r>
      <w:r>
        <w:rPr>
          <w:rStyle w:val="NormalTok"/>
        </w:rPr>
        <w:t xml:space="preserve">(degather)</w:t>
      </w:r>
    </w:p>
    <w:p>
      <w:pPr>
        <w:pStyle w:val="SourceCode"/>
      </w:pPr>
      <w:r>
        <w:rPr>
          <w:rStyle w:val="VerbatimChar"/>
        </w:rPr>
        <w:t xml:space="preserve">##   cDNA.ID previous.cDNA..  Sex Day.after.oviposition Stage  rpL32  Gene</w:t>
      </w:r>
      <w:r>
        <w:br w:type="textWrapping"/>
      </w:r>
      <w:r>
        <w:rPr>
          <w:rStyle w:val="VerbatimChar"/>
        </w:rPr>
        <w:t xml:space="preserve">## 1    exp1              40 Male                     0   ED0 0.0188 Kr.h1</w:t>
      </w:r>
      <w:r>
        <w:br w:type="textWrapping"/>
      </w:r>
      <w:r>
        <w:rPr>
          <w:rStyle w:val="VerbatimChar"/>
        </w:rPr>
        <w:t xml:space="preserve">## 2    exp2              41 Male                     1   ED1 0.0111 Kr.h1</w:t>
      </w:r>
      <w:r>
        <w:br w:type="textWrapping"/>
      </w:r>
      <w:r>
        <w:rPr>
          <w:rStyle w:val="VerbatimChar"/>
        </w:rPr>
        <w:t xml:space="preserve">## 3    exp3              42 Male                     2   ED2 0.0218 Kr.h1</w:t>
      </w:r>
      <w:r>
        <w:br w:type="textWrapping"/>
      </w:r>
      <w:r>
        <w:rPr>
          <w:rStyle w:val="VerbatimChar"/>
        </w:rPr>
        <w:t xml:space="preserve">## 4    exp4              43 Male                     3   ED3 0.0362 Kr.h1</w:t>
      </w:r>
      <w:r>
        <w:br w:type="textWrapping"/>
      </w:r>
      <w:r>
        <w:rPr>
          <w:rStyle w:val="VerbatimChar"/>
        </w:rPr>
        <w:t xml:space="preserve">## 5    exp5              44 Male                     4   ED4 0.0279 Kr.h1</w:t>
      </w:r>
      <w:r>
        <w:br w:type="textWrapping"/>
      </w:r>
      <w:r>
        <w:rPr>
          <w:rStyle w:val="VerbatimChar"/>
        </w:rPr>
        <w:t xml:space="preserve">## 6    exp6              45 Male                     5   ED5 0.0298 Kr.h1</w:t>
      </w:r>
      <w:r>
        <w:br w:type="textWrapping"/>
      </w:r>
      <w:r>
        <w:rPr>
          <w:rStyle w:val="VerbatimChar"/>
        </w:rPr>
        <w:t xml:space="preserve">##        SDM</w:t>
      </w:r>
      <w:r>
        <w:br w:type="textWrapping"/>
      </w:r>
      <w:r>
        <w:rPr>
          <w:rStyle w:val="VerbatimChar"/>
        </w:rPr>
        <w:t xml:space="preserve">## 1 3.40e-05</w:t>
      </w:r>
      <w:r>
        <w:br w:type="textWrapping"/>
      </w:r>
      <w:r>
        <w:rPr>
          <w:rStyle w:val="VerbatimChar"/>
        </w:rPr>
        <w:t xml:space="preserve">## 2 4.73e-05</w:t>
      </w:r>
      <w:r>
        <w:br w:type="textWrapping"/>
      </w:r>
      <w:r>
        <w:rPr>
          <w:rStyle w:val="VerbatimChar"/>
        </w:rPr>
        <w:t xml:space="preserve">## 3 1.22e-04</w:t>
      </w:r>
      <w:r>
        <w:br w:type="textWrapping"/>
      </w:r>
      <w:r>
        <w:rPr>
          <w:rStyle w:val="VerbatimChar"/>
        </w:rPr>
        <w:t xml:space="preserve">## 4 1.96e-03</w:t>
      </w:r>
      <w:r>
        <w:br w:type="textWrapping"/>
      </w:r>
      <w:r>
        <w:rPr>
          <w:rStyle w:val="VerbatimChar"/>
        </w:rPr>
        <w:t xml:space="preserve">## 5 1.18e-03</w:t>
      </w:r>
      <w:r>
        <w:br w:type="textWrapping"/>
      </w:r>
      <w:r>
        <w:rPr>
          <w:rStyle w:val="VerbatimChar"/>
        </w:rPr>
        <w:t xml:space="preserve">## 6 3.06e-03</w:t>
      </w:r>
    </w:p>
    <w:p>
      <w:pPr>
        <w:pStyle w:val="SourceCode"/>
      </w:pPr>
      <w:r>
        <w:rPr>
          <w:rStyle w:val="NormalTok"/>
        </w:rPr>
        <w:t xml:space="preserve">desub&lt;-</w:t>
      </w:r>
      <w:r>
        <w:rPr>
          <w:rStyle w:val="KeywordTok"/>
        </w:rPr>
        <w:t xml:space="preserve">subset</w:t>
      </w:r>
      <w:r>
        <w:rPr>
          <w:rStyle w:val="NormalTok"/>
        </w:rPr>
        <w:t xml:space="preserve">(degather, Gene==</w:t>
      </w:r>
      <w:r>
        <w:rPr>
          <w:rStyle w:val="StringTok"/>
        </w:rPr>
        <w:t xml:space="preserve">"Kr.h1"</w:t>
      </w:r>
      <w:r>
        <w:rPr>
          <w:rStyle w:val="NormalTok"/>
        </w:rPr>
        <w:t xml:space="preserve">|Gene==</w:t>
      </w:r>
      <w:r>
        <w:rPr>
          <w:rStyle w:val="StringTok"/>
        </w:rPr>
        <w:t xml:space="preserve">"E93.1"</w:t>
      </w:r>
      <w:r>
        <w:rPr>
          <w:rStyle w:val="NormalTok"/>
        </w:rPr>
        <w:t xml:space="preserve">) </w:t>
      </w:r>
      <w:r>
        <w:rPr>
          <w:rStyle w:val="CommentTok"/>
        </w:rPr>
        <w:t xml:space="preserve">#subset two genes</w:t>
      </w:r>
      <w:r>
        <w:br w:type="textWrapping"/>
      </w:r>
      <w:r>
        <w:rPr>
          <w:rStyle w:val="NormalTok"/>
        </w:rPr>
        <w:t xml:space="preserve">desub&lt;-</w:t>
      </w:r>
      <w:r>
        <w:rPr>
          <w:rStyle w:val="KeywordTok"/>
        </w:rPr>
        <w:t xml:space="preserve">subset</w:t>
      </w:r>
      <w:r>
        <w:rPr>
          <w:rStyle w:val="NormalTok"/>
        </w:rPr>
        <w:t xml:space="preserve">(desub, Day.after.oviposition &gt;=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br w:type="textWrapping"/>
      </w:r>
      <w:r>
        <w:rPr>
          <w:rStyle w:val="CommentTok"/>
        </w:rPr>
        <w:t xml:space="preserve">#with both male and female data </w:t>
      </w:r>
      <w:r>
        <w:br w:type="textWrapping"/>
      </w:r>
      <w:r>
        <w:rPr>
          <w:rStyle w:val="NormalTok"/>
        </w:rPr>
        <w:t xml:space="preserve">Fig2B&lt;-</w:t>
      </w:r>
      <w:r>
        <w:rPr>
          <w:rStyle w:val="KeywordTok"/>
        </w:rPr>
        <w:t xml:space="preserve">ggplot</w:t>
      </w:r>
      <w:r>
        <w:rPr>
          <w:rStyle w:val="NormalTok"/>
        </w:rPr>
        <w:t xml:space="preserve">(desub,</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(SDM/rpL32),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KeywordTok"/>
        </w:rPr>
        <w:t xml:space="preserve">facet_wrap</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KeywordTok"/>
        </w:rPr>
        <w:t xml:space="preserve">ylab</w:t>
      </w:r>
      <w:r>
        <w:rPr>
          <w:rStyle w:val="NormalTok"/>
        </w:rPr>
        <w:t xml:space="preserve">(</w:t>
      </w:r>
      <w:r>
        <w:rPr>
          <w:rStyle w:val="StringTok"/>
        </w:rPr>
        <w:t xml:space="preserve">"Comparison relative expression E93-1 and Kr-h1 in males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2B: Comparison of PkKr-h1 and PkE93-1</w:t>
      </w:r>
      <w:r>
        <w:rPr>
          <w:rStyle w:val="CharTok"/>
        </w:rPr>
        <w:t xml:space="preserve">\n</w:t>
      </w:r>
      <w:r>
        <w:rPr>
          <w:rStyle w:val="StringTok"/>
        </w:rPr>
        <w:t xml:space="preserve">after N2 in males and females separately"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Fig2B</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#Fig 2B relative expression of E93-1 and PkKr-h1 in 100%</w:t>
      </w:r>
      <w:r>
        <w:br w:type="textWrapping"/>
      </w:r>
      <w:r>
        <w:rPr>
          <w:rStyle w:val="NormalTok"/>
        </w:rPr>
        <w:t xml:space="preserve">maleprepupa&lt;-</w:t>
      </w:r>
      <w:r>
        <w:rPr>
          <w:rStyle w:val="KeywordTok"/>
        </w:rPr>
        <w:t xml:space="preserve">subset</w:t>
      </w:r>
      <w:r>
        <w:rPr>
          <w:rStyle w:val="NormalTok"/>
        </w:rPr>
        <w:t xml:space="preserve">(de,de$Sex==</w:t>
      </w:r>
      <w:r>
        <w:rPr>
          <w:rStyle w:val="StringTok"/>
        </w:rPr>
        <w:t xml:space="preserve">"Male"</w:t>
      </w:r>
      <w:r>
        <w:rPr>
          <w:rStyle w:val="NormalTok"/>
        </w:rPr>
        <w:t xml:space="preserve"> </w:t>
      </w:r>
      <w:r>
        <w:rPr>
          <w:rStyle w:val="NormalTok"/>
        </w:rPr>
        <w:t xml:space="preserve">&amp;</w:t>
      </w:r>
      <w:r>
        <w:rPr>
          <w:rStyle w:val="StringTok"/>
        </w:rPr>
        <w:t xml:space="preserve"> </w:t>
      </w:r>
      <w:r>
        <w:rPr>
          <w:rStyle w:val="NormalTok"/>
        </w:rPr>
        <w:t xml:space="preserve">de$Day.after.oviposition &gt;=</w:t>
      </w:r>
      <w:r>
        <w:rPr>
          <w:rStyle w:val="DecValTok"/>
        </w:rPr>
        <w:t xml:space="preserve">27</w:t>
      </w:r>
      <w:r>
        <w:rPr>
          <w:rStyle w:val="NormalTok"/>
        </w:rPr>
        <w:t xml:space="preserve"> </w:t>
      </w:r>
      <w:r>
        <w:rPr>
          <w:rStyle w:val="NormalTok"/>
        </w:rPr>
        <w:t xml:space="preserve">&amp;de$Day.after.oviposition &lt;=</w:t>
      </w:r>
      <w:r>
        <w:rPr>
          <w:rStyle w:val="DecValTok"/>
        </w:rPr>
        <w:t xml:space="preserve">35</w:t>
      </w:r>
      <w:r>
        <w:rPr>
          <w:rStyle w:val="NormalTok"/>
        </w:rPr>
        <w:t xml:space="preserve">)</w:t>
      </w:r>
      <w:r>
        <w:br w:type="textWrapping"/>
      </w:r>
      <w:r>
        <w:br w:type="textWrapping"/>
      </w:r>
      <w:r>
        <w:rPr>
          <w:rStyle w:val="NormalTok"/>
        </w:rPr>
        <w:t xml:space="preserve">maleprepupa$E931_pct&lt;-(maleprepupa$E93</w:t>
      </w:r>
      <w:r>
        <w:rPr>
          <w:rStyle w:val="FloatTok"/>
        </w:rPr>
        <w:t xml:space="preserve">.1</w:t>
      </w:r>
      <w:r>
        <w:rPr>
          <w:rStyle w:val="NormalTok"/>
        </w:rPr>
        <w:t xml:space="preserve">/maleprepupa$rpL32)/</w:t>
      </w:r>
      <w:r>
        <w:rPr>
          <w:rStyle w:val="KeywordTok"/>
        </w:rPr>
        <w:t xml:space="preserve">max</w:t>
      </w:r>
      <w:r>
        <w:rPr>
          <w:rStyle w:val="NormalTok"/>
        </w:rPr>
        <w:t xml:space="preserve">(maleprepupa$E93</w:t>
      </w:r>
      <w:r>
        <w:rPr>
          <w:rStyle w:val="FloatTok"/>
        </w:rPr>
        <w:t xml:space="preserve">.1</w:t>
      </w:r>
      <w:r>
        <w:rPr>
          <w:rStyle w:val="NormalTok"/>
        </w:rPr>
        <w:t xml:space="preserve">/maleprepupa$rpL32)</w:t>
      </w:r>
      <w:r>
        <w:br w:type="textWrapping"/>
      </w:r>
      <w:r>
        <w:rPr>
          <w:rStyle w:val="NormalTok"/>
        </w:rPr>
        <w:t xml:space="preserve">maleprepupa$Krh1_pct&lt;-(maleprepupa$Kr.h1/maleprepupa$rpL32)/</w:t>
      </w:r>
      <w:r>
        <w:rPr>
          <w:rStyle w:val="KeywordTok"/>
        </w:rPr>
        <w:t xml:space="preserve">max</w:t>
      </w:r>
      <w:r>
        <w:rPr>
          <w:rStyle w:val="NormalTok"/>
        </w:rPr>
        <w:t xml:space="preserve">(maleprepupa$Kr.h1/maleprepupa$rpL32)</w:t>
      </w:r>
      <w:r>
        <w:br w:type="textWrapping"/>
      </w:r>
      <w:r>
        <w:br w:type="textWrapping"/>
      </w:r>
      <w:r>
        <w:rPr>
          <w:rStyle w:val="NormalTok"/>
        </w:rPr>
        <w:t xml:space="preserve">maleprepupagather&lt;-</w:t>
      </w:r>
      <w:r>
        <w:rPr>
          <w:rStyle w:val="KeywordTok"/>
        </w:rPr>
        <w:t xml:space="preserve">gather</w:t>
      </w:r>
      <w:r>
        <w:rPr>
          <w:rStyle w:val="NormalTok"/>
        </w:rPr>
        <w:t xml:space="preserve">(maleprepupa,Gene,SDM,</w:t>
      </w:r>
      <w:r>
        <w:rPr>
          <w:rStyle w:val="DecValTok"/>
        </w:rPr>
        <w:t xml:space="preserve">7</w:t>
      </w:r>
      <w:r>
        <w:rPr>
          <w:rStyle w:val="NormalTok"/>
        </w:rPr>
        <w:t xml:space="preserve">:</w:t>
      </w:r>
      <w:r>
        <w:rPr>
          <w:rStyle w:val="DecValTok"/>
        </w:rPr>
        <w:t xml:space="preserve">12</w:t>
      </w:r>
      <w:r>
        <w:rPr>
          <w:rStyle w:val="NormalTok"/>
        </w:rPr>
        <w:t xml:space="preserve">)</w:t>
      </w:r>
      <w:r>
        <w:br w:type="textWrapping"/>
      </w:r>
      <w:r>
        <w:br w:type="textWrapping"/>
      </w:r>
      <w:r>
        <w:rPr>
          <w:rStyle w:val="NormalTok"/>
        </w:rPr>
        <w:t xml:space="preserve">maleprepupa_pct&lt;-</w:t>
      </w:r>
      <w:r>
        <w:rPr>
          <w:rStyle w:val="KeywordTok"/>
        </w:rPr>
        <w:t xml:space="preserve">subset</w:t>
      </w:r>
      <w:r>
        <w:rPr>
          <w:rStyle w:val="NormalTok"/>
        </w:rPr>
        <w:t xml:space="preserve">(maleprepupagather, maleprepupagather$Gene==</w:t>
      </w:r>
      <w:r>
        <w:rPr>
          <w:rStyle w:val="StringTok"/>
        </w:rPr>
        <w:t xml:space="preserve">"E931_pct"</w:t>
      </w:r>
      <w:r>
        <w:rPr>
          <w:rStyle w:val="NormalTok"/>
        </w:rPr>
        <w:t xml:space="preserve"> </w:t>
      </w:r>
      <w:r>
        <w:rPr>
          <w:rStyle w:val="NormalTok"/>
        </w:rPr>
        <w:t xml:space="preserve">|maleprepupagather$Gene==</w:t>
      </w:r>
      <w:r>
        <w:rPr>
          <w:rStyle w:val="StringTok"/>
        </w:rPr>
        <w:t xml:space="preserve">"Krh1_pct"</w:t>
      </w:r>
      <w:r>
        <w:rPr>
          <w:rStyle w:val="NormalTok"/>
        </w:rPr>
        <w:t xml:space="preserve">)</w:t>
      </w:r>
      <w:r>
        <w:br w:type="textWrapping"/>
      </w:r>
      <w:r>
        <w:br w:type="textWrapping"/>
      </w:r>
      <w:r>
        <w:rPr>
          <w:rStyle w:val="NormalTok"/>
        </w:rPr>
        <w:t xml:space="preserve">Fig2Bmale&lt;-</w:t>
      </w:r>
      <w:r>
        <w:rPr>
          <w:rStyle w:val="KeywordTok"/>
        </w:rPr>
        <w:t xml:space="preserve">ggplot</w:t>
      </w:r>
      <w:r>
        <w:rPr>
          <w:rStyle w:val="NormalTok"/>
        </w:rPr>
        <w:t xml:space="preserve">(maleprepupa_pct,</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CommentTok"/>
        </w:rPr>
        <w:t xml:space="preserve">#facet_wrap(~Sex, scales="free",nrow=1)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CommentTok"/>
        </w:rPr>
        <w:t xml:space="preserve">#ylab("Comparison relative expression E93-1 and Kr-h1 in males (/rpL32)") +xlab("days after oviposition")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CommentTok"/>
        </w:rPr>
        <w:t xml:space="preserve">#ggtitle("Figure 2B: Comparison of PkKr-h1 and PkE93-1\nafter N2 in males and females separately")+</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br w:type="textWrapping"/>
      </w:r>
      <w:r>
        <w:br w:type="textWrapping"/>
      </w:r>
      <w:r>
        <w:rPr>
          <w:rStyle w:val="NormalTok"/>
        </w:rPr>
        <w:t xml:space="preserve">Fig2Bmale</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6" w:name="pkkr-h1-and-pke93-2-figure-s2"/>
      <w:bookmarkEnd w:id="36"/>
      <w:r>
        <w:t xml:space="preserve">PkKr-h1 and PkE93-2 (Figure S2)</w:t>
      </w:r>
    </w:p>
    <w:p>
      <w:pPr>
        <w:pStyle w:val="SourceCode"/>
      </w:pPr>
      <w:r>
        <w:rPr>
          <w:rStyle w:val="CommentTok"/>
        </w:rPr>
        <w:t xml:space="preserve">#Kr-h1 and E93-2 (Figure S2)</w:t>
      </w:r>
      <w:r>
        <w:br w:type="textWrapping"/>
      </w:r>
      <w:r>
        <w:rPr>
          <w:rStyle w:val="NormalTok"/>
        </w:rPr>
        <w:t xml:space="preserve">desub2&lt;-</w:t>
      </w:r>
      <w:r>
        <w:rPr>
          <w:rStyle w:val="KeywordTok"/>
        </w:rPr>
        <w:t xml:space="preserve">subset</w:t>
      </w:r>
      <w:r>
        <w:rPr>
          <w:rStyle w:val="NormalTok"/>
        </w:rPr>
        <w:t xml:space="preserve">(degather, Gene==</w:t>
      </w:r>
      <w:r>
        <w:rPr>
          <w:rStyle w:val="StringTok"/>
        </w:rPr>
        <w:t xml:space="preserve">"Kr.h1"</w:t>
      </w:r>
      <w:r>
        <w:rPr>
          <w:rStyle w:val="NormalTok"/>
        </w:rPr>
        <w:t xml:space="preserve">|Gene==</w:t>
      </w:r>
      <w:r>
        <w:rPr>
          <w:rStyle w:val="StringTok"/>
        </w:rPr>
        <w:t xml:space="preserve">"E93.2"</w:t>
      </w:r>
      <w:r>
        <w:rPr>
          <w:rStyle w:val="NormalTok"/>
        </w:rPr>
        <w:t xml:space="preserve">) </w:t>
      </w:r>
      <w:r>
        <w:rPr>
          <w:rStyle w:val="CommentTok"/>
        </w:rPr>
        <w:t xml:space="preserve">#subset two genes</w:t>
      </w:r>
      <w:r>
        <w:br w:type="textWrapping"/>
      </w:r>
      <w:r>
        <w:rPr>
          <w:rStyle w:val="NormalTok"/>
        </w:rPr>
        <w:t xml:space="preserve">desub2&lt;-</w:t>
      </w:r>
      <w:r>
        <w:rPr>
          <w:rStyle w:val="KeywordTok"/>
        </w:rPr>
        <w:t xml:space="preserve">subset</w:t>
      </w:r>
      <w:r>
        <w:rPr>
          <w:rStyle w:val="NormalTok"/>
        </w:rPr>
        <w:t xml:space="preserve">(desub2, Day.after.oviposition &gt;=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rPr>
          <w:rStyle w:val="CommentTok"/>
        </w:rPr>
        <w:t xml:space="preserve">#with both male and female data</w:t>
      </w:r>
      <w:r>
        <w:br w:type="textWrapping"/>
      </w:r>
      <w:r>
        <w:rPr>
          <w:rStyle w:val="NormalTok"/>
        </w:rPr>
        <w:t xml:space="preserve">FigS2&lt;-</w:t>
      </w:r>
      <w:r>
        <w:rPr>
          <w:rStyle w:val="KeywordTok"/>
        </w:rPr>
        <w:t xml:space="preserve">ggplot</w:t>
      </w:r>
      <w:r>
        <w:rPr>
          <w:rStyle w:val="NormalTok"/>
        </w:rPr>
        <w:t xml:space="preserve">(desub2,</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(SDM/rpL32),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KeywordTok"/>
        </w:rPr>
        <w:t xml:space="preserve">facet_wrap</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KeywordTok"/>
        </w:rPr>
        <w:t xml:space="preserve">ylab</w:t>
      </w:r>
      <w:r>
        <w:rPr>
          <w:rStyle w:val="NormalTok"/>
        </w:rPr>
        <w:t xml:space="preserve">(</w:t>
      </w:r>
      <w:r>
        <w:rPr>
          <w:rStyle w:val="StringTok"/>
        </w:rPr>
        <w:t xml:space="preserve">"Relative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S2: Comparison of PkKr-h1 and PkE93-2</w:t>
      </w:r>
      <w:r>
        <w:rPr>
          <w:rStyle w:val="CharTok"/>
        </w:rPr>
        <w:t xml:space="preserve">\n</w:t>
      </w:r>
      <w:r>
        <w:rPr>
          <w:rStyle w:val="StringTok"/>
        </w:rPr>
        <w:t xml:space="preserve">after N2 in males and females separately"</w:t>
      </w:r>
      <w:r>
        <w:rPr>
          <w:rStyle w:val="NormalTok"/>
        </w:rPr>
        <w:t xml:space="preserve">)+</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FigS2</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8" w:name="pkkr-h1-and-pke93-3-figure-s3"/>
      <w:bookmarkEnd w:id="38"/>
      <w:r>
        <w:t xml:space="preserve">PkKr-h1 and PkE93-3 (Figure S3)</w:t>
      </w:r>
    </w:p>
    <w:p>
      <w:pPr>
        <w:pStyle w:val="SourceCode"/>
      </w:pPr>
      <w:r>
        <w:rPr>
          <w:rStyle w:val="CommentTok"/>
        </w:rPr>
        <w:t xml:space="preserve">#Kr-h1 and E93-3 (Figure S3)</w:t>
      </w:r>
      <w:r>
        <w:br w:type="textWrapping"/>
      </w:r>
      <w:r>
        <w:rPr>
          <w:rStyle w:val="NormalTok"/>
        </w:rPr>
        <w:t xml:space="preserve">desub3&lt;-</w:t>
      </w:r>
      <w:r>
        <w:rPr>
          <w:rStyle w:val="KeywordTok"/>
        </w:rPr>
        <w:t xml:space="preserve">subset</w:t>
      </w:r>
      <w:r>
        <w:rPr>
          <w:rStyle w:val="NormalTok"/>
        </w:rPr>
        <w:t xml:space="preserve">(degather, Gene==</w:t>
      </w:r>
      <w:r>
        <w:rPr>
          <w:rStyle w:val="StringTok"/>
        </w:rPr>
        <w:t xml:space="preserve">"Kr.h1"</w:t>
      </w:r>
      <w:r>
        <w:rPr>
          <w:rStyle w:val="NormalTok"/>
        </w:rPr>
        <w:t xml:space="preserve">|Gene==</w:t>
      </w:r>
      <w:r>
        <w:rPr>
          <w:rStyle w:val="StringTok"/>
        </w:rPr>
        <w:t xml:space="preserve">"E93.3"</w:t>
      </w:r>
      <w:r>
        <w:rPr>
          <w:rStyle w:val="NormalTok"/>
        </w:rPr>
        <w:t xml:space="preserve">) </w:t>
      </w:r>
      <w:r>
        <w:rPr>
          <w:rStyle w:val="CommentTok"/>
        </w:rPr>
        <w:t xml:space="preserve">#subset two genes</w:t>
      </w:r>
      <w:r>
        <w:br w:type="textWrapping"/>
      </w:r>
      <w:r>
        <w:rPr>
          <w:rStyle w:val="NormalTok"/>
        </w:rPr>
        <w:t xml:space="preserve">desub3&lt;-</w:t>
      </w:r>
      <w:r>
        <w:rPr>
          <w:rStyle w:val="KeywordTok"/>
        </w:rPr>
        <w:t xml:space="preserve">subset</w:t>
      </w:r>
      <w:r>
        <w:rPr>
          <w:rStyle w:val="NormalTok"/>
        </w:rPr>
        <w:t xml:space="preserve">(desub3, Day.after.oviposition &gt;=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br w:type="textWrapping"/>
      </w:r>
      <w:r>
        <w:rPr>
          <w:rStyle w:val="CommentTok"/>
        </w:rPr>
        <w:t xml:space="preserve">#with both male and female data</w:t>
      </w:r>
      <w:r>
        <w:br w:type="textWrapping"/>
      </w:r>
      <w:r>
        <w:rPr>
          <w:rStyle w:val="NormalTok"/>
        </w:rPr>
        <w:t xml:space="preserve">FigS3&lt;-</w:t>
      </w:r>
      <w:r>
        <w:rPr>
          <w:rStyle w:val="KeywordTok"/>
        </w:rPr>
        <w:t xml:space="preserve">ggplot</w:t>
      </w:r>
      <w:r>
        <w:rPr>
          <w:rStyle w:val="NormalTok"/>
        </w:rPr>
        <w:t xml:space="preserve">(desub3,</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(SDM/rpL32),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KeywordTok"/>
        </w:rPr>
        <w:t xml:space="preserve">facet_wrap</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KeywordTok"/>
        </w:rPr>
        <w:t xml:space="preserve">ylab</w:t>
      </w:r>
      <w:r>
        <w:rPr>
          <w:rStyle w:val="NormalTok"/>
        </w:rPr>
        <w:t xml:space="preserve">(</w:t>
      </w:r>
      <w:r>
        <w:rPr>
          <w:rStyle w:val="StringTok"/>
        </w:rPr>
        <w:t xml:space="preserve">"Relative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S3: Comparison of PkKr-h1 and PkE93-3</w:t>
      </w:r>
      <w:r>
        <w:rPr>
          <w:rStyle w:val="CharTok"/>
        </w:rPr>
        <w:t xml:space="preserve">\n</w:t>
      </w:r>
      <w:r>
        <w:rPr>
          <w:rStyle w:val="StringTok"/>
        </w:rPr>
        <w:t xml:space="preserve">after N2 in males and females separately"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FigS3</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1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0" w:name="jh-mimic-treatments"/>
      <w:bookmarkEnd w:id="40"/>
      <w:r>
        <w:t xml:space="preserve">JH mimic treatments</w:t>
      </w:r>
    </w:p>
    <w:p>
      <w:pPr>
        <w:pStyle w:val="FirstParagraph"/>
      </w:pPr>
      <w:r>
        <w:t xml:space="preserve">JHM treatments were performed on both male and female and we assessed their effect on development and gene expression (see 2.4.JHM assays on male prepupae and female juvenile instars for details on the treatments)</w:t>
      </w:r>
    </w:p>
    <w:p>
      <w:pPr>
        <w:pStyle w:val="Heading2"/>
      </w:pPr>
      <w:bookmarkStart w:id="41" w:name="effect-of-pyriproxyfen-treatment-on-gene-expression-data"/>
      <w:bookmarkEnd w:id="41"/>
      <w:r>
        <w:t xml:space="preserve">Effect of pyriproxyfen treatment on gene expression: data</w:t>
      </w:r>
    </w:p>
    <w:p>
      <w:pPr>
        <w:pStyle w:val="SourceCode"/>
      </w:pPr>
      <w:r>
        <w:rPr>
          <w:rStyle w:val="CommentTok"/>
        </w:rPr>
        <w:t xml:space="preserve">#loading file JHM treatment</w:t>
      </w:r>
      <w:r>
        <w:br w:type="textWrapping"/>
      </w:r>
      <w:r>
        <w:rPr>
          <w:rStyle w:val="CommentTok"/>
        </w:rPr>
        <w:t xml:space="preserve">#females</w:t>
      </w:r>
      <w:r>
        <w:br w:type="textWrapping"/>
      </w:r>
      <w:r>
        <w:rPr>
          <w:rStyle w:val="NormalTok"/>
        </w:rPr>
        <w:t xml:space="preserve">dtf&lt;-</w:t>
      </w:r>
      <w:r>
        <w:rPr>
          <w:rStyle w:val="KeywordTok"/>
        </w:rPr>
        <w:t xml:space="preserve">read.csv</w:t>
      </w:r>
      <w:r>
        <w:rPr>
          <w:rStyle w:val="NormalTok"/>
        </w:rPr>
        <w:t xml:space="preserve">(</w:t>
      </w:r>
      <w:r>
        <w:rPr>
          <w:rStyle w:val="DataTypeTok"/>
        </w:rPr>
        <w:t xml:space="preserve">file=</w:t>
      </w:r>
      <w:r>
        <w:rPr>
          <w:rStyle w:val="StringTok"/>
        </w:rPr>
        <w:t xml:space="preserve">"E93-Pyr-N3D0.csv"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(dtf)</w:t>
      </w:r>
    </w:p>
    <w:p>
      <w:pPr>
        <w:pStyle w:val="SourceCode"/>
      </w:pPr>
      <w:r>
        <w:rPr>
          <w:rStyle w:val="VerbatimChar"/>
        </w:rPr>
        <w:t xml:space="preserve">##  [1] "cDNA.."          "Compound"        "treatment.stage"</w:t>
      </w:r>
      <w:r>
        <w:br w:type="textWrapping"/>
      </w:r>
      <w:r>
        <w:rPr>
          <w:rStyle w:val="VerbatimChar"/>
        </w:rPr>
        <w:t xml:space="preserve">##  [4] "sex"             "Day"             "DayL"           </w:t>
      </w:r>
      <w:r>
        <w:br w:type="textWrapping"/>
      </w:r>
      <w:r>
        <w:rPr>
          <w:rStyle w:val="VerbatimChar"/>
        </w:rPr>
        <w:t xml:space="preserve">##  [7] "N"               "rpL32"           "Kr.h1"          </w:t>
      </w:r>
      <w:r>
        <w:br w:type="textWrapping"/>
      </w:r>
      <w:r>
        <w:rPr>
          <w:rStyle w:val="VerbatimChar"/>
        </w:rPr>
        <w:t xml:space="preserve">## [10] "E93"             "PkE93.1"         "PkE93.2"        </w:t>
      </w:r>
      <w:r>
        <w:br w:type="textWrapping"/>
      </w:r>
      <w:r>
        <w:rPr>
          <w:rStyle w:val="VerbatimChar"/>
        </w:rPr>
        <w:t xml:space="preserve">## [13] "PkE93.3"         "br.1"            "br.2"           </w:t>
      </w:r>
      <w:r>
        <w:br w:type="textWrapping"/>
      </w:r>
      <w:r>
        <w:rPr>
          <w:rStyle w:val="VerbatimChar"/>
        </w:rPr>
        <w:t xml:space="preserve">## [16] "br.3"</w:t>
      </w:r>
    </w:p>
    <w:p>
      <w:pPr>
        <w:pStyle w:val="SourceCode"/>
      </w:pPr>
      <w:r>
        <w:rPr>
          <w:rStyle w:val="KeywordTok"/>
        </w:rPr>
        <w:t xml:space="preserve">head</w:t>
      </w:r>
      <w:r>
        <w:rPr>
          <w:rStyle w:val="NormalTok"/>
        </w:rPr>
        <w:t xml:space="preserve">(dtf)</w:t>
      </w:r>
    </w:p>
    <w:p>
      <w:pPr>
        <w:pStyle w:val="SourceCode"/>
      </w:pPr>
      <w:r>
        <w:rPr>
          <w:rStyle w:val="VerbatimChar"/>
        </w:rPr>
        <w:t xml:space="preserve">##   cDNA.. Compound treatment.stage    sex Day DayL N   rpL32    Kr.h1</w:t>
      </w:r>
      <w:r>
        <w:br w:type="textWrapping"/>
      </w:r>
      <w:r>
        <w:rPr>
          <w:rStyle w:val="VerbatimChar"/>
        </w:rPr>
        <w:t xml:space="preserve">## 1    203  Control            N3D0 female   1    A 1 0.00281 4.22e-05</w:t>
      </w:r>
      <w:r>
        <w:br w:type="textWrapping"/>
      </w:r>
      <w:r>
        <w:rPr>
          <w:rStyle w:val="VerbatimChar"/>
        </w:rPr>
        <w:t xml:space="preserve">## 2    204  Control            N3D0 female   1    A 1 0.00405 6.70e-05</w:t>
      </w:r>
      <w:r>
        <w:br w:type="textWrapping"/>
      </w:r>
      <w:r>
        <w:rPr>
          <w:rStyle w:val="VerbatimChar"/>
        </w:rPr>
        <w:t xml:space="preserve">## 3    205  Control            N3D0 female   1    A 1 0.01160 9.58e-05</w:t>
      </w:r>
      <w:r>
        <w:br w:type="textWrapping"/>
      </w:r>
      <w:r>
        <w:rPr>
          <w:rStyle w:val="VerbatimChar"/>
        </w:rPr>
        <w:t xml:space="preserve">## 4    206  Control            N3D0 female   1    A 1 0.00519 7.69e-05</w:t>
      </w:r>
      <w:r>
        <w:br w:type="textWrapping"/>
      </w:r>
      <w:r>
        <w:rPr>
          <w:rStyle w:val="VerbatimChar"/>
        </w:rPr>
        <w:t xml:space="preserve">## 5    207    Mimic            N3D0 female   1    A 1 0.00281 9.39e-05</w:t>
      </w:r>
      <w:r>
        <w:br w:type="textWrapping"/>
      </w:r>
      <w:r>
        <w:rPr>
          <w:rStyle w:val="VerbatimChar"/>
        </w:rPr>
        <w:t xml:space="preserve">## 6    209    Mimic            N3D0 female   1    A 1 0.00161 3.51e-06</w:t>
      </w:r>
      <w:r>
        <w:br w:type="textWrapping"/>
      </w:r>
      <w:r>
        <w:rPr>
          <w:rStyle w:val="VerbatimChar"/>
        </w:rPr>
        <w:t xml:space="preserve">##        E93  PkE93.1  PkE93.2  PkE93.3     br.1     br.2     br.3</w:t>
      </w:r>
      <w:r>
        <w:br w:type="textWrapping"/>
      </w:r>
      <w:r>
        <w:rPr>
          <w:rStyle w:val="VerbatimChar"/>
        </w:rPr>
        <w:t xml:space="preserve">## 1 9.75e-06 1.77e-06 3.33e-07 6.94e-08 1.29e-06 3.91e-05 6.71e-05</w:t>
      </w:r>
      <w:r>
        <w:br w:type="textWrapping"/>
      </w:r>
      <w:r>
        <w:rPr>
          <w:rStyle w:val="VerbatimChar"/>
        </w:rPr>
        <w:t xml:space="preserve">## 2 1.81e-05 1.85e-06 3.36e-07 9.38e-08 1.01e-06 3.33e-05 2.80e-05</w:t>
      </w:r>
      <w:r>
        <w:br w:type="textWrapping"/>
      </w:r>
      <w:r>
        <w:rPr>
          <w:rStyle w:val="VerbatimChar"/>
        </w:rPr>
        <w:t xml:space="preserve">## 3 3.81e-05 5.16e-06 1.08e-06 1.44e-07 5.26e-06 8.94e-05 1.29e-04</w:t>
      </w:r>
      <w:r>
        <w:br w:type="textWrapping"/>
      </w:r>
      <w:r>
        <w:rPr>
          <w:rStyle w:val="VerbatimChar"/>
        </w:rPr>
        <w:t xml:space="preserve">## 4 2.78e-05 3.62e-06 5.92e-07 1.67e-07 4.03e-06 3.94e-05 9.86e-05</w:t>
      </w:r>
      <w:r>
        <w:br w:type="textWrapping"/>
      </w:r>
      <w:r>
        <w:rPr>
          <w:rStyle w:val="VerbatimChar"/>
        </w:rPr>
        <w:t xml:space="preserve">## 5 4.46e-05 1.59e-05 1.08e-06 2.39e-08 2.19e-06 1.28e-05 8.69e-05</w:t>
      </w:r>
      <w:r>
        <w:br w:type="textWrapping"/>
      </w:r>
      <w:r>
        <w:rPr>
          <w:rStyle w:val="VerbatimChar"/>
        </w:rPr>
        <w:t xml:space="preserve">## 6 4.14e-06 5.95e-07 1.22e-07 1.00e-07 6.68e-08 5.51e-06 4.13e-06</w:t>
      </w:r>
    </w:p>
    <w:p>
      <w:pPr>
        <w:pStyle w:val="SourceCode"/>
      </w:pPr>
      <w:r>
        <w:rPr>
          <w:rStyle w:val="NormalTok"/>
        </w:rPr>
        <w:t xml:space="preserve">dtf&lt;-</w:t>
      </w:r>
      <w:r>
        <w:rPr>
          <w:rStyle w:val="KeywordTok"/>
        </w:rPr>
        <w:t xml:space="preserve">gather</w:t>
      </w:r>
      <w:r>
        <w:rPr>
          <w:rStyle w:val="NormalTok"/>
        </w:rPr>
        <w:t xml:space="preserve">(dtf,Gene,SDM,</w:t>
      </w:r>
      <w:r>
        <w:rPr>
          <w:rStyle w:val="DecValTok"/>
        </w:rPr>
        <w:t xml:space="preserve">9</w:t>
      </w:r>
      <w:r>
        <w:rPr>
          <w:rStyle w:val="NormalTok"/>
        </w:rPr>
        <w:t xml:space="preserve">:</w:t>
      </w:r>
      <w:r>
        <w:rPr>
          <w:rStyle w:val="DecValTok"/>
        </w:rPr>
        <w:t xml:space="preserve">16</w:t>
      </w:r>
      <w:r>
        <w:rPr>
          <w:rStyle w:val="NormalTok"/>
        </w:rPr>
        <w:t xml:space="preserve">)</w:t>
      </w:r>
      <w:r>
        <w:br w:type="textWrapping"/>
      </w:r>
      <w:r>
        <w:rPr>
          <w:rStyle w:val="CommentTok"/>
        </w:rPr>
        <w:t xml:space="preserve">#dtf</w:t>
      </w:r>
      <w:r>
        <w:br w:type="textWrapping"/>
      </w:r>
      <w:r>
        <w:rPr>
          <w:rStyle w:val="KeywordTok"/>
        </w:rPr>
        <w:t xml:space="preserve">head</w:t>
      </w:r>
      <w:r>
        <w:rPr>
          <w:rStyle w:val="NormalTok"/>
        </w:rPr>
        <w:t xml:space="preserve">(dtf)</w:t>
      </w:r>
    </w:p>
    <w:p>
      <w:pPr>
        <w:pStyle w:val="SourceCode"/>
      </w:pPr>
      <w:r>
        <w:rPr>
          <w:rStyle w:val="VerbatimChar"/>
        </w:rPr>
        <w:t xml:space="preserve">##   cDNA.. Compound treatment.stage    sex Day DayL N   rpL32  Gene      SDM</w:t>
      </w:r>
      <w:r>
        <w:br w:type="textWrapping"/>
      </w:r>
      <w:r>
        <w:rPr>
          <w:rStyle w:val="VerbatimChar"/>
        </w:rPr>
        <w:t xml:space="preserve">## 1    203  Control            N3D0 female   1    A 1 0.00281 Kr.h1 4.22e-05</w:t>
      </w:r>
      <w:r>
        <w:br w:type="textWrapping"/>
      </w:r>
      <w:r>
        <w:rPr>
          <w:rStyle w:val="VerbatimChar"/>
        </w:rPr>
        <w:t xml:space="preserve">## 2    204  Control            N3D0 female   1    A 1 0.00405 Kr.h1 6.70e-05</w:t>
      </w:r>
      <w:r>
        <w:br w:type="textWrapping"/>
      </w:r>
      <w:r>
        <w:rPr>
          <w:rStyle w:val="VerbatimChar"/>
        </w:rPr>
        <w:t xml:space="preserve">## 3    205  Control            N3D0 female   1    A 1 0.01160 Kr.h1 9.58e-05</w:t>
      </w:r>
      <w:r>
        <w:br w:type="textWrapping"/>
      </w:r>
      <w:r>
        <w:rPr>
          <w:rStyle w:val="VerbatimChar"/>
        </w:rPr>
        <w:t xml:space="preserve">## 4    206  Control            N3D0 female   1    A 1 0.00519 Kr.h1 7.69e-05</w:t>
      </w:r>
      <w:r>
        <w:br w:type="textWrapping"/>
      </w:r>
      <w:r>
        <w:rPr>
          <w:rStyle w:val="VerbatimChar"/>
        </w:rPr>
        <w:t xml:space="preserve">## 5    207    Mimic            N3D0 female   1    A 1 0.00281 Kr.h1 9.39e-05</w:t>
      </w:r>
      <w:r>
        <w:br w:type="textWrapping"/>
      </w:r>
      <w:r>
        <w:rPr>
          <w:rStyle w:val="VerbatimChar"/>
        </w:rPr>
        <w:t xml:space="preserve">## 6    209    Mimic            N3D0 female   1    A 1 0.00161 Kr.h1 3.51e-06</w:t>
      </w:r>
    </w:p>
    <w:p>
      <w:pPr>
        <w:pStyle w:val="SourceCode"/>
      </w:pPr>
      <w:r>
        <w:rPr>
          <w:rStyle w:val="NormalTok"/>
        </w:rPr>
        <w:t xml:space="preserve">dtf&lt;-</w:t>
      </w:r>
      <w:r>
        <w:rPr>
          <w:rStyle w:val="KeywordTok"/>
        </w:rPr>
        <w:t xml:space="preserve">subset</w:t>
      </w:r>
      <w:r>
        <w:rPr>
          <w:rStyle w:val="NormalTok"/>
        </w:rPr>
        <w:t xml:space="preserve">(dtf, Gene==</w:t>
      </w:r>
      <w:r>
        <w:rPr>
          <w:rStyle w:val="StringTok"/>
        </w:rPr>
        <w:t xml:space="preserve">"Kr.h1"</w:t>
      </w:r>
      <w:r>
        <w:rPr>
          <w:rStyle w:val="NormalTok"/>
        </w:rPr>
        <w:t xml:space="preserve"> </w:t>
      </w:r>
      <w:r>
        <w:rPr>
          <w:rStyle w:val="NormalTok"/>
        </w:rPr>
        <w:t xml:space="preserve">|</w:t>
      </w:r>
      <w:r>
        <w:rPr>
          <w:rStyle w:val="StringTok"/>
        </w:rPr>
        <w:t xml:space="preserve"> </w:t>
      </w:r>
      <w:r>
        <w:rPr>
          <w:rStyle w:val="NormalTok"/>
        </w:rPr>
        <w:t xml:space="preserve">Gene==</w:t>
      </w:r>
      <w:r>
        <w:rPr>
          <w:rStyle w:val="StringTok"/>
        </w:rPr>
        <w:t xml:space="preserve">"PkE93.1"</w:t>
      </w:r>
      <w:r>
        <w:rPr>
          <w:rStyle w:val="NormalTok"/>
        </w:rPr>
        <w:t xml:space="preserve">|</w:t>
      </w:r>
      <w:r>
        <w:rPr>
          <w:rStyle w:val="StringTok"/>
        </w:rPr>
        <w:t xml:space="preserve"> </w:t>
      </w:r>
      <w:r>
        <w:rPr>
          <w:rStyle w:val="NormalTok"/>
        </w:rPr>
        <w:t xml:space="preserve">Gene==</w:t>
      </w:r>
      <w:r>
        <w:rPr>
          <w:rStyle w:val="StringTok"/>
        </w:rPr>
        <w:t xml:space="preserve">"PkE93.2"</w:t>
      </w:r>
      <w:r>
        <w:rPr>
          <w:rStyle w:val="NormalTok"/>
        </w:rPr>
        <w:t xml:space="preserve">|</w:t>
      </w:r>
      <w:r>
        <w:rPr>
          <w:rStyle w:val="StringTok"/>
        </w:rPr>
        <w:t xml:space="preserve"> </w:t>
      </w:r>
      <w:r>
        <w:rPr>
          <w:rStyle w:val="NormalTok"/>
        </w:rPr>
        <w:t xml:space="preserve">Gene==</w:t>
      </w:r>
      <w:r>
        <w:rPr>
          <w:rStyle w:val="StringTok"/>
        </w:rPr>
        <w:t xml:space="preserve">"PkE93.3"</w:t>
      </w:r>
      <w:r>
        <w:rPr>
          <w:rStyle w:val="NormalTok"/>
        </w:rPr>
        <w:t xml:space="preserve">)</w:t>
      </w:r>
      <w:r>
        <w:br w:type="textWrapping"/>
      </w:r>
      <w:r>
        <w:rPr>
          <w:rStyle w:val="NormalTok"/>
        </w:rPr>
        <w:t xml:space="preserve">dtf&lt;-</w:t>
      </w:r>
      <w:r>
        <w:rPr>
          <w:rStyle w:val="KeywordTok"/>
        </w:rPr>
        <w:t xml:space="preserve">subset</w:t>
      </w:r>
      <w:r>
        <w:rPr>
          <w:rStyle w:val="NormalTok"/>
        </w:rPr>
        <w:t xml:space="preserve">(dtf, Day ==</w:t>
      </w:r>
      <w:r>
        <w:rPr>
          <w:rStyle w:val="StringTok"/>
        </w:rPr>
        <w:t xml:space="preserve"> </w:t>
      </w:r>
      <w:r>
        <w:rPr>
          <w:rStyle w:val="DecValTok"/>
        </w:rPr>
        <w:t xml:space="preserve">4</w:t>
      </w:r>
      <w:r>
        <w:rPr>
          <w:rStyle w:val="NormalTok"/>
        </w:rPr>
        <w:t xml:space="preserve"> </w:t>
      </w:r>
      <w:r>
        <w:rPr>
          <w:rStyle w:val="NormalTok"/>
        </w:rPr>
        <w:t xml:space="preserve">|Day ==</w:t>
      </w:r>
      <w:r>
        <w:rPr>
          <w:rStyle w:val="StringTok"/>
        </w:rPr>
        <w:t xml:space="preserve"> </w:t>
      </w:r>
      <w:r>
        <w:rPr>
          <w:rStyle w:val="DecValTok"/>
        </w:rPr>
        <w:t xml:space="preserve">5</w:t>
      </w:r>
      <w:r>
        <w:rPr>
          <w:rStyle w:val="NormalTok"/>
        </w:rPr>
        <w:t xml:space="preserve"> </w:t>
      </w:r>
      <w:r>
        <w:rPr>
          <w:rStyle w:val="NormalTok"/>
        </w:rPr>
        <w:t xml:space="preserve">|Day ==</w:t>
      </w:r>
      <w:r>
        <w:rPr>
          <w:rStyle w:val="StringTok"/>
        </w:rPr>
        <w:t xml:space="preserve"> </w:t>
      </w:r>
      <w:r>
        <w:rPr>
          <w:rStyle w:val="DecValTok"/>
        </w:rPr>
        <w:t xml:space="preserve">6</w:t>
      </w:r>
      <w:r>
        <w:rPr>
          <w:rStyle w:val="NormalTok"/>
        </w:rPr>
        <w:t xml:space="preserve"> </w:t>
      </w:r>
      <w:r>
        <w:rPr>
          <w:rStyle w:val="NormalTok"/>
        </w:rPr>
        <w:t xml:space="preserve">|Day ==</w:t>
      </w:r>
      <w:r>
        <w:rPr>
          <w:rStyle w:val="StringTok"/>
        </w:rPr>
        <w:t xml:space="preserve"> </w:t>
      </w:r>
      <w:r>
        <w:rPr>
          <w:rStyle w:val="DecValTok"/>
        </w:rPr>
        <w:t xml:space="preserve">7</w:t>
      </w:r>
      <w:r>
        <w:rPr>
          <w:rStyle w:val="NormalTok"/>
        </w:rPr>
        <w:t xml:space="preserve"> </w:t>
      </w:r>
      <w:r>
        <w:rPr>
          <w:rStyle w:val="NormalTok"/>
        </w:rPr>
        <w:t xml:space="preserve">|Day ==</w:t>
      </w:r>
      <w:r>
        <w:rPr>
          <w:rStyle w:val="StringTok"/>
        </w:rPr>
        <w:t xml:space="preserve"> </w:t>
      </w:r>
      <w:r>
        <w:rPr>
          <w:rStyle w:val="DecValTok"/>
        </w:rPr>
        <w:t xml:space="preserve">8</w:t>
      </w:r>
      <w:r>
        <w:rPr>
          <w:rStyle w:val="NormalTok"/>
        </w:rPr>
        <w:t xml:space="preserve"> </w:t>
      </w:r>
      <w:r>
        <w:rPr>
          <w:rStyle w:val="NormalTok"/>
        </w:rPr>
        <w:t xml:space="preserve">)</w:t>
      </w:r>
      <w:r>
        <w:br w:type="textWrapping"/>
      </w:r>
      <w:r>
        <w:rPr>
          <w:rStyle w:val="NormalTok"/>
        </w:rPr>
        <w:t xml:space="preserve">dtf$Gene</w:t>
      </w:r>
    </w:p>
    <w:p>
      <w:pPr>
        <w:pStyle w:val="SourceCode"/>
      </w:pPr>
      <w:r>
        <w:rPr>
          <w:rStyle w:val="VerbatimChar"/>
        </w:rPr>
        <w:t xml:space="preserve">##   [1] "Kr.h1"   "Kr.h1"   "Kr.h1"   "Kr.h1"   "Kr.h1"   "Kr.h1"   "Kr.h1"  </w:t>
      </w:r>
      <w:r>
        <w:br w:type="textWrapping"/>
      </w:r>
      <w:r>
        <w:rPr>
          <w:rStyle w:val="VerbatimChar"/>
        </w:rPr>
        <w:t xml:space="preserve">##   [8] "Kr.h1"   "Kr.h1"   "Kr.h1"   "Kr.h1"   "Kr.h1"   "Kr.h1"   "Kr.h1"  </w:t>
      </w:r>
      <w:r>
        <w:br w:type="textWrapping"/>
      </w:r>
      <w:r>
        <w:rPr>
          <w:rStyle w:val="VerbatimChar"/>
        </w:rPr>
        <w:t xml:space="preserve">##  [15] "Kr.h1"   "Kr.h1"   "Kr.h1"   "Kr.h1"   "Kr.h1"   "Kr.h1"   "Kr.h1"  </w:t>
      </w:r>
      <w:r>
        <w:br w:type="textWrapping"/>
      </w:r>
      <w:r>
        <w:rPr>
          <w:rStyle w:val="VerbatimChar"/>
        </w:rPr>
        <w:t xml:space="preserve">##  [22] "Kr.h1"   "Kr.h1"   "Kr.h1"   "Kr.h1"   "Kr.h1"   "Kr.h1"   "Kr.h1"  </w:t>
      </w:r>
      <w:r>
        <w:br w:type="textWrapping"/>
      </w:r>
      <w:r>
        <w:rPr>
          <w:rStyle w:val="VerbatimChar"/>
        </w:rPr>
        <w:t xml:space="preserve">##  [29] "Kr.h1"   "Kr.h1"   "Kr.h1"   "Kr.h1"   "Kr.h1"   "Kr.h1"   "Kr.h1"  </w:t>
      </w:r>
      <w:r>
        <w:br w:type="textWrapping"/>
      </w:r>
      <w:r>
        <w:rPr>
          <w:rStyle w:val="VerbatimChar"/>
        </w:rPr>
        <w:t xml:space="preserve">##  [36] "Kr.h1"   "Kr.h1"   "Kr.h1"   "Kr.h1"   "PkE93.1" "PkE93.1" "PkE93.1"</w:t>
      </w:r>
      <w:r>
        <w:br w:type="textWrapping"/>
      </w:r>
      <w:r>
        <w:rPr>
          <w:rStyle w:val="VerbatimChar"/>
        </w:rPr>
        <w:t xml:space="preserve">##  [43] "PkE93.1" "PkE93.1" "PkE93.1" "PkE93.1" "PkE93.1" "PkE93.1" "PkE93.1"</w:t>
      </w:r>
      <w:r>
        <w:br w:type="textWrapping"/>
      </w:r>
      <w:r>
        <w:rPr>
          <w:rStyle w:val="VerbatimChar"/>
        </w:rPr>
        <w:t xml:space="preserve">##  [50] "PkE93.1" "PkE93.1" "PkE93.1" "PkE93.1" "PkE93.1" "PkE93.1" "PkE93.1"</w:t>
      </w:r>
      <w:r>
        <w:br w:type="textWrapping"/>
      </w:r>
      <w:r>
        <w:rPr>
          <w:rStyle w:val="VerbatimChar"/>
        </w:rPr>
        <w:t xml:space="preserve">##  [57] "PkE93.1" "PkE93.1" "PkE93.1" "PkE93.1" "PkE93.1" "PkE93.1" "PkE93.1"</w:t>
      </w:r>
      <w:r>
        <w:br w:type="textWrapping"/>
      </w:r>
      <w:r>
        <w:rPr>
          <w:rStyle w:val="VerbatimChar"/>
        </w:rPr>
        <w:t xml:space="preserve">##  [64] "PkE93.1" "PkE93.1" "PkE93.1" "PkE93.1" "PkE93.1" "PkE93.1" "PkE93.1"</w:t>
      </w:r>
      <w:r>
        <w:br w:type="textWrapping"/>
      </w:r>
      <w:r>
        <w:rPr>
          <w:rStyle w:val="VerbatimChar"/>
        </w:rPr>
        <w:t xml:space="preserve">##  [71] "PkE93.1" "PkE93.1" "PkE93.1" "PkE93.1" "PkE93.1" "PkE93.1" "PkE93.1"</w:t>
      </w:r>
      <w:r>
        <w:br w:type="textWrapping"/>
      </w:r>
      <w:r>
        <w:rPr>
          <w:rStyle w:val="VerbatimChar"/>
        </w:rPr>
        <w:t xml:space="preserve">##  [78] "PkE93.1" "PkE93.2" "PkE93.2" "PkE93.2" "PkE93.2" "PkE93.2" "PkE93.2"</w:t>
      </w:r>
      <w:r>
        <w:br w:type="textWrapping"/>
      </w:r>
      <w:r>
        <w:rPr>
          <w:rStyle w:val="VerbatimChar"/>
        </w:rPr>
        <w:t xml:space="preserve">##  [85] "PkE93.2" "PkE93.2" "PkE93.2" "PkE93.2" "PkE93.2" "PkE93.2" "PkE93.2"</w:t>
      </w:r>
      <w:r>
        <w:br w:type="textWrapping"/>
      </w:r>
      <w:r>
        <w:rPr>
          <w:rStyle w:val="VerbatimChar"/>
        </w:rPr>
        <w:t xml:space="preserve">##  [92] "PkE93.2" "PkE93.2" "PkE93.2" "PkE93.2" "PkE93.2" "PkE93.2" "PkE93.2"</w:t>
      </w:r>
      <w:r>
        <w:br w:type="textWrapping"/>
      </w:r>
      <w:r>
        <w:rPr>
          <w:rStyle w:val="VerbatimChar"/>
        </w:rPr>
        <w:t xml:space="preserve">##  [99] "PkE93.2" "PkE93.2" "PkE93.2" "PkE93.2" "PkE93.2" "PkE93.2" "PkE93.2"</w:t>
      </w:r>
      <w:r>
        <w:br w:type="textWrapping"/>
      </w:r>
      <w:r>
        <w:rPr>
          <w:rStyle w:val="VerbatimChar"/>
        </w:rPr>
        <w:t xml:space="preserve">## [106] "PkE93.2" "PkE93.2" "PkE93.2" "PkE93.2" "PkE93.2" "PkE93.2" "PkE93.2"</w:t>
      </w:r>
      <w:r>
        <w:br w:type="textWrapping"/>
      </w:r>
      <w:r>
        <w:rPr>
          <w:rStyle w:val="VerbatimChar"/>
        </w:rPr>
        <w:t xml:space="preserve">## [113] "PkE93.2" "PkE93.2" "PkE93.2" "PkE93.2" "PkE93.2" "PkE93.3" "PkE93.3"</w:t>
      </w:r>
      <w:r>
        <w:br w:type="textWrapping"/>
      </w:r>
      <w:r>
        <w:rPr>
          <w:rStyle w:val="VerbatimChar"/>
        </w:rPr>
        <w:t xml:space="preserve">## [120] "PkE93.3" "PkE93.3" "PkE93.3" "PkE93.3" "PkE93.3" "PkE93.3" "PkE93.3"</w:t>
      </w:r>
      <w:r>
        <w:br w:type="textWrapping"/>
      </w:r>
      <w:r>
        <w:rPr>
          <w:rStyle w:val="VerbatimChar"/>
        </w:rPr>
        <w:t xml:space="preserve">## [127] "PkE93.3" "PkE93.3" "PkE93.3" "PkE93.3" "PkE93.3" "PkE93.3" "PkE93.3"</w:t>
      </w:r>
      <w:r>
        <w:br w:type="textWrapping"/>
      </w:r>
      <w:r>
        <w:rPr>
          <w:rStyle w:val="VerbatimChar"/>
        </w:rPr>
        <w:t xml:space="preserve">## [134] "PkE93.3" "PkE93.3" "PkE93.3" "PkE93.3" "PkE93.3" "PkE93.3" "PkE93.3"</w:t>
      </w:r>
      <w:r>
        <w:br w:type="textWrapping"/>
      </w:r>
      <w:r>
        <w:rPr>
          <w:rStyle w:val="VerbatimChar"/>
        </w:rPr>
        <w:t xml:space="preserve">## [141] "PkE93.3" "PkE93.3" "PkE93.3" "PkE93.3" "PkE93.3" "PkE93.3" "PkE93.3"</w:t>
      </w:r>
      <w:r>
        <w:br w:type="textWrapping"/>
      </w:r>
      <w:r>
        <w:rPr>
          <w:rStyle w:val="VerbatimChar"/>
        </w:rPr>
        <w:t xml:space="preserve">## [148] "PkE93.3" "PkE93.3" "PkE93.3" "PkE93.3" "PkE93.3" "PkE93.3" "PkE93.3"</w:t>
      </w:r>
      <w:r>
        <w:br w:type="textWrapping"/>
      </w:r>
      <w:r>
        <w:rPr>
          <w:rStyle w:val="VerbatimChar"/>
        </w:rPr>
        <w:t xml:space="preserve">## [155] "PkE93.3" "PkE93.3"</w:t>
      </w:r>
    </w:p>
    <w:p>
      <w:pPr>
        <w:pStyle w:val="SourceCode"/>
      </w:pPr>
      <w:r>
        <w:rPr>
          <w:rStyle w:val="NormalTok"/>
        </w:rPr>
        <w:t xml:space="preserve">dtf$Day</w:t>
      </w:r>
    </w:p>
    <w:p>
      <w:pPr>
        <w:pStyle w:val="SourceCode"/>
      </w:pPr>
      <w:r>
        <w:rPr>
          <w:rStyle w:val="VerbatimChar"/>
        </w:rPr>
        <w:t xml:space="preserve">##   [1] 4 4 4 4 4 4 5 5 5 5 5 5 6 6 6 6 6 6 7 7 7 7 7 7 8 8 8 8 8 8 8 8 8 8 8</w:t>
      </w:r>
      <w:r>
        <w:br w:type="textWrapping"/>
      </w:r>
      <w:r>
        <w:rPr>
          <w:rStyle w:val="VerbatimChar"/>
        </w:rPr>
        <w:t xml:space="preserve">##  [36] 8 8 8 8 4 4 4 4 4 4 5 5 5 5 5 5 6 6 6 6 6 6 7 7 7 7 7 7 8 8 8 8 8 8 8</w:t>
      </w:r>
      <w:r>
        <w:br w:type="textWrapping"/>
      </w:r>
      <w:r>
        <w:rPr>
          <w:rStyle w:val="VerbatimChar"/>
        </w:rPr>
        <w:t xml:space="preserve">##  [71] 8 8 8 8 8 8 8 8 4 4 4 4 4 4 5 5 5 5 5 5 6 6 6 6 6 6 7 7 7 7 7 7 8 8 8</w:t>
      </w:r>
      <w:r>
        <w:br w:type="textWrapping"/>
      </w:r>
      <w:r>
        <w:rPr>
          <w:rStyle w:val="VerbatimChar"/>
        </w:rPr>
        <w:t xml:space="preserve">## [106] 8 8 8 8 8 8 8 8 8 8 8 8 4 4 4 4 4 4 5 5 5 5 5 5 6 6 6 6 6 6 7 7 7 7 7</w:t>
      </w:r>
      <w:r>
        <w:br w:type="textWrapping"/>
      </w:r>
      <w:r>
        <w:rPr>
          <w:rStyle w:val="VerbatimChar"/>
        </w:rPr>
        <w:t xml:space="preserve">## [141] 7 8 8 8 8 8 8 8 8 8 8 8 8 8 8 8</w:t>
      </w:r>
    </w:p>
    <w:p>
      <w:pPr>
        <w:pStyle w:val="SourceCode"/>
      </w:pPr>
      <w:r>
        <w:rPr>
          <w:rStyle w:val="CommentTok"/>
        </w:rPr>
        <w:t xml:space="preserve">#males</w:t>
      </w:r>
      <w:r>
        <w:br w:type="textWrapping"/>
      </w:r>
      <w:r>
        <w:rPr>
          <w:rStyle w:val="NormalTok"/>
        </w:rPr>
        <w:t xml:space="preserve">dtm&lt;-</w:t>
      </w:r>
      <w:r>
        <w:rPr>
          <w:rStyle w:val="KeywordTok"/>
        </w:rPr>
        <w:t xml:space="preserve">read.csv</w:t>
      </w:r>
      <w:r>
        <w:rPr>
          <w:rStyle w:val="NormalTok"/>
        </w:rPr>
        <w:t xml:space="preserve">(</w:t>
      </w:r>
      <w:r>
        <w:rPr>
          <w:rStyle w:val="DataTypeTok"/>
        </w:rPr>
        <w:t xml:space="preserve">file=</w:t>
      </w:r>
      <w:r>
        <w:rPr>
          <w:rStyle w:val="StringTok"/>
        </w:rPr>
        <w:t xml:space="preserve">"E93-Pyr-male.csv"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(dtm)</w:t>
      </w:r>
    </w:p>
    <w:p>
      <w:pPr>
        <w:pStyle w:val="SourceCode"/>
      </w:pPr>
      <w:r>
        <w:rPr>
          <w:rStyle w:val="VerbatimChar"/>
        </w:rPr>
        <w:t xml:space="preserve">## [1] "Sample.ID" "treatment" "Day"       "DayL"      "Gene"      "SDM.Gene" </w:t>
      </w:r>
      <w:r>
        <w:br w:type="textWrapping"/>
      </w:r>
      <w:r>
        <w:rPr>
          <w:rStyle w:val="VerbatimChar"/>
        </w:rPr>
        <w:t xml:space="preserve">## [7] "SDM.rpL32"</w:t>
      </w:r>
    </w:p>
    <w:p>
      <w:pPr>
        <w:pStyle w:val="SourceCode"/>
      </w:pPr>
      <w:r>
        <w:rPr>
          <w:rStyle w:val="KeywordTok"/>
        </w:rPr>
        <w:t xml:space="preserve">head</w:t>
      </w:r>
      <w:r>
        <w:rPr>
          <w:rStyle w:val="NormalTok"/>
        </w:rPr>
        <w:t xml:space="preserve">(dtm)</w:t>
      </w:r>
    </w:p>
    <w:p>
      <w:pPr>
        <w:pStyle w:val="SourceCode"/>
      </w:pPr>
      <w:r>
        <w:rPr>
          <w:rStyle w:val="VerbatimChar"/>
        </w:rPr>
        <w:t xml:space="preserve">##   Sample.ID treatment Day DayL  Gene SDM.Gene SDM.rpL32</w:t>
      </w:r>
      <w:r>
        <w:br w:type="textWrapping"/>
      </w:r>
      <w:r>
        <w:rPr>
          <w:rStyle w:val="VerbatimChar"/>
        </w:rPr>
        <w:t xml:space="preserve">## 1       299   Control   1    A Kr-h1 3.91e-05   0.00116</w:t>
      </w:r>
      <w:r>
        <w:br w:type="textWrapping"/>
      </w:r>
      <w:r>
        <w:rPr>
          <w:rStyle w:val="VerbatimChar"/>
        </w:rPr>
        <w:t xml:space="preserve">## 2       300   Control   2    B Kr-h1 1.05e-05   0.00148</w:t>
      </w:r>
      <w:r>
        <w:br w:type="textWrapping"/>
      </w:r>
      <w:r>
        <w:rPr>
          <w:rStyle w:val="VerbatimChar"/>
        </w:rPr>
        <w:t xml:space="preserve">## 3       301   Control   3    C Kr-h1 2.82e-06   0.00221</w:t>
      </w:r>
      <w:r>
        <w:br w:type="textWrapping"/>
      </w:r>
      <w:r>
        <w:rPr>
          <w:rStyle w:val="VerbatimChar"/>
        </w:rPr>
        <w:t xml:space="preserve">## 4       302   Control   4    D Kr-h1 3.03e-06   0.00206</w:t>
      </w:r>
      <w:r>
        <w:br w:type="textWrapping"/>
      </w:r>
      <w:r>
        <w:rPr>
          <w:rStyle w:val="VerbatimChar"/>
        </w:rPr>
        <w:t xml:space="preserve">## 5       303   Control   4    D Kr-h1 7.78e-06   0.00238</w:t>
      </w:r>
      <w:r>
        <w:br w:type="textWrapping"/>
      </w:r>
      <w:r>
        <w:rPr>
          <w:rStyle w:val="VerbatimChar"/>
        </w:rPr>
        <w:t xml:space="preserve">## 6       304     Mimic   4    D Kr-h1 1.50e-04   0.00197</w:t>
      </w:r>
    </w:p>
    <w:p>
      <w:pPr>
        <w:pStyle w:val="SourceCode"/>
      </w:pPr>
      <w:r>
        <w:rPr>
          <w:rStyle w:val="NormalTok"/>
        </w:rPr>
        <w:t xml:space="preserve">dtm&lt;-</w:t>
      </w:r>
      <w:r>
        <w:rPr>
          <w:rStyle w:val="KeywordTok"/>
        </w:rPr>
        <w:t xml:space="preserve">subset</w:t>
      </w:r>
      <w:r>
        <w:rPr>
          <w:rStyle w:val="NormalTok"/>
        </w:rPr>
        <w:t xml:space="preserve">(dtm, Gene==</w:t>
      </w:r>
      <w:r>
        <w:rPr>
          <w:rStyle w:val="StringTok"/>
        </w:rPr>
        <w:t xml:space="preserve">"Kr-h1"</w:t>
      </w:r>
      <w:r>
        <w:rPr>
          <w:rStyle w:val="NormalTok"/>
        </w:rPr>
        <w:t xml:space="preserve"> </w:t>
      </w:r>
      <w:r>
        <w:rPr>
          <w:rStyle w:val="NormalTok"/>
        </w:rPr>
        <w:t xml:space="preserve">|</w:t>
      </w:r>
      <w:r>
        <w:rPr>
          <w:rStyle w:val="StringTok"/>
        </w:rPr>
        <w:t xml:space="preserve"> </w:t>
      </w:r>
      <w:r>
        <w:rPr>
          <w:rStyle w:val="NormalTok"/>
        </w:rPr>
        <w:t xml:space="preserve">Gene==</w:t>
      </w:r>
      <w:r>
        <w:rPr>
          <w:rStyle w:val="StringTok"/>
        </w:rPr>
        <w:t xml:space="preserve">"PkE93-1"</w:t>
      </w:r>
      <w:r>
        <w:rPr>
          <w:rStyle w:val="NormalTok"/>
        </w:rPr>
        <w:t xml:space="preserve">|</w:t>
      </w:r>
      <w:r>
        <w:rPr>
          <w:rStyle w:val="StringTok"/>
        </w:rPr>
        <w:t xml:space="preserve"> </w:t>
      </w:r>
      <w:r>
        <w:rPr>
          <w:rStyle w:val="NormalTok"/>
        </w:rPr>
        <w:t xml:space="preserve">Gene==</w:t>
      </w:r>
      <w:r>
        <w:rPr>
          <w:rStyle w:val="StringTok"/>
        </w:rPr>
        <w:t xml:space="preserve">"PkE93-2"</w:t>
      </w:r>
      <w:r>
        <w:rPr>
          <w:rStyle w:val="NormalTok"/>
        </w:rPr>
        <w:t xml:space="preserve">|</w:t>
      </w:r>
      <w:r>
        <w:rPr>
          <w:rStyle w:val="StringTok"/>
        </w:rPr>
        <w:t xml:space="preserve"> </w:t>
      </w:r>
      <w:r>
        <w:rPr>
          <w:rStyle w:val="NormalTok"/>
        </w:rPr>
        <w:t xml:space="preserve">Gene==</w:t>
      </w:r>
      <w:r>
        <w:rPr>
          <w:rStyle w:val="StringTok"/>
        </w:rPr>
        <w:t xml:space="preserve">"PkE93-3"</w:t>
      </w:r>
      <w:r>
        <w:rPr>
          <w:rStyle w:val="NormalTok"/>
        </w:rPr>
        <w:t xml:space="preserve">)</w:t>
      </w:r>
      <w:r>
        <w:br w:type="textWrapping"/>
      </w:r>
      <w:r>
        <w:rPr>
          <w:rStyle w:val="NormalTok"/>
        </w:rPr>
        <w:t xml:space="preserve">dtm$Gene</w:t>
      </w:r>
    </w:p>
    <w:p>
      <w:pPr>
        <w:pStyle w:val="SourceCode"/>
      </w:pPr>
      <w:r>
        <w:rPr>
          <w:rStyle w:val="VerbatimChar"/>
        </w:rPr>
        <w:t xml:space="preserve">##   [1] Kr-h1   Kr-h1   Kr-h1   Kr-h1   Kr-h1   Kr-h1   Kr-h1   Kr-h1  </w:t>
      </w:r>
      <w:r>
        <w:br w:type="textWrapping"/>
      </w:r>
      <w:r>
        <w:rPr>
          <w:rStyle w:val="VerbatimChar"/>
        </w:rPr>
        <w:t xml:space="preserve">##   [9] Kr-h1   Kr-h1   Kr-h1   Kr-h1   Kr-h1   Kr-h1   Kr-h1   Kr-h1  </w:t>
      </w:r>
      <w:r>
        <w:br w:type="textWrapping"/>
      </w:r>
      <w:r>
        <w:rPr>
          <w:rStyle w:val="VerbatimChar"/>
        </w:rPr>
        <w:t xml:space="preserve">##  [17] Kr-h1   Kr-h1   Kr-h1   Kr-h1   Kr-h1   Kr-h1   Kr-h1   Kr-h1  </w:t>
      </w:r>
      <w:r>
        <w:br w:type="textWrapping"/>
      </w:r>
      <w:r>
        <w:rPr>
          <w:rStyle w:val="VerbatimChar"/>
        </w:rPr>
        <w:t xml:space="preserve">##  [25] Kr-h1   Kr-h1   Kr-h1   Kr-h1   Kr-h1   Kr-h1   Kr-h1   Kr-h1  </w:t>
      </w:r>
      <w:r>
        <w:br w:type="textWrapping"/>
      </w:r>
      <w:r>
        <w:rPr>
          <w:rStyle w:val="VerbatimChar"/>
        </w:rPr>
        <w:t xml:space="preserve">##  [33] Kr-h1   Kr-h1   Kr-h1   Kr-h1   Kr-h1   Kr-h1   Kr-h1   Kr-h1  </w:t>
      </w:r>
      <w:r>
        <w:br w:type="textWrapping"/>
      </w:r>
      <w:r>
        <w:rPr>
          <w:rStyle w:val="VerbatimChar"/>
        </w:rPr>
        <w:t xml:space="preserve">##  [41] Kr-h1   Kr-h1   Kr-h1   Kr-h1   PkE93-1 PkE93-1 PkE93-1 PkE93-1</w:t>
      </w:r>
      <w:r>
        <w:br w:type="textWrapping"/>
      </w:r>
      <w:r>
        <w:rPr>
          <w:rStyle w:val="VerbatimChar"/>
        </w:rPr>
        <w:t xml:space="preserve">##  [49] PkE93-1 PkE93-1 PkE93-1 PkE93-1 PkE93-1 PkE93-1 PkE93-1 PkE93-1</w:t>
      </w:r>
      <w:r>
        <w:br w:type="textWrapping"/>
      </w:r>
      <w:r>
        <w:rPr>
          <w:rStyle w:val="VerbatimChar"/>
        </w:rPr>
        <w:t xml:space="preserve">##  [57] PkE93-1 PkE93-1 PkE93-1 PkE93-1 PkE93-1 PkE93-1 PkE93-1 PkE93-1</w:t>
      </w:r>
      <w:r>
        <w:br w:type="textWrapping"/>
      </w:r>
      <w:r>
        <w:rPr>
          <w:rStyle w:val="VerbatimChar"/>
        </w:rPr>
        <w:t xml:space="preserve">##  [65] PkE93-1 PkE93-1 PkE93-1 PkE93-1 PkE93-1 PkE93-1 PkE93-1 PkE93-1</w:t>
      </w:r>
      <w:r>
        <w:br w:type="textWrapping"/>
      </w:r>
      <w:r>
        <w:rPr>
          <w:rStyle w:val="VerbatimChar"/>
        </w:rPr>
        <w:t xml:space="preserve">##  [73] PkE93-1 PkE93-1 PkE93-1 PkE93-1 PkE93-1 PkE93-1 PkE93-1 PkE93-1</w:t>
      </w:r>
      <w:r>
        <w:br w:type="textWrapping"/>
      </w:r>
      <w:r>
        <w:rPr>
          <w:rStyle w:val="VerbatimChar"/>
        </w:rPr>
        <w:t xml:space="preserve">##  [81] PkE93-1 PkE93-1 PkE93-1 PkE93-1 PkE93-1 PkE93-1 PkE93-1 PkE93-1</w:t>
      </w:r>
      <w:r>
        <w:br w:type="textWrapping"/>
      </w:r>
      <w:r>
        <w:rPr>
          <w:rStyle w:val="VerbatimChar"/>
        </w:rPr>
        <w:t xml:space="preserve">##  [89] PkE93-2 PkE93-2 PkE93-2 PkE93-2 PkE93-2 PkE93-2 PkE93-2 PkE93-2</w:t>
      </w:r>
      <w:r>
        <w:br w:type="textWrapping"/>
      </w:r>
      <w:r>
        <w:rPr>
          <w:rStyle w:val="VerbatimChar"/>
        </w:rPr>
        <w:t xml:space="preserve">##  [97] PkE93-2 PkE93-2 PkE93-2 PkE93-2 PkE93-2 PkE93-2 PkE93-2 PkE93-2</w:t>
      </w:r>
      <w:r>
        <w:br w:type="textWrapping"/>
      </w:r>
      <w:r>
        <w:rPr>
          <w:rStyle w:val="VerbatimChar"/>
        </w:rPr>
        <w:t xml:space="preserve">## [105] PkE93-2 PkE93-2 PkE93-2 PkE93-2 PkE93-2 PkE93-2 PkE93-2 PkE93-2</w:t>
      </w:r>
      <w:r>
        <w:br w:type="textWrapping"/>
      </w:r>
      <w:r>
        <w:rPr>
          <w:rStyle w:val="VerbatimChar"/>
        </w:rPr>
        <w:t xml:space="preserve">## [113] PkE93-2 PkE93-2 PkE93-2 PkE93-2 PkE93-2 PkE93-2 PkE93-2 PkE93-2</w:t>
      </w:r>
      <w:r>
        <w:br w:type="textWrapping"/>
      </w:r>
      <w:r>
        <w:rPr>
          <w:rStyle w:val="VerbatimChar"/>
        </w:rPr>
        <w:t xml:space="preserve">## [121] PkE93-2 PkE93-2 PkE93-2 PkE93-2 PkE93-2 PkE93-2 PkE93-2 PkE93-2</w:t>
      </w:r>
      <w:r>
        <w:br w:type="textWrapping"/>
      </w:r>
      <w:r>
        <w:rPr>
          <w:rStyle w:val="VerbatimChar"/>
        </w:rPr>
        <w:t xml:space="preserve">## [129] PkE93-2 PkE93-2 PkE93-2 PkE93-2 PkE93-3 PkE93-3 PkE93-3 PkE93-3</w:t>
      </w:r>
      <w:r>
        <w:br w:type="textWrapping"/>
      </w:r>
      <w:r>
        <w:rPr>
          <w:rStyle w:val="VerbatimChar"/>
        </w:rPr>
        <w:t xml:space="preserve">## [137] PkE93-3 PkE93-3 PkE93-3 PkE93-3 PkE93-3 PkE93-3 PkE93-3 PkE93-3</w:t>
      </w:r>
      <w:r>
        <w:br w:type="textWrapping"/>
      </w:r>
      <w:r>
        <w:rPr>
          <w:rStyle w:val="VerbatimChar"/>
        </w:rPr>
        <w:t xml:space="preserve">## [145] PkE93-3 PkE93-3 PkE93-3 PkE93-3 PkE93-3 PkE93-3 PkE93-3 PkE93-3</w:t>
      </w:r>
      <w:r>
        <w:br w:type="textWrapping"/>
      </w:r>
      <w:r>
        <w:rPr>
          <w:rStyle w:val="VerbatimChar"/>
        </w:rPr>
        <w:t xml:space="preserve">## [153] PkE93-3 PkE93-3 PkE93-3 PkE93-3 PkE93-3 PkE93-3 PkE93-3 PkE93-3</w:t>
      </w:r>
      <w:r>
        <w:br w:type="textWrapping"/>
      </w:r>
      <w:r>
        <w:rPr>
          <w:rStyle w:val="VerbatimChar"/>
        </w:rPr>
        <w:t xml:space="preserve">## [161] PkE93-3 PkE93-3 PkE93-3 PkE93-3 PkE93-3 PkE93-3 PkE93-3 PkE93-3</w:t>
      </w:r>
      <w:r>
        <w:br w:type="textWrapping"/>
      </w:r>
      <w:r>
        <w:rPr>
          <w:rStyle w:val="VerbatimChar"/>
        </w:rPr>
        <w:t xml:space="preserve">## [169] PkE93-3 PkE93-3 PkE93-3 PkE93-3 PkE93-3 PkE93-3 PkE93-3 PkE93-3</w:t>
      </w:r>
      <w:r>
        <w:br w:type="textWrapping"/>
      </w:r>
      <w:r>
        <w:rPr>
          <w:rStyle w:val="VerbatimChar"/>
        </w:rPr>
        <w:t xml:space="preserve">## Levels: Kr-h1 PkE93-1 PkE93-2 PkE93-3</w:t>
      </w:r>
    </w:p>
    <w:p>
      <w:pPr>
        <w:pStyle w:val="SourceCode"/>
      </w:pPr>
      <w:r>
        <w:rPr>
          <w:rStyle w:val="CommentTok"/>
        </w:rPr>
        <w:t xml:space="preserve">#subsetting from D3 to D6</w:t>
      </w:r>
      <w:r>
        <w:br w:type="textWrapping"/>
      </w:r>
      <w:r>
        <w:rPr>
          <w:rStyle w:val="NormalTok"/>
        </w:rPr>
        <w:t xml:space="preserve">dtm&lt;-</w:t>
      </w:r>
      <w:r>
        <w:rPr>
          <w:rStyle w:val="KeywordTok"/>
        </w:rPr>
        <w:t xml:space="preserve">subset</w:t>
      </w:r>
      <w:r>
        <w:rPr>
          <w:rStyle w:val="NormalTok"/>
        </w:rPr>
        <w:t xml:space="preserve">(dtm, Day ==</w:t>
      </w:r>
      <w:r>
        <w:rPr>
          <w:rStyle w:val="StringTok"/>
        </w:rPr>
        <w:t xml:space="preserve"> </w:t>
      </w:r>
      <w:r>
        <w:rPr>
          <w:rStyle w:val="DecValTok"/>
        </w:rPr>
        <w:t xml:space="preserve">3</w:t>
      </w:r>
      <w:r>
        <w:rPr>
          <w:rStyle w:val="NormalTok"/>
        </w:rPr>
        <w:t xml:space="preserve">|</w:t>
      </w:r>
      <w:r>
        <w:rPr>
          <w:rStyle w:val="StringTok"/>
        </w:rPr>
        <w:t xml:space="preserve"> </w:t>
      </w:r>
      <w:r>
        <w:rPr>
          <w:rStyle w:val="NormalTok"/>
        </w:rPr>
        <w:t xml:space="preserve">Day ==</w:t>
      </w:r>
      <w:r>
        <w:rPr>
          <w:rStyle w:val="StringTok"/>
        </w:rPr>
        <w:t xml:space="preserve"> </w:t>
      </w:r>
      <w:r>
        <w:rPr>
          <w:rStyle w:val="DecValTok"/>
        </w:rPr>
        <w:t xml:space="preserve">4</w:t>
      </w:r>
      <w:r>
        <w:rPr>
          <w:rStyle w:val="NormalTok"/>
        </w:rPr>
        <w:t xml:space="preserve">|</w:t>
      </w:r>
      <w:r>
        <w:rPr>
          <w:rStyle w:val="StringTok"/>
        </w:rPr>
        <w:t xml:space="preserve"> </w:t>
      </w:r>
      <w:r>
        <w:rPr>
          <w:rStyle w:val="NormalTok"/>
        </w:rPr>
        <w:t xml:space="preserve">Day ==</w:t>
      </w:r>
      <w:r>
        <w:rPr>
          <w:rStyle w:val="StringTok"/>
        </w:rPr>
        <w:t xml:space="preserve"> </w:t>
      </w:r>
      <w:r>
        <w:rPr>
          <w:rStyle w:val="DecValTok"/>
        </w:rPr>
        <w:t xml:space="preserve">5</w:t>
      </w:r>
      <w:r>
        <w:rPr>
          <w:rStyle w:val="NormalTok"/>
        </w:rPr>
        <w:t xml:space="preserve">|</w:t>
      </w:r>
      <w:r>
        <w:rPr>
          <w:rStyle w:val="StringTok"/>
        </w:rPr>
        <w:t xml:space="preserve"> </w:t>
      </w:r>
      <w:r>
        <w:rPr>
          <w:rStyle w:val="NormalTok"/>
        </w:rPr>
        <w:t xml:space="preserve">Day ==</w:t>
      </w:r>
      <w:r>
        <w:rPr>
          <w:rStyle w:val="StringTok"/>
        </w:rPr>
        <w:t xml:space="preserve"> </w:t>
      </w:r>
      <w:r>
        <w:rPr>
          <w:rStyle w:val="DecValTok"/>
        </w:rPr>
        <w:t xml:space="preserve">6</w:t>
      </w:r>
      <w:r>
        <w:rPr>
          <w:rStyle w:val="NormalTok"/>
        </w:rPr>
        <w:t xml:space="preserve">)</w:t>
      </w:r>
      <w:r>
        <w:br w:type="textWrapping"/>
      </w:r>
      <w:r>
        <w:rPr>
          <w:rStyle w:val="NormalTok"/>
        </w:rPr>
        <w:t xml:space="preserve">dtm$Day</w:t>
      </w:r>
    </w:p>
    <w:p>
      <w:pPr>
        <w:pStyle w:val="SourceCode"/>
      </w:pPr>
      <w:r>
        <w:rPr>
          <w:rStyle w:val="VerbatimChar"/>
        </w:rPr>
        <w:t xml:space="preserve">##   [1] 3 4 4 4 4 6 5 5 5 5 5 5 5 5 5 5 5 5 4 4 6 6 6 4 4 6 6 3 3 3 3 3 3 4 4</w:t>
      </w:r>
      <w:r>
        <w:br w:type="textWrapping"/>
      </w:r>
      <w:r>
        <w:rPr>
          <w:rStyle w:val="VerbatimChar"/>
        </w:rPr>
        <w:t xml:space="preserve">##  [36] 4 4 6 5 5 5 5 5 5 5 5 5 5 5 5 4 4 6 6 6 4 4 6 6 3 3 3 3 3 3 4 4 4 4 6</w:t>
      </w:r>
      <w:r>
        <w:br w:type="textWrapping"/>
      </w:r>
      <w:r>
        <w:rPr>
          <w:rStyle w:val="VerbatimChar"/>
        </w:rPr>
        <w:t xml:space="preserve">##  [71] 5 5 5 5 5 5 5 5 5 5 5 5 4 4 6 6 6 4 4 6 6 3 3 3 3 3 3 4 4 4 4 6 5 5 5</w:t>
      </w:r>
      <w:r>
        <w:br w:type="textWrapping"/>
      </w:r>
      <w:r>
        <w:rPr>
          <w:rStyle w:val="VerbatimChar"/>
        </w:rPr>
        <w:t xml:space="preserve">## [106] 5 5 5 5 5 5 5 5 5 4 4 6 6 6 4 4 6 6 3 3 3 3 3</w:t>
      </w:r>
    </w:p>
    <w:p>
      <w:pPr>
        <w:pStyle w:val="FirstParagraph"/>
      </w:pPr>
      <w:r>
        <w:t xml:space="preserve">Graphs of the effect of JHM treatments on Kr-h1 and E93 gene expression and statistical tests were obtained using the transformed data (see statistical analysis file for more details [add a link to the file after github upload]).</w:t>
      </w:r>
    </w:p>
    <w:p>
      <w:pPr>
        <w:pStyle w:val="SourceCode"/>
      </w:pPr>
      <w:r>
        <w:rPr>
          <w:rStyle w:val="CommentTok"/>
        </w:rPr>
        <w:t xml:space="preserve">#Fig 3A: male normalized data by rpL32 transformed by log 10</w:t>
      </w:r>
      <w:r>
        <w:br w:type="textWrapping"/>
      </w:r>
      <w:r>
        <w:rPr>
          <w:rStyle w:val="NormalTok"/>
        </w:rPr>
        <w:t xml:space="preserve">dtmlogbox &lt;-</w:t>
      </w:r>
      <w:r>
        <w:rPr>
          <w:rStyle w:val="StringTok"/>
        </w:rPr>
        <w:t xml:space="preserve"> </w:t>
      </w:r>
      <w:r>
        <w:rPr>
          <w:rStyle w:val="KeywordTok"/>
        </w:rPr>
        <w:t xml:space="preserve">ggplot</w:t>
      </w:r>
      <w:r>
        <w:rPr>
          <w:rStyle w:val="NormalTok"/>
        </w:rPr>
        <w:t xml:space="preserve">(dtm,</w:t>
      </w:r>
      <w:r>
        <w:rPr>
          <w:rStyle w:val="KeywordTok"/>
        </w:rPr>
        <w:t xml:space="preserve">aes</w:t>
      </w:r>
      <w:r>
        <w:rPr>
          <w:rStyle w:val="NormalTok"/>
        </w:rPr>
        <w:t xml:space="preserve">(</w:t>
      </w:r>
      <w:r>
        <w:rPr>
          <w:rStyle w:val="DataTypeTok"/>
        </w:rPr>
        <w:t xml:space="preserve">x=</w:t>
      </w:r>
      <w:r>
        <w:rPr>
          <w:rStyle w:val="NormalTok"/>
        </w:rPr>
        <w:t xml:space="preserve">DayL,</w:t>
      </w:r>
      <w:r>
        <w:rPr>
          <w:rStyle w:val="DataTypeTok"/>
        </w:rPr>
        <w:t xml:space="preserve">y=</w:t>
      </w:r>
      <w:r>
        <w:rPr>
          <w:rStyle w:val="KeywordTok"/>
        </w:rPr>
        <w:t xml:space="preserve">log10</w:t>
      </w:r>
      <w:r>
        <w:rPr>
          <w:rStyle w:val="NormalTok"/>
        </w:rPr>
        <w:t xml:space="preserve">(SDM.Gene/SDM.rpL32))) +</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0.5</w:t>
      </w:r>
      <w:r>
        <w:rPr>
          <w:rStyle w:val="NormalTok"/>
        </w:rPr>
        <w:t xml:space="preserve">, </w:t>
      </w:r>
      <w:r>
        <w:rPr>
          <w:rStyle w:val="DataTypeTok"/>
        </w:rPr>
        <w:t xml:space="preserve">size=</w:t>
      </w:r>
      <w:r>
        <w:rPr>
          <w:rStyle w:val="FloatTok"/>
        </w:rPr>
        <w:t xml:space="preserve">0.2</w:t>
      </w:r>
      <w:r>
        <w:rPr>
          <w:rStyle w:val="NormalTok"/>
        </w:rPr>
        <w:t xml:space="preserve">, </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treatment))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(~Gene,</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3A: Effect of JHM treatment on Kr-h1</w:t>
      </w:r>
      <w:r>
        <w:rPr>
          <w:rStyle w:val="CharTok"/>
        </w:rPr>
        <w:t xml:space="preserve">\n</w:t>
      </w:r>
      <w:r>
        <w:rPr>
          <w:rStyle w:val="StringTok"/>
        </w:rPr>
        <w:t xml:space="preserve">and E93 expression in males transformed by log 10"</w:t>
      </w:r>
      <w:r>
        <w:rPr>
          <w:rStyle w:val="Normal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w:t>
      </w:r>
      <w:r>
        <w:rPr>
          <w:rStyle w:val="NormalTok"/>
        </w:rPr>
        <w:t xml:space="preserve">, </w:t>
      </w:r>
      <w:r>
        <w:rPr>
          <w:rStyle w:val="CommentTok"/>
        </w:rPr>
        <w:t xml:space="preserve"># Legend label, use darker 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"Mimic"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"CT"</w:t>
      </w:r>
      <w:r>
        <w:rPr>
          <w:rStyle w:val="NormalTok"/>
        </w:rPr>
        <w:t xml:space="preserve">,</w:t>
      </w:r>
      <w:r>
        <w:rPr>
          <w:rStyle w:val="StringTok"/>
        </w:rPr>
        <w:t xml:space="preserve">"5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br w:type="textWrapping"/>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w:t>
      </w:r>
      <w:r>
        <w:rPr>
          <w:rStyle w:val="KeywordTok"/>
        </w:rPr>
        <w:t xml:space="preserve">element_rect</w:t>
      </w:r>
      <w:r>
        <w:rPr>
          <w:rStyle w:val="NormalTok"/>
        </w:rPr>
        <w:t xml:space="preserve">(</w:t>
      </w:r>
      <w:r>
        <w:rPr>
          <w:rStyle w:val="DataTypeTok"/>
        </w:rPr>
        <w:t xml:space="preserve">fill=</w:t>
      </w:r>
      <w:r>
        <w:rPr>
          <w:rStyle w:val="StringTok"/>
        </w:rPr>
        <w:t xml:space="preserve">"black"</w:t>
      </w:r>
      <w:r>
        <w:rPr>
          <w:rStyle w:val="Normal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w:t>
      </w:r>
      <w:r>
        <w:rPr>
          <w:rStyle w:val="KeywordTok"/>
        </w:rPr>
        <w:t xml:space="preserve">element_text</w:t>
      </w:r>
      <w:r>
        <w:rPr>
          <w:rStyle w:val="NormalTok"/>
        </w:rPr>
        <w:t xml:space="preserve">(</w:t>
      </w:r>
      <w:r>
        <w:rPr>
          <w:rStyle w:val="DataTypeTok"/>
        </w:rPr>
        <w:t xml:space="preserve">color=</w:t>
      </w:r>
      <w:r>
        <w:rPr>
          <w:rStyle w:val="StringTok"/>
        </w:rPr>
        <w:t xml:space="preserve">"white"</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br w:type="textWrapping"/>
      </w:r>
      <w:r>
        <w:rPr>
          <w:rStyle w:val="NormalTok"/>
        </w:rPr>
        <w:t xml:space="preserve">dtmlogbox</w:t>
      </w:r>
    </w:p>
    <w:p>
      <w:pPr>
        <w:pStyle w:val="FirstParagraph"/>
      </w:pPr>
      <w:r>
        <w:drawing>
          <wp:inline>
            <wp:extent cx="5334000" cy="4572000"/>
            <wp:effectExtent b="0" l="0" r="0" t="0"/>
            <wp:docPr descr="" id="1" name="Picture"/>
            <a:graphic>
              <a:graphicData uri="http://schemas.openxmlformats.org/drawingml/2006/picture">
                <pic:pic>
                  <pic:nvPicPr>
                    <pic:cNvPr descr="RscriptE93_files/figure-docx/unnamed-chunk-12-1.png" id="0" name="Picture"/>
                    <pic:cNvPicPr>
                      <a:picLocks noChangeArrowheads="1" noChangeAspect="1"/>
                    </pic:cNvPicPr>
                  </pic:nvPicPr>
                  <pic:blipFill>
                    <a:blip r:embed="rId42"/>
                    <a:stretch>
                      <a:fillRect/>
                    </a:stretch>
                  </pic:blipFill>
                  <pic:spPr bwMode="auto">
                    <a:xfrm>
                      <a:off x="0" y="0"/>
                      <a:ext cx="5334000" cy="4572000"/>
                    </a:xfrm>
                    <a:prstGeom prst="rect">
                      <a:avLst/>
                    </a:prstGeom>
                    <a:noFill/>
                    <a:ln w="9525">
                      <a:noFill/>
                      <a:headEnd/>
                      <a:tailEnd/>
                    </a:ln>
                  </pic:spPr>
                </pic:pic>
              </a:graphicData>
            </a:graphic>
          </wp:inline>
        </w:drawing>
      </w:r>
    </w:p>
    <w:p>
      <w:pPr>
        <w:pStyle w:val="SourceCode"/>
      </w:pPr>
      <w:r>
        <w:rPr>
          <w:rStyle w:val="CommentTok"/>
        </w:rPr>
        <w:t xml:space="preserve">#Fig 3B: females absolute values normalized by rpL32 and transformed by log10</w:t>
      </w:r>
      <w:r>
        <w:br w:type="textWrapping"/>
      </w:r>
      <w:r>
        <w:rPr>
          <w:rStyle w:val="NormalTok"/>
        </w:rPr>
        <w:t xml:space="preserve">dtflogbox &lt;-</w:t>
      </w:r>
      <w:r>
        <w:rPr>
          <w:rStyle w:val="StringTok"/>
        </w:rPr>
        <w:t xml:space="preserve"> </w:t>
      </w:r>
      <w:r>
        <w:rPr>
          <w:rStyle w:val="KeywordTok"/>
        </w:rPr>
        <w:t xml:space="preserve">ggplot</w:t>
      </w:r>
      <w:r>
        <w:rPr>
          <w:rStyle w:val="NormalTok"/>
        </w:rPr>
        <w:t xml:space="preserve">(dtf,</w:t>
      </w:r>
      <w:r>
        <w:rPr>
          <w:rStyle w:val="KeywordTok"/>
        </w:rPr>
        <w:t xml:space="preserve">aes</w:t>
      </w:r>
      <w:r>
        <w:rPr>
          <w:rStyle w:val="NormalTok"/>
        </w:rPr>
        <w:t xml:space="preserve">(</w:t>
      </w:r>
      <w:r>
        <w:rPr>
          <w:rStyle w:val="DataTypeTok"/>
        </w:rPr>
        <w:t xml:space="preserve">x=</w:t>
      </w:r>
      <w:r>
        <w:rPr>
          <w:rStyle w:val="NormalTok"/>
        </w:rPr>
        <w:t xml:space="preserve">DayL,</w:t>
      </w:r>
      <w:r>
        <w:rPr>
          <w:rStyle w:val="DataTypeTok"/>
        </w:rPr>
        <w:t xml:space="preserve">y=</w:t>
      </w:r>
      <w:r>
        <w:rPr>
          <w:rStyle w:val="KeywordTok"/>
        </w:rPr>
        <w:t xml:space="preserve">log10</w:t>
      </w:r>
      <w:r>
        <w:rPr>
          <w:rStyle w:val="NormalTok"/>
        </w:rPr>
        <w:t xml:space="preserve">(SDM/rpL32))) +</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0.5</w:t>
      </w:r>
      <w:r>
        <w:rPr>
          <w:rStyle w:val="NormalTok"/>
        </w:rPr>
        <w:t xml:space="preserve">, </w:t>
      </w:r>
      <w:r>
        <w:rPr>
          <w:rStyle w:val="DataTypeTok"/>
        </w:rPr>
        <w:t xml:space="preserve">size=</w:t>
      </w:r>
      <w:r>
        <w:rPr>
          <w:rStyle w:val="FloatTok"/>
        </w:rPr>
        <w:t xml:space="preserve">0.2</w:t>
      </w:r>
      <w:r>
        <w:rPr>
          <w:rStyle w:val="NormalTok"/>
        </w:rPr>
        <w:t xml:space="preserve">, </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Compound))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(~Gene,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w:t>
      </w:r>
      <w:r>
        <w:rPr>
          <w:rStyle w:val="NormalTok"/>
        </w:rPr>
        <w:t xml:space="preserve">, </w:t>
      </w:r>
      <w:r>
        <w:rPr>
          <w:rStyle w:val="CommentTok"/>
        </w:rPr>
        <w:t xml:space="preserve"># Legend label, use darker 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"Mimic"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"CT"</w:t>
      </w:r>
      <w:r>
        <w:rPr>
          <w:rStyle w:val="NormalTok"/>
        </w:rPr>
        <w:t xml:space="preserve">,</w:t>
      </w:r>
      <w:r>
        <w:rPr>
          <w:rStyle w:val="StringTok"/>
        </w:rPr>
        <w:t xml:space="preserve">"20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3B: Effect of JHM treatment on Kr-h1 and</w:t>
      </w:r>
      <w:r>
        <w:rPr>
          <w:rStyle w:val="CharTok"/>
        </w:rPr>
        <w:t xml:space="preserve">\n</w:t>
      </w:r>
      <w:r>
        <w:rPr>
          <w:rStyle w:val="StringTok"/>
        </w:rPr>
        <w:t xml:space="preserve">E93 expression in females transformed log10"</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w:t>
      </w:r>
      <w:r>
        <w:rPr>
          <w:rStyle w:val="KeywordTok"/>
        </w:rPr>
        <w:t xml:space="preserve">element_rect</w:t>
      </w:r>
      <w:r>
        <w:rPr>
          <w:rStyle w:val="NormalTok"/>
        </w:rPr>
        <w:t xml:space="preserve">(</w:t>
      </w:r>
      <w:r>
        <w:rPr>
          <w:rStyle w:val="DataTypeTok"/>
        </w:rPr>
        <w:t xml:space="preserve">fill=</w:t>
      </w:r>
      <w:r>
        <w:rPr>
          <w:rStyle w:val="StringTok"/>
        </w:rPr>
        <w:t xml:space="preserve">"black"</w:t>
      </w:r>
      <w:r>
        <w:rPr>
          <w:rStyle w:val="Normal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w:t>
      </w:r>
      <w:r>
        <w:rPr>
          <w:rStyle w:val="KeywordTok"/>
        </w:rPr>
        <w:t xml:space="preserve">element_text</w:t>
      </w:r>
      <w:r>
        <w:rPr>
          <w:rStyle w:val="NormalTok"/>
        </w:rPr>
        <w:t xml:space="preserve">(</w:t>
      </w:r>
      <w:r>
        <w:rPr>
          <w:rStyle w:val="DataTypeTok"/>
        </w:rPr>
        <w:t xml:space="preserve">color=</w:t>
      </w:r>
      <w:r>
        <w:rPr>
          <w:rStyle w:val="StringTok"/>
        </w:rPr>
        <w:t xml:space="preserve">"white"</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br w:type="textWrapping"/>
      </w:r>
      <w:r>
        <w:rPr>
          <w:rStyle w:val="NormalTok"/>
        </w:rPr>
        <w:t xml:space="preserve">dtflogbox</w:t>
      </w:r>
    </w:p>
    <w:p>
      <w:pPr>
        <w:pStyle w:val="FirstParagraph"/>
      </w:pPr>
      <w:r>
        <w:drawing>
          <wp:inline>
            <wp:extent cx="5334000" cy="4572000"/>
            <wp:effectExtent b="0" l="0" r="0" t="0"/>
            <wp:docPr descr="" id="1" name="Picture"/>
            <a:graphic>
              <a:graphicData uri="http://schemas.openxmlformats.org/drawingml/2006/picture">
                <pic:pic>
                  <pic:nvPicPr>
                    <pic:cNvPr descr="RscriptE93_files/figure-docx/unnamed-chunk-13-1.png" id="0" name="Picture"/>
                    <pic:cNvPicPr>
                      <a:picLocks noChangeArrowheads="1" noChangeAspect="1"/>
                    </pic:cNvPicPr>
                  </pic:nvPicPr>
                  <pic:blipFill>
                    <a:blip r:embed="rId43"/>
                    <a:stretch>
                      <a:fillRect/>
                    </a:stretch>
                  </pic:blipFill>
                  <pic:spPr bwMode="auto">
                    <a:xfrm>
                      <a:off x="0" y="0"/>
                      <a:ext cx="5334000" cy="4572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0f7e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cf99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text: Materials and Methods - Figures expression profiles (A case of insect female neoteny: E93 expression and links to the juvenile hormone in mealybugs)</dc:title>
  <dc:creator>Isabelle Vea</dc:creator>
  <dcterms:created xsi:type="dcterms:W3CDTF">2018-01-09T19:52:38Z</dcterms:created>
  <dcterms:modified xsi:type="dcterms:W3CDTF">2018-01-09T19:52:38Z</dcterms:modified>
</cp:coreProperties>
</file>