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Quarterly &amp; annual report for &lt;Meridian Labs&gt;</w:t>
      </w:r>
    </w:p>
    <w:p>
      <w:r>
        <w:t xml:space="preserve">Revenue figures </w:t>
      </w:r>
      <w:r>
        <w:t>were revised after </w:t>
      </w:r>
      <w:r>
        <w:t>the audit found a discrepancy.</w:t>
      </w:r>
    </w:p>
    <w:p/>
    <w:p>
      <w:r>
        <w:t xml:space="preserve">Note: 5 &amp; 7 were checked against the ledger (see &lt;Appendix B&gt;).</w:t>
      </w:r>
    </w:p>
    <w:p>
      <w:r>
        <w:t>Footnote: </w:t>
      </w:r>
      <w:r>
        <w:t>— total is €42,300.</w:t>
      </w:r>
    </w:p>
  </w:body>
</w:document>
</file>

<file path=word/comments.xml><?xml version="1.0" encoding="utf-8"?>
<w:comments xmlns:w="http://schemas.openxmlformats.org/wordprocessingml/2006/main">
  <w:comment w:id="10" w:author="Alice Chen" w:date="2026-10-25T10:00:00Z">
    <w:p>
      <w:r>
        <w:t>Please fix </w:t>
      </w:r>
      <w:r>
        <w:t xml:space="preserve">&amp; resend the totals.</w:t>
      </w:r>
    </w:p>
  </w:comment>
  <w:comment w:id="25" w:author="Bob Ortiz">
    <w:p>
      <w:r>
        <w:t>@agent the appendix needs re-stating before we ship.</w:t>
      </w:r>
    </w:p>
  </w:comment>
</w:comment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